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9.00032pt;margin-top:38.499699pt;width:16.5pt;height:734.999984pt;mso-position-horizontal-relative:page;mso-position-vertical-relative:page;z-index:15729152" filled="true" fillcolor="#b1c0ce" stroked="false">
            <v:fill type="solid"/>
            <w10:wrap type="none"/>
          </v:rect>
        </w:pict>
      </w:r>
      <w:r>
        <w:rPr/>
        <w:pict>
          <v:rect style="position:absolute;margin-left:49.00032pt;margin-top:785pt;width:16.5pt;height:18.999384pt;mso-position-horizontal-relative:page;mso-position-vertical-relative:page;z-index:15729664" filled="true" fillcolor="#b1c0ce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101"/>
        <w:ind w:left="0" w:right="106" w:firstLine="0"/>
        <w:jc w:val="right"/>
        <w:rPr>
          <w:rFonts w:ascii="Cambria"/>
          <w:sz w:val="40"/>
        </w:rPr>
      </w:pPr>
      <w:r>
        <w:rPr>
          <w:rFonts w:ascii="Cambria"/>
          <w:color w:val="16171A"/>
          <w:sz w:val="40"/>
        </w:rPr>
        <w:t>2023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0"/>
        </w:rPr>
      </w:pPr>
    </w:p>
    <w:p>
      <w:pPr>
        <w:pStyle w:val="Title"/>
      </w:pPr>
      <w:r>
        <w:rPr>
          <w:color w:val="16171A"/>
        </w:rPr>
        <w:t>PLANO DE CAPACITAÇÃO DA</w:t>
      </w:r>
      <w:r>
        <w:rPr>
          <w:color w:val="16171A"/>
          <w:spacing w:val="1"/>
        </w:rPr>
        <w:t> </w:t>
      </w:r>
      <w:r>
        <w:rPr>
          <w:color w:val="16171A"/>
        </w:rPr>
        <w:t>DIRETORIA</w:t>
      </w:r>
      <w:r>
        <w:rPr>
          <w:color w:val="16171A"/>
          <w:spacing w:val="-2"/>
        </w:rPr>
        <w:t> </w:t>
      </w:r>
      <w:r>
        <w:rPr>
          <w:color w:val="16171A"/>
        </w:rPr>
        <w:t>DE</w:t>
      </w:r>
      <w:r>
        <w:rPr>
          <w:color w:val="16171A"/>
          <w:spacing w:val="-7"/>
        </w:rPr>
        <w:t> </w:t>
      </w:r>
      <w:r>
        <w:rPr>
          <w:color w:val="16171A"/>
        </w:rPr>
        <w:t>TECNOLOGIA</w:t>
      </w:r>
      <w:r>
        <w:rPr>
          <w:color w:val="16171A"/>
          <w:spacing w:val="-2"/>
        </w:rPr>
        <w:t> </w:t>
      </w:r>
      <w:r>
        <w:rPr>
          <w:color w:val="16171A"/>
        </w:rPr>
        <w:t>DA</w:t>
      </w:r>
      <w:r>
        <w:rPr>
          <w:color w:val="16171A"/>
          <w:spacing w:val="-112"/>
        </w:rPr>
        <w:t> </w:t>
      </w:r>
      <w:r>
        <w:rPr>
          <w:color w:val="16171A"/>
        </w:rPr>
        <w:t>INFORMAÇÃO</w:t>
      </w: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spacing w:line="327" w:lineRule="exact" w:before="392"/>
        <w:ind w:left="390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color w:val="252525"/>
          <w:sz w:val="28"/>
        </w:rPr>
        <w:t>PODER</w:t>
      </w:r>
      <w:r>
        <w:rPr>
          <w:rFonts w:ascii="Cambria" w:hAnsi="Cambria"/>
          <w:color w:val="252525"/>
          <w:spacing w:val="-5"/>
          <w:sz w:val="28"/>
        </w:rPr>
        <w:t> </w:t>
      </w:r>
      <w:r>
        <w:rPr>
          <w:rFonts w:ascii="Cambria" w:hAnsi="Cambria"/>
          <w:color w:val="252525"/>
          <w:sz w:val="28"/>
        </w:rPr>
        <w:t>JUDICIÁRIO</w:t>
      </w:r>
      <w:r>
        <w:rPr>
          <w:rFonts w:ascii="Cambria" w:hAnsi="Cambria"/>
          <w:color w:val="252525"/>
          <w:spacing w:val="-4"/>
          <w:sz w:val="28"/>
        </w:rPr>
        <w:t> </w:t>
      </w:r>
      <w:r>
        <w:rPr>
          <w:rFonts w:ascii="Cambria" w:hAnsi="Cambria"/>
          <w:color w:val="252525"/>
          <w:sz w:val="28"/>
        </w:rPr>
        <w:t>DO</w:t>
      </w:r>
      <w:r>
        <w:rPr>
          <w:rFonts w:ascii="Cambria" w:hAnsi="Cambria"/>
          <w:color w:val="252525"/>
          <w:spacing w:val="-4"/>
          <w:sz w:val="28"/>
        </w:rPr>
        <w:t> </w:t>
      </w:r>
      <w:r>
        <w:rPr>
          <w:rFonts w:ascii="Cambria" w:hAnsi="Cambria"/>
          <w:color w:val="252525"/>
          <w:sz w:val="28"/>
        </w:rPr>
        <w:t>ESTADO</w:t>
      </w:r>
      <w:r>
        <w:rPr>
          <w:rFonts w:ascii="Cambria" w:hAnsi="Cambria"/>
          <w:color w:val="252525"/>
          <w:spacing w:val="-4"/>
          <w:sz w:val="28"/>
        </w:rPr>
        <w:t> </w:t>
      </w:r>
      <w:r>
        <w:rPr>
          <w:rFonts w:ascii="Cambria" w:hAnsi="Cambria"/>
          <w:color w:val="252525"/>
          <w:sz w:val="28"/>
        </w:rPr>
        <w:t>DO</w:t>
      </w:r>
      <w:r>
        <w:rPr>
          <w:rFonts w:ascii="Cambria" w:hAnsi="Cambria"/>
          <w:color w:val="252525"/>
          <w:spacing w:val="-4"/>
          <w:sz w:val="28"/>
        </w:rPr>
        <w:t> </w:t>
      </w:r>
      <w:r>
        <w:rPr>
          <w:rFonts w:ascii="Cambria" w:hAnsi="Cambria"/>
          <w:color w:val="252525"/>
          <w:sz w:val="28"/>
        </w:rPr>
        <w:t>ACRE</w:t>
      </w:r>
    </w:p>
    <w:p>
      <w:pPr>
        <w:spacing w:line="233" w:lineRule="exact" w:before="0"/>
        <w:ind w:left="39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252525"/>
          <w:sz w:val="20"/>
        </w:rPr>
        <w:t>TRIBUNAL</w:t>
      </w:r>
      <w:r>
        <w:rPr>
          <w:rFonts w:ascii="Cambria" w:hAnsi="Cambria"/>
          <w:color w:val="252525"/>
          <w:spacing w:val="-7"/>
          <w:sz w:val="20"/>
        </w:rPr>
        <w:t> </w:t>
      </w:r>
      <w:r>
        <w:rPr>
          <w:rFonts w:ascii="Cambria" w:hAnsi="Cambria"/>
          <w:color w:val="252525"/>
          <w:sz w:val="20"/>
        </w:rPr>
        <w:t>DE</w:t>
      </w:r>
      <w:r>
        <w:rPr>
          <w:rFonts w:ascii="Cambria" w:hAnsi="Cambria"/>
          <w:color w:val="252525"/>
          <w:spacing w:val="-5"/>
          <w:sz w:val="20"/>
        </w:rPr>
        <w:t> </w:t>
      </w:r>
      <w:r>
        <w:rPr>
          <w:rFonts w:ascii="Cambria" w:hAnsi="Cambria"/>
          <w:color w:val="252525"/>
          <w:sz w:val="20"/>
        </w:rPr>
        <w:t>JUSTIÇA</w:t>
      </w:r>
    </w:p>
    <w:p>
      <w:pPr>
        <w:pStyle w:val="BodyText"/>
        <w:spacing w:before="5"/>
        <w:rPr>
          <w:rFonts w:ascii="Cambria"/>
          <w:sz w:val="18"/>
        </w:rPr>
      </w:pPr>
      <w:r>
        <w:rPr/>
        <w:pict>
          <v:rect style="position:absolute;margin-left:73.99968pt;margin-top:12.751269pt;width:449.00159pt;height:.499687pt;mso-position-horizontal-relative:page;mso-position-vertical-relative:paragraph;z-index:-15728640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spacing w:after="0"/>
        <w:rPr>
          <w:rFonts w:ascii="Cambria"/>
          <w:sz w:val="18"/>
        </w:rPr>
        <w:sectPr>
          <w:type w:val="continuous"/>
          <w:pgSz w:w="11900" w:h="16840"/>
          <w:pgMar w:top="760" w:bottom="28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3"/>
        <w:spacing w:before="200"/>
      </w:pPr>
      <w:r>
        <w:rPr>
          <w:color w:val="585858"/>
        </w:rPr>
        <w:t>PRESIDENTE</w:t>
      </w:r>
    </w:p>
    <w:p>
      <w:pPr>
        <w:spacing w:before="98"/>
        <w:ind w:left="0" w:right="22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1"/>
          <w:sz w:val="28"/>
        </w:rPr>
        <w:t>Desembargadora</w:t>
      </w:r>
      <w:r>
        <w:rPr>
          <w:rFonts w:ascii="Calibri"/>
          <w:color w:val="585858"/>
          <w:spacing w:val="-15"/>
          <w:sz w:val="28"/>
        </w:rPr>
        <w:t> </w:t>
      </w:r>
      <w:r>
        <w:rPr>
          <w:rFonts w:ascii="Calibri"/>
          <w:color w:val="585858"/>
          <w:spacing w:val="-1"/>
          <w:sz w:val="28"/>
        </w:rPr>
        <w:t>Waldirene</w:t>
      </w:r>
      <w:r>
        <w:rPr>
          <w:rFonts w:ascii="Calibri"/>
          <w:color w:val="585858"/>
          <w:spacing w:val="-10"/>
          <w:sz w:val="28"/>
        </w:rPr>
        <w:t> </w:t>
      </w:r>
      <w:r>
        <w:rPr>
          <w:rFonts w:ascii="Calibri"/>
          <w:color w:val="585858"/>
          <w:sz w:val="28"/>
        </w:rPr>
        <w:t>Cordeiro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585858"/>
        </w:rPr>
        <w:t>VICE-PRESIDENTE</w:t>
      </w:r>
    </w:p>
    <w:p>
      <w:pPr>
        <w:spacing w:before="88"/>
        <w:ind w:left="0" w:right="228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1"/>
          <w:sz w:val="28"/>
        </w:rPr>
        <w:t>Desembargador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Roberto</w:t>
      </w:r>
      <w:r>
        <w:rPr>
          <w:rFonts w:ascii="Calibri"/>
          <w:color w:val="585858"/>
          <w:spacing w:val="-12"/>
          <w:sz w:val="28"/>
        </w:rPr>
        <w:t> </w:t>
      </w:r>
      <w:r>
        <w:rPr>
          <w:rFonts w:ascii="Calibri"/>
          <w:color w:val="585858"/>
          <w:sz w:val="28"/>
        </w:rPr>
        <w:t>Barros</w:t>
      </w:r>
    </w:p>
    <w:p>
      <w:pPr>
        <w:pStyle w:val="BodyText"/>
        <w:rPr>
          <w:sz w:val="28"/>
        </w:rPr>
      </w:pPr>
    </w:p>
    <w:p>
      <w:pPr>
        <w:pStyle w:val="Heading3"/>
        <w:spacing w:before="177"/>
        <w:ind w:right="228"/>
      </w:pPr>
      <w:r>
        <w:rPr>
          <w:color w:val="585858"/>
        </w:rPr>
        <w:t>CORREGEDOR</w:t>
      </w:r>
      <w:r>
        <w:rPr>
          <w:color w:val="585858"/>
          <w:spacing w:val="-8"/>
        </w:rPr>
        <w:t> </w:t>
      </w:r>
      <w:r>
        <w:rPr>
          <w:color w:val="585858"/>
        </w:rPr>
        <w:t>GERAL</w:t>
      </w:r>
      <w:r>
        <w:rPr>
          <w:color w:val="585858"/>
          <w:spacing w:val="-9"/>
        </w:rPr>
        <w:t> </w:t>
      </w:r>
      <w:r>
        <w:rPr>
          <w:color w:val="585858"/>
        </w:rPr>
        <w:t>DE</w:t>
      </w:r>
      <w:r>
        <w:rPr>
          <w:color w:val="585858"/>
          <w:spacing w:val="-7"/>
        </w:rPr>
        <w:t> </w:t>
      </w:r>
      <w:r>
        <w:rPr>
          <w:color w:val="585858"/>
        </w:rPr>
        <w:t>JUSTIÇA</w:t>
      </w:r>
    </w:p>
    <w:p>
      <w:pPr>
        <w:spacing w:before="88"/>
        <w:ind w:left="0" w:right="228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Desembargador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Elson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Mendes</w:t>
      </w:r>
    </w:p>
    <w:p>
      <w:pPr>
        <w:pStyle w:val="BodyText"/>
        <w:rPr>
          <w:sz w:val="28"/>
        </w:rPr>
      </w:pPr>
    </w:p>
    <w:p>
      <w:pPr>
        <w:spacing w:before="176"/>
        <w:ind w:left="0" w:right="222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pacing w:val="-1"/>
          <w:sz w:val="26"/>
        </w:rPr>
        <w:t>COMITÊ</w:t>
      </w:r>
      <w:r>
        <w:rPr>
          <w:rFonts w:ascii="Calibri" w:hAnsi="Calibri"/>
          <w:b/>
          <w:color w:val="585858"/>
          <w:spacing w:val="-6"/>
          <w:sz w:val="26"/>
        </w:rPr>
        <w:t> </w:t>
      </w:r>
      <w:r>
        <w:rPr>
          <w:rFonts w:ascii="Calibri" w:hAnsi="Calibri"/>
          <w:b/>
          <w:color w:val="585858"/>
          <w:spacing w:val="-1"/>
          <w:sz w:val="26"/>
        </w:rPr>
        <w:t>GESTOR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DE</w:t>
      </w:r>
      <w:r>
        <w:rPr>
          <w:rFonts w:ascii="Calibri" w:hAnsi="Calibri"/>
          <w:b/>
          <w:color w:val="585858"/>
          <w:spacing w:val="-14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TECNOLOGIA</w:t>
      </w:r>
      <w:r>
        <w:rPr>
          <w:rFonts w:ascii="Calibri" w:hAnsi="Calibri"/>
          <w:b/>
          <w:color w:val="585858"/>
          <w:spacing w:val="-14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DA</w:t>
      </w:r>
      <w:r>
        <w:rPr>
          <w:rFonts w:ascii="Calibri" w:hAnsi="Calibri"/>
          <w:b/>
          <w:color w:val="585858"/>
          <w:spacing w:val="-6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INFORMAÇÃO</w:t>
      </w:r>
      <w:r>
        <w:rPr>
          <w:rFonts w:ascii="Calibri" w:hAnsi="Calibri"/>
          <w:b/>
          <w:color w:val="585858"/>
          <w:spacing w:val="-13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E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COMUNICAÇÃO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RESOLUÇÃO</w:t>
      </w:r>
    </w:p>
    <w:p>
      <w:pPr>
        <w:spacing w:before="52"/>
        <w:ind w:left="0" w:right="235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Nº</w:t>
      </w:r>
      <w:r>
        <w:rPr>
          <w:rFonts w:ascii="Calibri" w:hAnsi="Calibri"/>
          <w:b/>
          <w:color w:val="585858"/>
          <w:spacing w:val="-7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226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/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2018</w:t>
      </w:r>
    </w:p>
    <w:p>
      <w:pPr>
        <w:spacing w:line="324" w:lineRule="auto" w:before="93"/>
        <w:ind w:left="1849" w:right="221" w:firstLine="34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pacing w:val="-1"/>
          <w:sz w:val="26"/>
        </w:rPr>
        <w:t>Afonso</w:t>
      </w:r>
      <w:r>
        <w:rPr>
          <w:rFonts w:ascii="Calibri" w:hAnsi="Calibri"/>
          <w:color w:val="585858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Evangelista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Araújo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–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Diretor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de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Tecnologia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Elson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Correa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Neto-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Segurança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</w:p>
    <w:p>
      <w:pPr>
        <w:spacing w:line="316" w:lineRule="auto" w:before="0"/>
        <w:ind w:left="3519" w:right="217" w:firstLine="79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Juceir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Rocha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Jean</w:t>
      </w:r>
      <w:r>
        <w:rPr>
          <w:rFonts w:ascii="Calibri" w:hAnsi="Calibri"/>
          <w:color w:val="585858"/>
          <w:spacing w:val="5"/>
          <w:sz w:val="26"/>
        </w:rPr>
        <w:t> </w:t>
      </w:r>
      <w:r>
        <w:rPr>
          <w:rFonts w:ascii="Calibri" w:hAnsi="Calibri"/>
          <w:color w:val="585858"/>
          <w:sz w:val="26"/>
        </w:rPr>
        <w:t>Carlos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Nery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Costa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3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z w:val="26"/>
        </w:rPr>
        <w:t>Rede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Samuel Braz de Araújo - Analista de Sistemas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Alessandro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Araújo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Mendonça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Ismael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Alves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de Souza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9" w:lineRule="auto" w:before="0"/>
        <w:ind w:left="4190" w:right="221" w:hanging="19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André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Luiz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Shandler Menezes Gama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Wirton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Santos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Almeida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Renato Luís Travasso - Assessor Técnico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Nivaldo </w:t>
      </w:r>
      <w:r>
        <w:rPr>
          <w:rFonts w:ascii="Calibri" w:hAnsi="Calibri"/>
          <w:color w:val="585858"/>
          <w:sz w:val="26"/>
        </w:rPr>
        <w:t>Rodrigues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Técnico 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Shelda Farhat Araújo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Amilar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Sales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Alves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2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6" w:lineRule="auto" w:before="0"/>
        <w:ind w:left="4980" w:right="221" w:hanging="12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Victor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Moura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Baldan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Assessor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Lucas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Bezerra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Félix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6" w:lineRule="auto" w:before="0"/>
        <w:ind w:left="4200" w:right="227" w:hanging="161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Neyvo Pinheiro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João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Lima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Neto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-Técnico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after="0" w:line="316" w:lineRule="auto"/>
        <w:jc w:val="right"/>
        <w:rPr>
          <w:rFonts w:ascii="Calibri" w:hAnsi="Calibri"/>
          <w:sz w:val="26"/>
        </w:rPr>
        <w:sectPr>
          <w:headerReference w:type="default" r:id="rId5"/>
          <w:footerReference w:type="default" r:id="rId6"/>
          <w:pgSz w:w="11900" w:h="16840"/>
          <w:pgMar w:header="920" w:footer="1570" w:top="1480" w:bottom="1760" w:left="1400" w:right="12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28"/>
        <w:rPr>
          <w:rFonts w:ascii="Calibri" w:hAnsi="Calibri"/>
        </w:rPr>
      </w:pPr>
      <w:r>
        <w:rPr>
          <w:rFonts w:ascii="Calibri" w:hAnsi="Calibri"/>
        </w:rPr>
        <w:t>Sumário</w:t>
      </w:r>
    </w:p>
    <w:p>
      <w:pPr>
        <w:pStyle w:val="BodyText"/>
        <w:spacing w:before="3"/>
        <w:rPr>
          <w:sz w:val="36"/>
        </w:rPr>
      </w:pPr>
    </w:p>
    <w:p>
      <w:pPr>
        <w:tabs>
          <w:tab w:pos="8870" w:val="left" w:leader="none"/>
        </w:tabs>
        <w:spacing w:line="388" w:lineRule="auto" w:before="1"/>
        <w:ind w:left="109" w:right="235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Figuras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3"/>
          <w:sz w:val="20"/>
        </w:rPr>
        <w:t>4</w:t>
      </w:r>
      <w:r>
        <w:rPr>
          <w:rFonts w:ascii="Cambria" w:hAnsi="Cambria"/>
          <w:color w:val="585858"/>
          <w:spacing w:val="-42"/>
          <w:sz w:val="20"/>
        </w:rPr>
        <w:t> </w:t>
      </w:r>
      <w:r>
        <w:rPr>
          <w:rFonts w:ascii="Cambria" w:hAnsi="Cambria"/>
          <w:color w:val="585858"/>
          <w:sz w:val="20"/>
        </w:rPr>
        <w:t>Apresentação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3"/>
          <w:sz w:val="20"/>
        </w:rPr>
        <w:t>5</w:t>
      </w:r>
    </w:p>
    <w:p>
      <w:pPr>
        <w:tabs>
          <w:tab w:pos="8870" w:val="left" w:leader="none"/>
        </w:tabs>
        <w:spacing w:before="0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1.0</w:t>
      </w:r>
      <w:r>
        <w:rPr>
          <w:rFonts w:ascii="Cambria" w:hAnsi="Cambria"/>
          <w:color w:val="585858"/>
          <w:spacing w:val="-7"/>
          <w:sz w:val="20"/>
        </w:rPr>
        <w:t> </w:t>
      </w:r>
      <w:r>
        <w:rPr>
          <w:rFonts w:ascii="Cambria" w:hAnsi="Cambria"/>
          <w:color w:val="585858"/>
          <w:sz w:val="20"/>
        </w:rPr>
        <w:t>Introdução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6</w:t>
      </w:r>
    </w:p>
    <w:p>
      <w:pPr>
        <w:tabs>
          <w:tab w:pos="8869" w:val="left" w:leader="none"/>
        </w:tabs>
        <w:spacing w:before="145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2.0</w:t>
      </w:r>
      <w:r>
        <w:rPr>
          <w:rFonts w:ascii="Cambria" w:hAnsi="Cambria"/>
          <w:color w:val="585858"/>
          <w:spacing w:val="-5"/>
          <w:sz w:val="20"/>
        </w:rPr>
        <w:t> </w:t>
      </w:r>
      <w:r>
        <w:rPr>
          <w:rFonts w:ascii="Cambria" w:hAnsi="Cambria"/>
          <w:color w:val="585858"/>
          <w:sz w:val="20"/>
        </w:rPr>
        <w:t>Gerência</w:t>
      </w:r>
      <w:r>
        <w:rPr>
          <w:rFonts w:ascii="Cambria" w:hAnsi="Cambria"/>
          <w:color w:val="585858"/>
          <w:spacing w:val="-1"/>
          <w:sz w:val="20"/>
        </w:rPr>
        <w:t> </w:t>
      </w:r>
      <w:r>
        <w:rPr>
          <w:rFonts w:ascii="Cambria" w:hAnsi="Cambria"/>
          <w:color w:val="585858"/>
          <w:sz w:val="20"/>
        </w:rPr>
        <w:t>de</w:t>
      </w:r>
      <w:r>
        <w:rPr>
          <w:rFonts w:ascii="Cambria" w:hAnsi="Cambria"/>
          <w:color w:val="585858"/>
          <w:spacing w:val="-1"/>
          <w:sz w:val="20"/>
        </w:rPr>
        <w:t> </w:t>
      </w:r>
      <w:r>
        <w:rPr>
          <w:rFonts w:ascii="Cambria" w:hAnsi="Cambria"/>
          <w:color w:val="585858"/>
          <w:sz w:val="20"/>
        </w:rPr>
        <w:t>Segurança</w:t>
      </w:r>
      <w:r>
        <w:rPr>
          <w:rFonts w:ascii="Cambria" w:hAnsi="Cambria"/>
          <w:color w:val="585858"/>
          <w:spacing w:val="-1"/>
          <w:sz w:val="20"/>
        </w:rPr>
        <w:t> </w:t>
      </w:r>
      <w:r>
        <w:rPr>
          <w:rFonts w:ascii="Cambria" w:hAnsi="Cambria"/>
          <w:color w:val="585858"/>
          <w:sz w:val="20"/>
        </w:rPr>
        <w:t>da</w:t>
      </w:r>
      <w:r>
        <w:rPr>
          <w:rFonts w:ascii="Cambria" w:hAnsi="Cambria"/>
          <w:color w:val="585858"/>
          <w:spacing w:val="-1"/>
          <w:sz w:val="20"/>
        </w:rPr>
        <w:t> </w:t>
      </w:r>
      <w:r>
        <w:rPr>
          <w:rFonts w:ascii="Cambria" w:hAnsi="Cambria"/>
          <w:color w:val="585858"/>
          <w:sz w:val="20"/>
        </w:rPr>
        <w:t>Informação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7</w:t>
      </w:r>
    </w:p>
    <w:p>
      <w:pPr>
        <w:tabs>
          <w:tab w:pos="8870" w:val="left" w:leader="none"/>
        </w:tabs>
        <w:spacing w:before="146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3.0</w:t>
      </w:r>
      <w:r>
        <w:rPr>
          <w:rFonts w:ascii="Cambria" w:hAnsi="Cambria"/>
          <w:color w:val="585858"/>
          <w:spacing w:val="-3"/>
          <w:sz w:val="20"/>
        </w:rPr>
        <w:t> </w:t>
      </w:r>
      <w:r>
        <w:rPr>
          <w:rFonts w:ascii="Cambria" w:hAnsi="Cambria"/>
          <w:color w:val="585858"/>
          <w:sz w:val="20"/>
        </w:rPr>
        <w:t>Gerência</w:t>
      </w:r>
      <w:r>
        <w:rPr>
          <w:rFonts w:ascii="Cambria" w:hAnsi="Cambria"/>
          <w:color w:val="585858"/>
          <w:spacing w:val="1"/>
          <w:sz w:val="20"/>
        </w:rPr>
        <w:t> </w:t>
      </w:r>
      <w:r>
        <w:rPr>
          <w:rFonts w:ascii="Cambria" w:hAnsi="Cambria"/>
          <w:color w:val="585858"/>
          <w:sz w:val="20"/>
        </w:rPr>
        <w:t>de</w:t>
      </w:r>
      <w:r>
        <w:rPr>
          <w:rFonts w:ascii="Cambria" w:hAnsi="Cambria"/>
          <w:color w:val="585858"/>
          <w:spacing w:val="1"/>
          <w:sz w:val="20"/>
        </w:rPr>
        <w:t> </w:t>
      </w:r>
      <w:r>
        <w:rPr>
          <w:rFonts w:ascii="Cambria" w:hAnsi="Cambria"/>
          <w:color w:val="585858"/>
          <w:sz w:val="20"/>
        </w:rPr>
        <w:t>Sistemas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8</w:t>
      </w:r>
    </w:p>
    <w:p>
      <w:pPr>
        <w:tabs>
          <w:tab w:pos="8761" w:val="left" w:leader="none"/>
        </w:tabs>
        <w:spacing w:before="155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4.0</w:t>
      </w:r>
      <w:r>
        <w:rPr>
          <w:rFonts w:ascii="Cambria" w:hAnsi="Cambria"/>
          <w:color w:val="585858"/>
          <w:spacing w:val="-6"/>
          <w:sz w:val="20"/>
        </w:rPr>
        <w:t> </w:t>
      </w:r>
      <w:r>
        <w:rPr>
          <w:rFonts w:ascii="Cambria" w:hAnsi="Cambria"/>
          <w:color w:val="585858"/>
          <w:sz w:val="20"/>
        </w:rPr>
        <w:t>Gerência</w:t>
      </w:r>
      <w:r>
        <w:rPr>
          <w:rFonts w:ascii="Cambria" w:hAnsi="Cambria"/>
          <w:color w:val="585858"/>
          <w:spacing w:val="-3"/>
          <w:sz w:val="20"/>
        </w:rPr>
        <w:t> </w:t>
      </w:r>
      <w:r>
        <w:rPr>
          <w:rFonts w:ascii="Cambria" w:hAnsi="Cambria"/>
          <w:color w:val="585858"/>
          <w:sz w:val="20"/>
        </w:rPr>
        <w:t>de</w:t>
      </w:r>
      <w:r>
        <w:rPr>
          <w:rFonts w:ascii="Cambria" w:hAnsi="Cambria"/>
          <w:color w:val="585858"/>
          <w:spacing w:val="-3"/>
          <w:sz w:val="20"/>
        </w:rPr>
        <w:t> </w:t>
      </w:r>
      <w:r>
        <w:rPr>
          <w:rFonts w:ascii="Cambria" w:hAnsi="Cambria"/>
          <w:color w:val="585858"/>
          <w:sz w:val="20"/>
        </w:rPr>
        <w:t>Redes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10</w:t>
      </w:r>
    </w:p>
    <w:p>
      <w:pPr>
        <w:tabs>
          <w:tab w:pos="8760" w:val="left" w:leader="none"/>
        </w:tabs>
        <w:spacing w:before="146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pacing w:val="-1"/>
          <w:sz w:val="20"/>
        </w:rPr>
        <w:t>5.0</w:t>
      </w:r>
      <w:r>
        <w:rPr>
          <w:rFonts w:ascii="Cambria" w:hAnsi="Cambria"/>
          <w:color w:val="585858"/>
          <w:spacing w:val="-5"/>
          <w:sz w:val="20"/>
        </w:rPr>
        <w:t> </w:t>
      </w:r>
      <w:r>
        <w:rPr>
          <w:rFonts w:ascii="Cambria" w:hAnsi="Cambria"/>
          <w:color w:val="585858"/>
          <w:spacing w:val="-1"/>
          <w:sz w:val="20"/>
        </w:rPr>
        <w:t>Sugestõ</w:t>
      </w:r>
      <w:r>
        <w:rPr>
          <w:rFonts w:ascii="Cambria" w:hAnsi="Cambria"/>
          <w:color w:val="585858"/>
          <w:spacing w:val="-14"/>
          <w:sz w:val="20"/>
        </w:rPr>
        <w:t> </w:t>
      </w:r>
      <w:r>
        <w:rPr>
          <w:rFonts w:ascii="Cambria" w:hAnsi="Cambria"/>
          <w:color w:val="585858"/>
          <w:spacing w:val="-1"/>
          <w:sz w:val="20"/>
        </w:rPr>
        <w:t>es</w:t>
      </w:r>
      <w:r>
        <w:rPr>
          <w:rFonts w:ascii="Cambria" w:hAnsi="Cambria"/>
          <w:color w:val="585858"/>
          <w:sz w:val="20"/>
        </w:rPr>
        <w:t> </w:t>
      </w:r>
      <w:r>
        <w:rPr>
          <w:rFonts w:ascii="Cambria" w:hAnsi="Cambria"/>
          <w:color w:val="585858"/>
          <w:spacing w:val="-1"/>
          <w:sz w:val="20"/>
        </w:rPr>
        <w:t>de capacitação para</w:t>
      </w:r>
      <w:r>
        <w:rPr>
          <w:rFonts w:ascii="Cambria" w:hAnsi="Cambria"/>
          <w:color w:val="585858"/>
          <w:spacing w:val="-2"/>
          <w:sz w:val="20"/>
        </w:rPr>
        <w:t> </w:t>
      </w:r>
      <w:r>
        <w:rPr>
          <w:rFonts w:ascii="Cambria" w:hAnsi="Cambria"/>
          <w:color w:val="585858"/>
          <w:spacing w:val="-1"/>
          <w:sz w:val="20"/>
        </w:rPr>
        <w:t>demais</w:t>
      </w:r>
      <w:r>
        <w:rPr>
          <w:rFonts w:ascii="Cambria" w:hAnsi="Cambria"/>
          <w:color w:val="585858"/>
          <w:sz w:val="20"/>
        </w:rPr>
        <w:t> unidades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12</w:t>
      </w:r>
    </w:p>
    <w:p>
      <w:pPr>
        <w:tabs>
          <w:tab w:pos="8761" w:val="left" w:leader="none"/>
        </w:tabs>
        <w:spacing w:before="145"/>
        <w:ind w:left="109" w:right="0" w:firstLine="0"/>
        <w:jc w:val="left"/>
        <w:rPr>
          <w:rFonts w:ascii="Cambria"/>
          <w:sz w:val="20"/>
        </w:rPr>
      </w:pPr>
      <w:r>
        <w:rPr>
          <w:rFonts w:ascii="Cambria"/>
          <w:color w:val="585858"/>
          <w:sz w:val="20"/>
        </w:rPr>
        <w:t>6.0</w:t>
      </w:r>
      <w:r>
        <w:rPr>
          <w:rFonts w:ascii="Cambria"/>
          <w:color w:val="585858"/>
          <w:spacing w:val="-6"/>
          <w:sz w:val="20"/>
        </w:rPr>
        <w:t> </w:t>
      </w:r>
      <w:r>
        <w:rPr>
          <w:rFonts w:ascii="Cambria"/>
          <w:color w:val="585858"/>
          <w:sz w:val="20"/>
        </w:rPr>
        <w:t>Quantidade</w:t>
      </w:r>
      <w:r>
        <w:rPr>
          <w:rFonts w:ascii="Cambria"/>
          <w:color w:val="585858"/>
          <w:spacing w:val="-2"/>
          <w:sz w:val="20"/>
        </w:rPr>
        <w:t> </w:t>
      </w:r>
      <w:r>
        <w:rPr>
          <w:rFonts w:ascii="Cambria"/>
          <w:color w:val="585858"/>
          <w:sz w:val="20"/>
        </w:rPr>
        <w:t>de</w:t>
      </w:r>
      <w:r>
        <w:rPr>
          <w:rFonts w:ascii="Cambria"/>
          <w:color w:val="585858"/>
          <w:spacing w:val="-2"/>
          <w:sz w:val="20"/>
        </w:rPr>
        <w:t> </w:t>
      </w:r>
      <w:r>
        <w:rPr>
          <w:rFonts w:ascii="Cambria"/>
          <w:color w:val="585858"/>
          <w:sz w:val="20"/>
        </w:rPr>
        <w:t>Cursos</w:t>
      </w:r>
      <w:r>
        <w:rPr>
          <w:rFonts w:ascii="Times New Roman"/>
          <w:color w:val="585858"/>
          <w:sz w:val="20"/>
          <w:u w:val="single" w:color="575757"/>
        </w:rPr>
        <w:tab/>
      </w:r>
      <w:r>
        <w:rPr>
          <w:rFonts w:ascii="Cambria"/>
          <w:color w:val="585858"/>
          <w:sz w:val="20"/>
        </w:rPr>
        <w:t>19</w:t>
      </w:r>
    </w:p>
    <w:p>
      <w:pPr>
        <w:tabs>
          <w:tab w:pos="8761" w:val="left" w:leader="none"/>
        </w:tabs>
        <w:spacing w:before="146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7.0</w:t>
      </w:r>
      <w:r>
        <w:rPr>
          <w:rFonts w:ascii="Cambria" w:hAnsi="Cambria"/>
          <w:color w:val="585858"/>
          <w:spacing w:val="-6"/>
          <w:sz w:val="20"/>
        </w:rPr>
        <w:t> </w:t>
      </w:r>
      <w:r>
        <w:rPr>
          <w:rFonts w:ascii="Cambria" w:hAnsi="Cambria"/>
          <w:color w:val="585858"/>
          <w:sz w:val="20"/>
        </w:rPr>
        <w:t>Conclusão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20</w:t>
      </w:r>
    </w:p>
    <w:p>
      <w:pPr>
        <w:spacing w:after="0"/>
        <w:jc w:val="left"/>
        <w:rPr>
          <w:rFonts w:ascii="Cambria" w:hAnsi="Cambria"/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</w:pPr>
      <w:r>
        <w:rPr>
          <w:color w:val="585858"/>
        </w:rPr>
        <w:t>Figuras</w:t>
      </w:r>
    </w:p>
    <w:p>
      <w:pPr>
        <w:tabs>
          <w:tab w:pos="8869" w:val="left" w:leader="none"/>
        </w:tabs>
        <w:spacing w:before="370"/>
        <w:ind w:left="109" w:right="0" w:firstLine="0"/>
        <w:jc w:val="left"/>
        <w:rPr>
          <w:rFonts w:ascii="Cambria"/>
          <w:sz w:val="20"/>
        </w:rPr>
      </w:pPr>
      <w:r>
        <w:rPr>
          <w:rFonts w:ascii="Cambria"/>
          <w:color w:val="585858"/>
          <w:sz w:val="20"/>
        </w:rPr>
        <w:t>Figura</w:t>
      </w:r>
      <w:r>
        <w:rPr>
          <w:rFonts w:ascii="Cambria"/>
          <w:color w:val="585858"/>
          <w:spacing w:val="-3"/>
          <w:sz w:val="20"/>
        </w:rPr>
        <w:t> </w:t>
      </w:r>
      <w:r>
        <w:rPr>
          <w:rFonts w:ascii="Cambria"/>
          <w:color w:val="585858"/>
          <w:sz w:val="20"/>
        </w:rPr>
        <w:t>1-</w:t>
      </w:r>
      <w:r>
        <w:rPr>
          <w:rFonts w:ascii="Cambria"/>
          <w:color w:val="585858"/>
          <w:spacing w:val="-2"/>
          <w:sz w:val="20"/>
        </w:rPr>
        <w:t> </w:t>
      </w:r>
      <w:r>
        <w:rPr>
          <w:rFonts w:ascii="Cambria"/>
          <w:color w:val="585858"/>
          <w:sz w:val="20"/>
        </w:rPr>
        <w:t>Organograma</w:t>
      </w:r>
      <w:r>
        <w:rPr>
          <w:rFonts w:ascii="Cambria"/>
          <w:color w:val="585858"/>
          <w:spacing w:val="-3"/>
          <w:sz w:val="20"/>
        </w:rPr>
        <w:t> </w:t>
      </w:r>
      <w:r>
        <w:rPr>
          <w:rFonts w:ascii="Cambria"/>
          <w:color w:val="585858"/>
          <w:sz w:val="20"/>
        </w:rPr>
        <w:t>atual</w:t>
      </w:r>
      <w:r>
        <w:rPr>
          <w:rFonts w:ascii="Cambria"/>
          <w:color w:val="585858"/>
          <w:spacing w:val="-9"/>
          <w:sz w:val="20"/>
        </w:rPr>
        <w:t> </w:t>
      </w:r>
      <w:r>
        <w:rPr>
          <w:rFonts w:ascii="Cambria"/>
          <w:color w:val="585858"/>
          <w:sz w:val="20"/>
        </w:rPr>
        <w:t>da</w:t>
      </w:r>
      <w:r>
        <w:rPr>
          <w:rFonts w:ascii="Cambria"/>
          <w:color w:val="585858"/>
          <w:spacing w:val="-3"/>
          <w:sz w:val="20"/>
        </w:rPr>
        <w:t> </w:t>
      </w:r>
      <w:r>
        <w:rPr>
          <w:rFonts w:ascii="Cambria"/>
          <w:color w:val="585858"/>
          <w:sz w:val="20"/>
        </w:rPr>
        <w:t>DITEC</w:t>
      </w:r>
      <w:r>
        <w:rPr>
          <w:rFonts w:ascii="Times New Roman"/>
          <w:color w:val="585858"/>
          <w:sz w:val="20"/>
          <w:u w:val="single" w:color="575757"/>
        </w:rPr>
        <w:tab/>
      </w:r>
      <w:r>
        <w:rPr>
          <w:rFonts w:ascii="Cambria"/>
          <w:color w:val="585858"/>
          <w:sz w:val="20"/>
        </w:rPr>
        <w:t>6</w:t>
      </w:r>
    </w:p>
    <w:p>
      <w:pPr>
        <w:spacing w:after="0"/>
        <w:jc w:val="left"/>
        <w:rPr>
          <w:rFonts w:ascii="Cambria"/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</w:pPr>
      <w:r>
        <w:rPr>
          <w:color w:val="585858"/>
        </w:rPr>
        <w:t>Apresentação</w:t>
      </w:r>
    </w:p>
    <w:p>
      <w:pPr>
        <w:pStyle w:val="BodyText"/>
        <w:spacing w:line="237" w:lineRule="auto" w:before="374"/>
        <w:ind w:left="109" w:right="219"/>
        <w:jc w:val="both"/>
      </w:pPr>
      <w:r>
        <w:rPr/>
        <w:t>O presente documento tem por objeto apresentar o Plano de Capacitação da Diretoria de</w:t>
      </w:r>
      <w:r>
        <w:rPr>
          <w:spacing w:val="1"/>
        </w:rPr>
        <w:t> </w:t>
      </w:r>
      <w:r>
        <w:rPr/>
        <w:t>Tecnologia da Informação (DITEC) do Tribunal de Justiça do Estado do Acre, conforme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 Judiciário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desenvolver conhecimentos,</w:t>
      </w:r>
      <w:r>
        <w:rPr>
          <w:spacing w:val="1"/>
        </w:rPr>
        <w:t> </w:t>
      </w:r>
      <w:r>
        <w:rPr/>
        <w:t>habilidades e</w:t>
      </w:r>
      <w:r>
        <w:rPr>
          <w:spacing w:val="1"/>
        </w:rPr>
        <w:t> </w:t>
      </w:r>
      <w:r>
        <w:rPr/>
        <w:t>atitudes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servidores,</w:t>
      </w:r>
      <w:r>
        <w:rPr>
          <w:spacing w:val="-4"/>
        </w:rPr>
        <w:t> </w:t>
      </w:r>
      <w:r>
        <w:rPr/>
        <w:t>aprovados</w:t>
      </w:r>
      <w:r>
        <w:rPr>
          <w:spacing w:val="-9"/>
        </w:rPr>
        <w:t> </w:t>
      </w:r>
      <w:r>
        <w:rPr/>
        <w:t>pela Resolução</w:t>
      </w:r>
      <w:r>
        <w:rPr>
          <w:spacing w:val="-2"/>
        </w:rPr>
        <w:t> </w:t>
      </w:r>
      <w:r>
        <w:rPr/>
        <w:t>CNJ</w:t>
      </w:r>
      <w:r>
        <w:rPr>
          <w:spacing w:val="-1"/>
        </w:rPr>
        <w:t> </w:t>
      </w:r>
      <w:r>
        <w:rPr/>
        <w:t>n.</w:t>
      </w:r>
      <w:r>
        <w:rPr>
          <w:spacing w:val="-5"/>
        </w:rPr>
        <w:t> </w:t>
      </w:r>
      <w:r>
        <w:rPr/>
        <w:t>370,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9" w:right="219"/>
        <w:jc w:val="both"/>
      </w:pP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capacitação. Por este instrumento, serão identificadas as demandas de cada setor desta</w:t>
      </w:r>
      <w:r>
        <w:rPr>
          <w:spacing w:val="1"/>
        </w:rPr>
        <w:t> </w:t>
      </w:r>
      <w:r>
        <w:rPr/>
        <w:t>Diretoria, constituindo-se num referencial que norteará as ações do Plano de Capacitação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sexênio</w:t>
      </w:r>
      <w:r>
        <w:rPr>
          <w:spacing w:val="-1"/>
        </w:rPr>
        <w:t> </w:t>
      </w:r>
      <w:r>
        <w:rPr/>
        <w:t>2021/2026.</w:t>
      </w:r>
    </w:p>
    <w:p>
      <w:pPr>
        <w:spacing w:after="0"/>
        <w:jc w:val="both"/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spacing w:before="101"/>
        <w:ind w:left="109"/>
      </w:pPr>
      <w:r>
        <w:rPr>
          <w:color w:val="585858"/>
        </w:rPr>
        <w:t>1.0</w:t>
      </w:r>
      <w:r>
        <w:rPr>
          <w:color w:val="585858"/>
          <w:spacing w:val="1"/>
        </w:rPr>
        <w:t> </w:t>
      </w:r>
      <w:r>
        <w:rPr>
          <w:color w:val="585858"/>
        </w:rPr>
        <w:t>Introdução</w:t>
      </w:r>
    </w:p>
    <w:p>
      <w:pPr>
        <w:pStyle w:val="BodyText"/>
        <w:spacing w:before="6"/>
        <w:rPr>
          <w:rFonts w:ascii="Cambria"/>
          <w:sz w:val="31"/>
        </w:rPr>
      </w:pPr>
    </w:p>
    <w:p>
      <w:pPr>
        <w:pStyle w:val="BodyText"/>
        <w:spacing w:before="1"/>
        <w:ind w:left="109" w:right="216"/>
        <w:jc w:val="both"/>
      </w:pPr>
      <w:r>
        <w:rPr/>
        <w:t>O Poder Judiciário do Estado do Acre sempre atento as necessidades de bem servir vem</w:t>
      </w:r>
      <w:r>
        <w:rPr>
          <w:spacing w:val="1"/>
        </w:rPr>
        <w:t> </w:t>
      </w:r>
      <w:r>
        <w:rPr/>
        <w:t>transpondo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modificações</w:t>
      </w:r>
      <w:r>
        <w:rPr>
          <w:spacing w:val="1"/>
        </w:rPr>
        <w:t> </w:t>
      </w:r>
      <w:r>
        <w:rPr/>
        <w:t>basilares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anos,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finalidade a excelência na prestação jurisdicional. Um dos principais alicerces para essa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atualizados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capacitados.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42" w:lineRule="auto"/>
        <w:ind w:left="109" w:right="218"/>
        <w:jc w:val="both"/>
      </w:pPr>
      <w:r>
        <w:rPr/>
        <w:t>As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aconteceram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informação,</w:t>
      </w:r>
      <w:r>
        <w:rPr>
          <w:spacing w:val="1"/>
        </w:rPr>
        <w:t> </w:t>
      </w:r>
      <w:r>
        <w:rPr/>
        <w:t>infraestrutura e recursos humanos de TI, de forma que o TJAC continue sendo reconhecido</w:t>
      </w:r>
      <w:r>
        <w:rPr>
          <w:spacing w:val="-52"/>
        </w:rPr>
        <w:t> </w:t>
      </w:r>
      <w:r>
        <w:rPr/>
        <w:t>como</w:t>
      </w:r>
      <w:r>
        <w:rPr>
          <w:spacing w:val="-2"/>
        </w:rPr>
        <w:t> </w:t>
      </w:r>
      <w:r>
        <w:rPr/>
        <w:t>um</w:t>
      </w:r>
      <w:r>
        <w:rPr>
          <w:spacing w:val="-7"/>
        </w:rPr>
        <w:t> </w:t>
      </w:r>
      <w:r>
        <w:rPr/>
        <w:t>moderno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eficiente</w:t>
      </w:r>
      <w:r>
        <w:rPr>
          <w:spacing w:val="-5"/>
        </w:rPr>
        <w:t> </w:t>
      </w:r>
      <w:r>
        <w:rPr/>
        <w:t>Tribunal de</w:t>
      </w:r>
      <w:r>
        <w:rPr>
          <w:spacing w:val="-5"/>
        </w:rPr>
        <w:t> </w:t>
      </w:r>
      <w:r>
        <w:rPr/>
        <w:t>Justiça</w:t>
      </w:r>
      <w:r>
        <w:rPr>
          <w:spacing w:val="-1"/>
        </w:rPr>
        <w:t> </w:t>
      </w:r>
      <w:r>
        <w:rPr/>
        <w:t>Estadual do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09" w:right="214"/>
        <w:jc w:val="both"/>
      </w:pPr>
      <w:r>
        <w:rPr/>
        <w:t>O</w:t>
      </w:r>
      <w:r>
        <w:rPr>
          <w:spacing w:val="-9"/>
        </w:rPr>
        <w:t> </w:t>
      </w:r>
      <w:r>
        <w:rPr/>
        <w:t>corrente</w:t>
      </w:r>
      <w:r>
        <w:rPr>
          <w:spacing w:val="-9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propõe</w:t>
      </w:r>
      <w:r>
        <w:rPr>
          <w:spacing w:val="-8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capacitação</w:t>
      </w:r>
      <w:r>
        <w:rPr>
          <w:spacing w:val="-5"/>
        </w:rPr>
        <w:t> </w:t>
      </w:r>
      <w:r>
        <w:rPr/>
        <w:t>voltado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inventariar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prioridades</w:t>
      </w:r>
      <w:r>
        <w:rPr>
          <w:spacing w:val="-51"/>
        </w:rPr>
        <w:t> </w:t>
      </w:r>
      <w:r>
        <w:rPr/>
        <w:t>de capacitação dos servidores para o desenvolvimento de competências necessárias ao</w:t>
      </w:r>
      <w:r>
        <w:rPr>
          <w:spacing w:val="1"/>
        </w:rPr>
        <w:t> </w:t>
      </w:r>
      <w:r>
        <w:rPr/>
        <w:t>alcance dos objetivos estratégicos definidos pelo Tribunal de justiça no seu planejamento</w:t>
      </w:r>
      <w:r>
        <w:rPr>
          <w:spacing w:val="1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2021/2026.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group style="position:absolute;margin-left:128.499924pt;margin-top:16.946259pt;width:329pt;height:229.05pt;mso-position-horizontal-relative:page;mso-position-vertical-relative:paragraph;z-index:-15727104;mso-wrap-distance-left:0;mso-wrap-distance-right:0" coordorigin="2570,339" coordsize="6580,4581">
            <v:shape style="position:absolute;left:2570;top:1908;width:2770;height:1440" type="#_x0000_t75" stroked="false">
              <v:imagedata r:id="rId7" o:title=""/>
            </v:shape>
            <v:shape style="position:absolute;left:5289;top:1048;width:1080;height:1551" coordorigin="5290,1049" coordsize="1080,1551" path="m6360,1049l5290,2589,5300,2599,6370,1059,6360,1049xe" filled="true" fillcolor="#627688" stroked="false">
              <v:path arrowok="t"/>
              <v:fill type="solid"/>
            </v:shape>
            <v:shape style="position:absolute;left:6279;top:338;width:2840;height:1490" type="#_x0000_t75" stroked="false">
              <v:imagedata r:id="rId8" o:title=""/>
            </v:shape>
            <v:rect style="position:absolute;left:5289;top:2588;width:1070;height:11" filled="true" fillcolor="#627688" stroked="false">
              <v:fill type="solid"/>
            </v:rect>
            <v:shape style="position:absolute;left:6279;top:1878;width:2840;height:1500" type="#_x0000_t75" stroked="false">
              <v:imagedata r:id="rId9" o:title=""/>
            </v:shape>
            <v:shape style="position:absolute;left:5289;top:2588;width:1080;height:1551" coordorigin="5290,2589" coordsize="1080,1551" path="m5300,2589l5290,2599,6360,4139,6370,4129,5300,2589xe" filled="true" fillcolor="#627688" stroked="false">
              <v:path arrowok="t"/>
              <v:fill type="solid"/>
            </v:shape>
            <v:shape style="position:absolute;left:6279;top:3418;width:2870;height:1500" type="#_x0000_t75" stroked="false">
              <v:imagedata r:id="rId10" o:title=""/>
            </v:shape>
            <v:shape style="position:absolute;left:6710;top:739;width:1995;height:588" type="#_x0000_t202" filled="false" stroked="false">
              <v:textbox inset="0,0,0,0">
                <w:txbxContent>
                  <w:p>
                    <w:pPr>
                      <w:spacing w:before="0"/>
                      <w:ind w:left="0" w:right="13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ESIS</w:t>
                    </w:r>
                  </w:p>
                  <w:p>
                    <w:pPr>
                      <w:spacing w:before="72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pacing w:val="-1"/>
                        <w:sz w:val="22"/>
                      </w:rPr>
                      <w:t>Gerência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3290;top:1959;width:1328;height:1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1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DITEC</w:t>
                    </w:r>
                  </w:p>
                  <w:p>
                    <w:pPr>
                      <w:spacing w:line="320" w:lineRule="atLeast" w:before="10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Diretoria de</w:t>
                    </w:r>
                    <w:r>
                      <w:rPr>
                        <w:rFonts w:ascii="Cambria" w:hAnsi="Cambria"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pacing w:val="-1"/>
                        <w:sz w:val="22"/>
                      </w:rPr>
                      <w:t>Tecnologia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da</w:t>
                    </w:r>
                    <w:r>
                      <w:rPr>
                        <w:rFonts w:ascii="Cambria" w:hAnsi="Cambria"/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6840;top:2279;width:1745;height:588" type="#_x0000_t202" filled="false" stroked="false">
              <v:textbox inset="0,0,0,0">
                <w:txbxContent>
                  <w:p>
                    <w:pPr>
                      <w:spacing w:before="0"/>
                      <w:ind w:left="0" w:right="27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GERED</w:t>
                    </w:r>
                  </w:p>
                  <w:p>
                    <w:pPr>
                      <w:spacing w:before="72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490;top:3709;width:2428;height:818" type="#_x0000_t202" filled="false" stroked="false">
              <v:textbox inset="0,0,0,0">
                <w:txbxContent>
                  <w:p>
                    <w:pPr>
                      <w:spacing w:before="0"/>
                      <w:ind w:left="0" w:right="11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GESEG</w:t>
                    </w:r>
                  </w:p>
                  <w:p>
                    <w:pPr>
                      <w:spacing w:line="213" w:lineRule="auto" w:before="95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 de Segurança da</w:t>
                    </w:r>
                    <w:r>
                      <w:rPr>
                        <w:rFonts w:ascii="Cambria" w:hAnsi="Cambria"/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80"/>
        <w:ind w:left="109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E2022"/>
          <w:sz w:val="18"/>
        </w:rPr>
        <w:t>Figura</w:t>
      </w:r>
      <w:r>
        <w:rPr>
          <w:rFonts w:ascii="Cambria"/>
          <w:i/>
          <w:color w:val="1E2022"/>
          <w:spacing w:val="-8"/>
          <w:sz w:val="18"/>
        </w:rPr>
        <w:t> </w:t>
      </w:r>
      <w:r>
        <w:rPr>
          <w:rFonts w:ascii="Cambria"/>
          <w:i/>
          <w:color w:val="1E2022"/>
          <w:sz w:val="18"/>
        </w:rPr>
        <w:t>1-</w:t>
      </w:r>
      <w:r>
        <w:rPr>
          <w:rFonts w:ascii="Cambria"/>
          <w:i/>
          <w:color w:val="1E2022"/>
          <w:spacing w:val="1"/>
          <w:sz w:val="18"/>
        </w:rPr>
        <w:t> </w:t>
      </w:r>
      <w:r>
        <w:rPr>
          <w:rFonts w:ascii="Cambria"/>
          <w:i/>
          <w:color w:val="1E2022"/>
          <w:sz w:val="18"/>
        </w:rPr>
        <w:t>Organograma</w:t>
      </w:r>
      <w:r>
        <w:rPr>
          <w:rFonts w:ascii="Cambria"/>
          <w:i/>
          <w:color w:val="1E2022"/>
          <w:spacing w:val="-7"/>
          <w:sz w:val="18"/>
        </w:rPr>
        <w:t> </w:t>
      </w:r>
      <w:r>
        <w:rPr>
          <w:rFonts w:ascii="Cambria"/>
          <w:i/>
          <w:color w:val="1E2022"/>
          <w:sz w:val="18"/>
        </w:rPr>
        <w:t>atual</w:t>
      </w:r>
      <w:r>
        <w:rPr>
          <w:rFonts w:ascii="Cambria"/>
          <w:i/>
          <w:color w:val="1E2022"/>
          <w:spacing w:val="-1"/>
          <w:sz w:val="18"/>
        </w:rPr>
        <w:t> </w:t>
      </w:r>
      <w:r>
        <w:rPr>
          <w:rFonts w:ascii="Cambria"/>
          <w:i/>
          <w:color w:val="1E2022"/>
          <w:sz w:val="18"/>
        </w:rPr>
        <w:t>da</w:t>
      </w:r>
      <w:r>
        <w:rPr>
          <w:rFonts w:ascii="Cambria"/>
          <w:i/>
          <w:color w:val="1E2022"/>
          <w:spacing w:val="-7"/>
          <w:sz w:val="18"/>
        </w:rPr>
        <w:t> </w:t>
      </w:r>
      <w:r>
        <w:rPr>
          <w:rFonts w:ascii="Cambria"/>
          <w:i/>
          <w:color w:val="1E2022"/>
          <w:sz w:val="18"/>
        </w:rPr>
        <w:t>DITEC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2"/>
        <w:rPr>
          <w:rFonts w:ascii="Cambria"/>
          <w:i/>
          <w:sz w:val="18"/>
        </w:rPr>
      </w:pPr>
    </w:p>
    <w:p>
      <w:pPr>
        <w:pStyle w:val="BodyText"/>
        <w:spacing w:line="285" w:lineRule="auto"/>
        <w:ind w:left="109" w:right="214" w:hanging="10"/>
        <w:jc w:val="both"/>
      </w:pPr>
      <w:r>
        <w:rPr/>
        <w:t>Considerando a atual estrutural organizacional da DITEC, seguem a descrição de cursos por</w:t>
      </w:r>
      <w:r>
        <w:rPr>
          <w:spacing w:val="-52"/>
        </w:rPr>
        <w:t> </w:t>
      </w:r>
      <w:r>
        <w:rPr/>
        <w:t>Gerência,</w:t>
      </w:r>
      <w:r>
        <w:rPr>
          <w:spacing w:val="-5"/>
        </w:rPr>
        <w:t> </w:t>
      </w:r>
      <w:r>
        <w:rPr/>
        <w:t>destacando</w:t>
      </w:r>
      <w:r>
        <w:rPr>
          <w:spacing w:val="-1"/>
        </w:rPr>
        <w:t> </w:t>
      </w:r>
      <w:r>
        <w:rPr/>
        <w:t>as</w:t>
      </w:r>
      <w:r>
        <w:rPr>
          <w:spacing w:val="-9"/>
        </w:rPr>
        <w:t> </w:t>
      </w:r>
      <w:r>
        <w:rPr/>
        <w:t>relevâncias</w:t>
      </w:r>
      <w:r>
        <w:rPr>
          <w:spacing w:val="-9"/>
        </w:rPr>
        <w:t> </w:t>
      </w:r>
      <w:r>
        <w:rPr/>
        <w:t>requisitadas.</w:t>
      </w:r>
    </w:p>
    <w:p>
      <w:pPr>
        <w:spacing w:after="0" w:line="285" w:lineRule="auto"/>
        <w:jc w:val="both"/>
        <w:sectPr>
          <w:pgSz w:w="11900" w:h="16840"/>
          <w:pgMar w:header="920" w:footer="1570" w:top="1480" w:bottom="1760" w:left="1400" w:right="1280"/>
        </w:sectPr>
      </w:pPr>
    </w:p>
    <w:p>
      <w:pPr>
        <w:pStyle w:val="Heading2"/>
      </w:pPr>
      <w:r>
        <w:rPr>
          <w:color w:val="585858"/>
        </w:rPr>
        <w:t>2.0</w:t>
      </w:r>
      <w:r>
        <w:rPr>
          <w:color w:val="585858"/>
          <w:spacing w:val="-3"/>
        </w:rPr>
        <w:t> </w:t>
      </w:r>
      <w:r>
        <w:rPr>
          <w:color w:val="585858"/>
        </w:rPr>
        <w:t>Gerência</w:t>
      </w:r>
      <w:r>
        <w:rPr>
          <w:color w:val="585858"/>
          <w:spacing w:val="-2"/>
        </w:rPr>
        <w:t> </w:t>
      </w:r>
      <w:r>
        <w:rPr>
          <w:color w:val="585858"/>
        </w:rPr>
        <w:t>de</w:t>
      </w:r>
      <w:r>
        <w:rPr>
          <w:color w:val="585858"/>
          <w:spacing w:val="-1"/>
        </w:rPr>
        <w:t> </w:t>
      </w:r>
      <w:r>
        <w:rPr>
          <w:color w:val="585858"/>
        </w:rPr>
        <w:t>Segurança</w:t>
      </w:r>
      <w:r>
        <w:rPr>
          <w:color w:val="585858"/>
          <w:spacing w:val="-2"/>
        </w:rPr>
        <w:t> </w:t>
      </w:r>
      <w:r>
        <w:rPr>
          <w:color w:val="585858"/>
        </w:rPr>
        <w:t>da</w:t>
      </w:r>
      <w:r>
        <w:rPr>
          <w:color w:val="585858"/>
          <w:spacing w:val="-1"/>
        </w:rPr>
        <w:t> </w:t>
      </w:r>
      <w:r>
        <w:rPr>
          <w:color w:val="585858"/>
        </w:rPr>
        <w:t>Informação</w:t>
      </w:r>
    </w:p>
    <w:p>
      <w:pPr>
        <w:pStyle w:val="BodyText"/>
        <w:spacing w:before="9"/>
        <w:rPr>
          <w:rFonts w:ascii="Cambria"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B1C0CD"/>
          <w:left w:val="single" w:sz="4" w:space="0" w:color="B1C0CD"/>
          <w:bottom w:val="single" w:sz="4" w:space="0" w:color="B1C0CD"/>
          <w:right w:val="single" w:sz="4" w:space="0" w:color="B1C0CD"/>
          <w:insideH w:val="single" w:sz="4" w:space="0" w:color="B1C0CD"/>
          <w:insideV w:val="single" w:sz="4" w:space="0" w:color="B1C0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1670"/>
        <w:gridCol w:w="1540"/>
        <w:gridCol w:w="1560"/>
        <w:gridCol w:w="4815"/>
        <w:gridCol w:w="1415"/>
      </w:tblGrid>
      <w:tr>
        <w:trPr>
          <w:trHeight w:val="299" w:hRule="atLeast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line="271" w:lineRule="exact"/>
              <w:ind w:left="9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line="271" w:lineRule="exact"/>
              <w:ind w:left="247" w:right="21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line="271" w:lineRule="exact"/>
              <w:ind w:left="142" w:right="1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2"/>
              </w:rPr>
              <w:t>Participante</w:t>
            </w:r>
            <w:r>
              <w:rPr>
                <w:rFonts w:ascii="Arial"/>
                <w:b/>
                <w:w w:val="90"/>
                <w:sz w:val="24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line="271" w:lineRule="exact"/>
              <w:ind w:left="170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line="271" w:lineRule="exact"/>
              <w:ind w:left="1358" w:right="13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line="271" w:lineRule="exact"/>
              <w:ind w:left="131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460" w:hRule="atLeast"/>
        </w:trPr>
        <w:tc>
          <w:tcPr>
            <w:tcW w:w="3310" w:type="dxa"/>
            <w:tcBorders>
              <w:top w:val="nil"/>
            </w:tcBorders>
            <w:shd w:val="clear" w:color="auto" w:fill="E5EAEE"/>
          </w:tcPr>
          <w:p>
            <w:pPr>
              <w:pStyle w:val="TableParagraph"/>
              <w:spacing w:before="9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Forti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Analyzer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E5EAEE"/>
          </w:tcPr>
          <w:p>
            <w:pPr>
              <w:pStyle w:val="TableParagraph"/>
              <w:spacing w:line="212" w:lineRule="exact"/>
              <w:ind w:left="329" w:right="29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8" w:lineRule="exact"/>
              <w:ind w:left="329" w:right="2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E5EAEE"/>
          </w:tcPr>
          <w:p>
            <w:pPr>
              <w:pStyle w:val="TableParagraph"/>
              <w:spacing w:before="92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5EAEE"/>
          </w:tcPr>
          <w:p>
            <w:pPr>
              <w:pStyle w:val="TableParagraph"/>
              <w:spacing w:before="92"/>
              <w:ind w:left="127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  <w:tcBorders>
              <w:top w:val="nil"/>
              <w:right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logs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w w:val="90"/>
                <w:sz w:val="20"/>
              </w:rPr>
              <w:t>Fortinet.</w:t>
            </w:r>
          </w:p>
        </w:tc>
        <w:tc>
          <w:tcPr>
            <w:tcW w:w="1415" w:type="dxa"/>
            <w:tcBorders>
              <w:top w:val="nil"/>
              <w:left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92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87" w:hRule="atLeast"/>
        </w:trPr>
        <w:tc>
          <w:tcPr>
            <w:tcW w:w="331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1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</w:p>
        </w:tc>
        <w:tc>
          <w:tcPr>
            <w:tcW w:w="1670" w:type="dxa"/>
            <w:tcBorders>
              <w:bottom w:val="single" w:sz="6" w:space="0" w:color="B1C0CD"/>
            </w:tcBorders>
          </w:tcPr>
          <w:p>
            <w:pPr>
              <w:pStyle w:val="TableParagraph"/>
              <w:ind w:left="555" w:right="307" w:hanging="210"/>
              <w:rPr>
                <w:sz w:val="20"/>
              </w:rPr>
            </w:pPr>
            <w:r>
              <w:rPr>
                <w:w w:val="80"/>
                <w:sz w:val="20"/>
              </w:rPr>
              <w:t>Servidores 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12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12"/>
              <w:ind w:left="127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  <w:tcBorders>
              <w:bottom w:val="single" w:sz="6" w:space="0" w:color="B1C0CD"/>
              <w:right w:val="single" w:sz="6" w:space="0" w:color="B1C0CD"/>
            </w:tcBorders>
          </w:tcPr>
          <w:p>
            <w:pPr>
              <w:pStyle w:val="TableParagraph"/>
              <w:spacing w:line="212" w:lineRule="exact"/>
              <w:ind w:left="115" w:right="20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firewalls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</w:t>
            </w:r>
          </w:p>
        </w:tc>
        <w:tc>
          <w:tcPr>
            <w:tcW w:w="1415" w:type="dxa"/>
            <w:tcBorders>
              <w:left w:val="single" w:sz="6" w:space="0" w:color="B1C0CD"/>
              <w:bottom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112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47" w:hRule="atLeast"/>
        </w:trPr>
        <w:tc>
          <w:tcPr>
            <w:tcW w:w="331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90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Infraestrutura</w:t>
            </w:r>
          </w:p>
        </w:tc>
        <w:tc>
          <w:tcPr>
            <w:tcW w:w="167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05" w:lineRule="exact"/>
              <w:ind w:left="329" w:right="29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3" w:lineRule="exact"/>
              <w:ind w:left="329" w:right="2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90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90"/>
              <w:ind w:left="127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  <w:tcBorders>
              <w:top w:val="single" w:sz="6" w:space="0" w:color="B1C0CD"/>
              <w:right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infraestrutura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VPN</w:t>
            </w:r>
          </w:p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SSL,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VPN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Site-to-Site,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Tuneis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IPSec,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SD-WAN,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etc.</w:t>
            </w:r>
          </w:p>
        </w:tc>
        <w:tc>
          <w:tcPr>
            <w:tcW w:w="1415" w:type="dxa"/>
            <w:tcBorders>
              <w:top w:val="single" w:sz="6" w:space="0" w:color="B1C0CD"/>
              <w:left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90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77" w:hRule="atLeast"/>
        </w:trPr>
        <w:tc>
          <w:tcPr>
            <w:tcW w:w="331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6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Forti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Manager</w:t>
            </w:r>
          </w:p>
        </w:tc>
        <w:tc>
          <w:tcPr>
            <w:tcW w:w="167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42"/>
              <w:ind w:left="555" w:right="307" w:hanging="210"/>
              <w:rPr>
                <w:sz w:val="20"/>
              </w:rPr>
            </w:pPr>
            <w:r>
              <w:rPr>
                <w:w w:val="80"/>
                <w:sz w:val="20"/>
              </w:rPr>
              <w:t>Servidores 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62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62"/>
              <w:ind w:left="127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  <w:tcBorders>
              <w:bottom w:val="single" w:sz="6" w:space="0" w:color="B1C0CD"/>
              <w:right w:val="single" w:sz="6" w:space="0" w:color="B1C0CD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vários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produtos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centralizada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otimizada.</w:t>
            </w:r>
          </w:p>
        </w:tc>
        <w:tc>
          <w:tcPr>
            <w:tcW w:w="1415" w:type="dxa"/>
            <w:tcBorders>
              <w:left w:val="single" w:sz="6" w:space="0" w:color="B1C0CD"/>
              <w:bottom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162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787" w:hRule="atLeast"/>
        </w:trPr>
        <w:tc>
          <w:tcPr>
            <w:tcW w:w="331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Windows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Server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2016/2019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WS-011</w:t>
            </w:r>
          </w:p>
        </w:tc>
        <w:tc>
          <w:tcPr>
            <w:tcW w:w="167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140"/>
              <w:ind w:left="555" w:right="307" w:hanging="210"/>
              <w:rPr>
                <w:sz w:val="20"/>
              </w:rPr>
            </w:pPr>
            <w:r>
              <w:rPr>
                <w:w w:val="80"/>
                <w:sz w:val="20"/>
              </w:rPr>
              <w:t>Servidores 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tcBorders>
              <w:top w:val="single" w:sz="6" w:space="0" w:color="B1C0CD"/>
              <w:right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Administração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manutenção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Windows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Server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2016/2019</w:t>
            </w:r>
          </w:p>
        </w:tc>
        <w:tc>
          <w:tcPr>
            <w:tcW w:w="1415" w:type="dxa"/>
            <w:tcBorders>
              <w:top w:val="single" w:sz="6" w:space="0" w:color="B1C0CD"/>
              <w:left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739" w:hRule="atLeast"/>
        </w:trPr>
        <w:tc>
          <w:tcPr>
            <w:tcW w:w="3310" w:type="dxa"/>
          </w:tcPr>
          <w:p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Windows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2016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20744-C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2"/>
              <w:ind w:left="554" w:right="302" w:hanging="210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</w:tcPr>
          <w:p>
            <w:pPr>
              <w:pStyle w:val="TableParagraph"/>
              <w:spacing w:line="212" w:lineRule="exact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tcBorders>
              <w:right w:val="single" w:sz="6" w:space="0" w:color="B1C0CD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em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Windows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2016.</w:t>
            </w:r>
          </w:p>
        </w:tc>
        <w:tc>
          <w:tcPr>
            <w:tcW w:w="1415" w:type="dxa"/>
            <w:tcBorders>
              <w:left w:val="single" w:sz="6" w:space="0" w:color="B1C0CD"/>
            </w:tcBorders>
            <w:shd w:val="clear" w:color="auto" w:fill="FF9900"/>
          </w:tcPr>
          <w:p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3310" w:type="dxa"/>
            <w:shd w:val="clear" w:color="auto" w:fill="E5EAEE"/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Preparatório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CEH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</w:p>
          <w:p>
            <w:pPr>
              <w:pStyle w:val="TableParagraph"/>
              <w:spacing w:line="228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Certified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Ethical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Hacker</w:t>
            </w:r>
          </w:p>
        </w:tc>
        <w:tc>
          <w:tcPr>
            <w:tcW w:w="1670" w:type="dxa"/>
            <w:shd w:val="clear" w:color="auto" w:fill="E5EAEE"/>
          </w:tcPr>
          <w:p>
            <w:pPr>
              <w:pStyle w:val="TableParagraph"/>
              <w:spacing w:line="212" w:lineRule="exact"/>
              <w:ind w:left="329" w:right="29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8" w:lineRule="exact"/>
              <w:ind w:left="329" w:right="2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shd w:val="clear" w:color="auto" w:fill="E5EAEE"/>
          </w:tcPr>
          <w:p>
            <w:pPr>
              <w:pStyle w:val="TableParagraph"/>
              <w:spacing w:before="92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shd w:val="clear" w:color="auto" w:fill="E5EAEE"/>
          </w:tcPr>
          <w:p>
            <w:pPr>
              <w:pStyle w:val="TableParagraph"/>
              <w:spacing w:before="92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tcBorders>
              <w:right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informação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mitigar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riscos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invasões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perca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dados.</w:t>
            </w:r>
          </w:p>
        </w:tc>
        <w:tc>
          <w:tcPr>
            <w:tcW w:w="1415" w:type="dxa"/>
            <w:tcBorders>
              <w:left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92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7" w:hRule="atLeast"/>
        </w:trPr>
        <w:tc>
          <w:tcPr>
            <w:tcW w:w="331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VMWare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V7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Install,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Configure,</w:t>
            </w:r>
          </w:p>
          <w:p>
            <w:pPr>
              <w:pStyle w:val="TableParagraph"/>
              <w:spacing w:line="225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Manage.</w:t>
            </w:r>
          </w:p>
        </w:tc>
        <w:tc>
          <w:tcPr>
            <w:tcW w:w="167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line="212" w:lineRule="exact"/>
              <w:ind w:left="329" w:right="29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5" w:lineRule="exact"/>
              <w:ind w:left="329" w:right="2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92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92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tcBorders>
              <w:bottom w:val="single" w:sz="6" w:space="0" w:color="B1C0CD"/>
              <w:right w:val="single" w:sz="6" w:space="0" w:color="B1C0CD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Instalar,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configurar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máquinas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virtuais</w:t>
            </w:r>
          </w:p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0"/>
                <w:sz w:val="20"/>
              </w:rPr>
              <w:t>Vmware.</w:t>
            </w:r>
          </w:p>
        </w:tc>
        <w:tc>
          <w:tcPr>
            <w:tcW w:w="1415" w:type="dxa"/>
            <w:tcBorders>
              <w:left w:val="single" w:sz="6" w:space="0" w:color="B1C0CD"/>
              <w:bottom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92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47" w:hRule="atLeast"/>
        </w:trPr>
        <w:tc>
          <w:tcPr>
            <w:tcW w:w="331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05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VMWare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V7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Troubleshooting</w:t>
            </w:r>
          </w:p>
          <w:p>
            <w:pPr>
              <w:pStyle w:val="TableParagraph"/>
              <w:spacing w:line="223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Workshop.</w:t>
            </w:r>
          </w:p>
        </w:tc>
        <w:tc>
          <w:tcPr>
            <w:tcW w:w="167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05" w:lineRule="exact"/>
              <w:ind w:left="329" w:right="29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3" w:lineRule="exact"/>
              <w:ind w:left="329" w:right="2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90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90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tcBorders>
              <w:top w:val="single" w:sz="6" w:space="0" w:color="B1C0CD"/>
              <w:right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Análise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resolução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problemas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máquinas</w:t>
            </w:r>
          </w:p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virtuais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Vmware.</w:t>
            </w:r>
          </w:p>
        </w:tc>
        <w:tc>
          <w:tcPr>
            <w:tcW w:w="1415" w:type="dxa"/>
            <w:tcBorders>
              <w:top w:val="single" w:sz="6" w:space="0" w:color="B1C0CD"/>
              <w:left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90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7" w:hRule="atLeast"/>
        </w:trPr>
        <w:tc>
          <w:tcPr>
            <w:tcW w:w="331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</w:t>
            </w:r>
          </w:p>
          <w:p>
            <w:pPr>
              <w:pStyle w:val="TableParagraph"/>
              <w:spacing w:line="225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Informação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ISO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27001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27002</w:t>
            </w:r>
          </w:p>
        </w:tc>
        <w:tc>
          <w:tcPr>
            <w:tcW w:w="167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line="212" w:lineRule="exact"/>
              <w:ind w:left="329" w:right="29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5" w:lineRule="exact"/>
              <w:ind w:left="329" w:right="2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4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02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156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02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tcBorders>
              <w:bottom w:val="single" w:sz="6" w:space="0" w:color="B1C0CD"/>
              <w:right w:val="single" w:sz="6" w:space="0" w:color="B1C0CD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Gerir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Informação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lógicos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físicos.</w:t>
            </w:r>
          </w:p>
        </w:tc>
        <w:tc>
          <w:tcPr>
            <w:tcW w:w="1415" w:type="dxa"/>
            <w:tcBorders>
              <w:left w:val="single" w:sz="6" w:space="0" w:color="B1C0CD"/>
              <w:bottom w:val="single" w:sz="6" w:space="0" w:color="B1C0CD"/>
            </w:tcBorders>
            <w:shd w:val="clear" w:color="auto" w:fill="FF9932"/>
          </w:tcPr>
          <w:p>
            <w:pPr>
              <w:pStyle w:val="TableParagraph"/>
              <w:spacing w:before="102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7" w:hRule="atLeast"/>
        </w:trPr>
        <w:tc>
          <w:tcPr>
            <w:tcW w:w="331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10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servidores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Linux</w:t>
            </w:r>
          </w:p>
          <w:p>
            <w:pPr>
              <w:pStyle w:val="TableParagraph"/>
              <w:spacing w:line="230" w:lineRule="atLeas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Pentest: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técnicas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intrusão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redes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corporativas</w:t>
            </w:r>
          </w:p>
        </w:tc>
        <w:tc>
          <w:tcPr>
            <w:tcW w:w="167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320" w:right="29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4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815" w:type="dxa"/>
            <w:tcBorders>
              <w:top w:val="single" w:sz="6" w:space="0" w:color="B1C0CD"/>
              <w:right w:val="single" w:sz="6" w:space="0" w:color="B1C0CD"/>
            </w:tcBorders>
            <w:shd w:val="clear" w:color="auto" w:fill="E5EAEE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auditorias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implementar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maior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seus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servidores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Linux.</w:t>
            </w:r>
          </w:p>
        </w:tc>
        <w:tc>
          <w:tcPr>
            <w:tcW w:w="1415" w:type="dxa"/>
            <w:tcBorders>
              <w:top w:val="single" w:sz="6" w:space="0" w:color="B1C0CD"/>
              <w:left w:val="single" w:sz="6" w:space="0" w:color="B1C0CD"/>
            </w:tcBorders>
            <w:shd w:val="clear" w:color="auto" w:fill="65CCFF"/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437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457" w:hRule="atLeast"/>
        </w:trPr>
        <w:tc>
          <w:tcPr>
            <w:tcW w:w="331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0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Técnicas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computação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forense</w:t>
            </w:r>
          </w:p>
        </w:tc>
        <w:tc>
          <w:tcPr>
            <w:tcW w:w="167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02"/>
              <w:ind w:left="320" w:right="29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4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02"/>
              <w:ind w:left="665" w:right="6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B1C0CD"/>
            </w:tcBorders>
          </w:tcPr>
          <w:p>
            <w:pPr>
              <w:pStyle w:val="TableParagraph"/>
              <w:spacing w:before="102"/>
              <w:ind w:left="127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  <w:tcBorders>
              <w:bottom w:val="single" w:sz="6" w:space="0" w:color="B1C0CD"/>
              <w:right w:val="single" w:sz="6" w:space="0" w:color="B1C0CD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utilizadas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investigadores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peritos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forenses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resolver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seus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incidentes.</w:t>
            </w:r>
          </w:p>
        </w:tc>
        <w:tc>
          <w:tcPr>
            <w:tcW w:w="1415" w:type="dxa"/>
            <w:tcBorders>
              <w:left w:val="single" w:sz="6" w:space="0" w:color="B1C0CD"/>
              <w:bottom w:val="single" w:sz="6" w:space="0" w:color="B1C0CD"/>
            </w:tcBorders>
            <w:shd w:val="clear" w:color="auto" w:fill="F58D1A"/>
          </w:tcPr>
          <w:p>
            <w:pPr>
              <w:pStyle w:val="TableParagraph"/>
              <w:spacing w:before="72"/>
              <w:ind w:left="437" w:right="4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1"/>
          <w:footerReference w:type="default" r:id="rId12"/>
          <w:pgSz w:w="16840" w:h="11900" w:orient="landscape"/>
          <w:pgMar w:header="920" w:footer="1560" w:top="1500" w:bottom="1760" w:left="1020" w:right="1160"/>
        </w:sectPr>
      </w:pPr>
    </w:p>
    <w:p>
      <w:pPr>
        <w:spacing w:before="166"/>
        <w:ind w:left="112" w:right="0" w:firstLine="0"/>
        <w:jc w:val="left"/>
        <w:rPr>
          <w:rFonts w:ascii="Cambria" w:hAnsi="Cambria"/>
          <w:sz w:val="32"/>
        </w:rPr>
      </w:pPr>
      <w:r>
        <w:rPr>
          <w:rFonts w:ascii="Cambria" w:hAnsi="Cambria"/>
          <w:color w:val="585858"/>
          <w:sz w:val="32"/>
        </w:rPr>
        <w:t>3.0</w:t>
      </w:r>
      <w:r>
        <w:rPr>
          <w:rFonts w:ascii="Cambria" w:hAnsi="Cambria"/>
          <w:color w:val="585858"/>
          <w:spacing w:val="-3"/>
          <w:sz w:val="32"/>
        </w:rPr>
        <w:t> </w:t>
      </w:r>
      <w:r>
        <w:rPr>
          <w:rFonts w:ascii="Cambria" w:hAnsi="Cambria"/>
          <w:color w:val="585858"/>
          <w:sz w:val="32"/>
        </w:rPr>
        <w:t>Gerência</w:t>
      </w:r>
      <w:r>
        <w:rPr>
          <w:rFonts w:ascii="Cambria" w:hAnsi="Cambria"/>
          <w:color w:val="585858"/>
          <w:spacing w:val="-1"/>
          <w:sz w:val="32"/>
        </w:rPr>
        <w:t> </w:t>
      </w:r>
      <w:r>
        <w:rPr>
          <w:rFonts w:ascii="Cambria" w:hAnsi="Cambria"/>
          <w:color w:val="585858"/>
          <w:sz w:val="32"/>
        </w:rPr>
        <w:t>de</w:t>
      </w:r>
      <w:r>
        <w:rPr>
          <w:rFonts w:ascii="Cambria" w:hAnsi="Cambria"/>
          <w:color w:val="585858"/>
          <w:spacing w:val="-2"/>
          <w:sz w:val="32"/>
        </w:rPr>
        <w:t> </w:t>
      </w:r>
      <w:r>
        <w:rPr>
          <w:rFonts w:ascii="Cambria" w:hAnsi="Cambria"/>
          <w:color w:val="585858"/>
          <w:sz w:val="32"/>
        </w:rPr>
        <w:t>Sistemas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 w:after="1"/>
        <w:rPr>
          <w:rFonts w:ascii="Cambria"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410"/>
        <w:gridCol w:w="1500"/>
        <w:gridCol w:w="1300"/>
        <w:gridCol w:w="970"/>
        <w:gridCol w:w="4695"/>
        <w:gridCol w:w="1225"/>
      </w:tblGrid>
      <w:tr>
        <w:trPr>
          <w:trHeight w:val="280" w:hRule="atLeast"/>
        </w:trPr>
        <w:tc>
          <w:tcPr>
            <w:tcW w:w="3320" w:type="dxa"/>
            <w:tcBorders>
              <w:right w:val="single" w:sz="6" w:space="0" w:color="000000"/>
            </w:tcBorders>
            <w:shd w:val="clear" w:color="auto" w:fill="DC9E1E"/>
          </w:tcPr>
          <w:p>
            <w:pPr>
              <w:pStyle w:val="TableParagraph"/>
              <w:spacing w:line="260" w:lineRule="exact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9E1E"/>
          </w:tcPr>
          <w:p>
            <w:pPr>
              <w:pStyle w:val="TableParagraph"/>
              <w:spacing w:line="260" w:lineRule="exact"/>
              <w:ind w:left="100" w:right="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9E1E"/>
          </w:tcPr>
          <w:p>
            <w:pPr>
              <w:pStyle w:val="TableParagraph"/>
              <w:spacing w:line="260" w:lineRule="exact"/>
              <w:ind w:left="53" w:right="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Participantes</w:t>
            </w:r>
          </w:p>
        </w:tc>
        <w:tc>
          <w:tcPr>
            <w:tcW w:w="1300" w:type="dxa"/>
            <w:tcBorders>
              <w:left w:val="single" w:sz="6" w:space="0" w:color="000000"/>
            </w:tcBorders>
            <w:shd w:val="clear" w:color="auto" w:fill="DC9E1E"/>
          </w:tcPr>
          <w:p>
            <w:pPr>
              <w:pStyle w:val="TableParagraph"/>
              <w:spacing w:line="260" w:lineRule="exact"/>
              <w:ind w:left="32" w:righ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970" w:type="dxa"/>
            <w:shd w:val="clear" w:color="auto" w:fill="DC9E1E"/>
          </w:tcPr>
          <w:p>
            <w:pPr>
              <w:pStyle w:val="TableParagraph"/>
              <w:spacing w:line="260" w:lineRule="exact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Turno</w:t>
            </w:r>
          </w:p>
        </w:tc>
        <w:tc>
          <w:tcPr>
            <w:tcW w:w="4695" w:type="dxa"/>
            <w:tcBorders>
              <w:right w:val="single" w:sz="6" w:space="0" w:color="000000"/>
            </w:tcBorders>
            <w:shd w:val="clear" w:color="auto" w:fill="DC9E1E"/>
          </w:tcPr>
          <w:p>
            <w:pPr>
              <w:pStyle w:val="TableParagraph"/>
              <w:spacing w:line="260" w:lineRule="exact"/>
              <w:ind w:left="12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9E1E"/>
          </w:tcPr>
          <w:p>
            <w:pPr>
              <w:pStyle w:val="TableParagraph"/>
              <w:spacing w:line="260" w:lineRule="exact"/>
              <w:ind w:left="33" w:righ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829" w:hRule="atLeast"/>
        </w:trPr>
        <w:tc>
          <w:tcPr>
            <w:tcW w:w="3320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Lei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Geral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Proteção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Dados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(LGPD)</w:t>
            </w:r>
          </w:p>
          <w:p>
            <w:pPr>
              <w:pStyle w:val="TableParagraph"/>
              <w:spacing w:line="280" w:lineRule="auto" w:before="5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Conhecendo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entendendo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seus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impactos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4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4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00" w:type="dxa"/>
            <w:tcBorders>
              <w:lef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4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32"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  <w:shd w:val="clear" w:color="auto" w:fill="F8EBD1"/>
          </w:tcPr>
          <w:p>
            <w:pPr>
              <w:pStyle w:val="TableParagraph"/>
              <w:spacing w:before="4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5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(LGPD)</w:t>
            </w:r>
          </w:p>
          <w:p>
            <w:pPr>
              <w:pStyle w:val="TableParagraph"/>
              <w:spacing w:line="280" w:lineRule="auto"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impactará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relações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digitais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pessoas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empresas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4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33" w:righ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817" w:hRule="atLeast"/>
        </w:trPr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1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Wildfly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Cluster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Alta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Performance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ambiente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DevOps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2" w:lineRule="auto" w:before="112"/>
              <w:ind w:left="482" w:right="135" w:hanging="330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Construir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homologação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spacing w:line="280" w:lineRule="exact" w:before="3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produção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baseados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Wildfly,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otimizados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desempenho,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gerenciabilidade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produtividade.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33" w:righ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237" w:hRule="atLeast"/>
        </w:trPr>
        <w:tc>
          <w:tcPr>
            <w:tcW w:w="33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aplicações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web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2"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88" w:lineRule="auto"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defender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ataques,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arquivos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passados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pelo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usuário,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teste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vulnerabilidade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lidar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</w:t>
            </w:r>
            <w:r>
              <w:rPr>
                <w:spacing w:val="-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mais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-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senhas.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3" w:righ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50" w:hRule="atLeast"/>
        </w:trPr>
        <w:tc>
          <w:tcPr>
            <w:tcW w:w="33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Plataforma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cursos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alura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32"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</w:tcPr>
          <w:p>
            <w:pPr>
              <w:pStyle w:val="TableParagraph"/>
              <w:spacing w:before="122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Integral</w:t>
            </w:r>
          </w:p>
        </w:tc>
        <w:tc>
          <w:tcPr>
            <w:tcW w:w="46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Plataforma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diversas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desenvolvimento,</w:t>
            </w:r>
          </w:p>
          <w:p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infraestrutura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</w:tcPr>
          <w:p>
            <w:pPr>
              <w:pStyle w:val="TableParagraph"/>
              <w:spacing w:before="122"/>
              <w:ind w:left="33"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817" w:hRule="atLeast"/>
        </w:trPr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postgresql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alta</w:t>
            </w:r>
          </w:p>
          <w:p>
            <w:pPr>
              <w:pStyle w:val="TableParagraph"/>
              <w:spacing w:before="4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disponibilidade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32"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  <w:tcBorders>
              <w:bottom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w w:val="90"/>
                <w:sz w:val="20"/>
              </w:rPr>
              <w:t>Manhã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80" w:lineRule="auto" w:before="122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Disponibilizar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alta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performance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serviços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trabalhar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adequadamente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banco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Postgre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SQL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5CCFF"/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33"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554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TQM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Qualidade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Total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0"/>
              <w:ind w:left="29" w:right="2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0"/>
              <w:ind w:left="284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4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Aquisição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estratégias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agregar</w:t>
            </w:r>
          </w:p>
          <w:p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qualidade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processos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organizacionais.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401"/>
          </w:tcPr>
          <w:p>
            <w:pPr>
              <w:pStyle w:val="TableParagraph"/>
              <w:spacing w:before="120"/>
              <w:ind w:left="33" w:righ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47" w:hRule="atLeast"/>
        </w:trPr>
        <w:tc>
          <w:tcPr>
            <w:tcW w:w="33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COBIT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0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0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0"/>
              <w:ind w:left="29" w:right="2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0"/>
              <w:ind w:left="284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46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Implantar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COBIT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permitir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sustento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</w:p>
          <w:p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objetivos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estratégias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organizacionais.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A401"/>
          </w:tcPr>
          <w:p>
            <w:pPr>
              <w:pStyle w:val="TableParagraph"/>
              <w:spacing w:before="110"/>
              <w:ind w:left="33" w:righ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50" w:hRule="atLeast"/>
        </w:trPr>
        <w:tc>
          <w:tcPr>
            <w:tcW w:w="3320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ITIL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V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2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12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tcBorders>
              <w:lef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2" w:lineRule="exact"/>
              <w:ind w:left="32" w:right="2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before="40"/>
              <w:ind w:left="32"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  <w:shd w:val="clear" w:color="auto" w:fill="F8EBD1"/>
          </w:tcPr>
          <w:p>
            <w:pPr>
              <w:pStyle w:val="TableParagraph"/>
              <w:spacing w:before="112"/>
              <w:ind w:left="284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4695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</w:p>
          <w:p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serviços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TI.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112"/>
              <w:ind w:left="33" w:righ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099" w:hRule="atLeast"/>
        </w:trPr>
        <w:tc>
          <w:tcPr>
            <w:tcW w:w="33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34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Analista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Negócios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292" w:lineRule="auto"/>
              <w:ind w:left="482" w:right="135" w:hanging="330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left="284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46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prospecção,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planejamento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gerenciamento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implementação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projetos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sistemas</w:t>
            </w:r>
          </w:p>
          <w:p>
            <w:pPr>
              <w:pStyle w:val="TableParagraph"/>
              <w:spacing w:line="280" w:lineRule="auto" w:before="50"/>
              <w:ind w:left="115" w:right="127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aplicativos,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visando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satisfazer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expectativas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necessidades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tecnológicas.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left="33" w:righ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header="920" w:footer="1560" w:top="1500" w:bottom="1760" w:left="1020" w:right="1160"/>
        </w:sectPr>
      </w:pPr>
    </w:p>
    <w:p>
      <w:pPr>
        <w:pStyle w:val="BodyText"/>
        <w:spacing w:before="5" w:after="1"/>
        <w:rPr>
          <w:rFonts w:ascii="Cambria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410"/>
        <w:gridCol w:w="1500"/>
        <w:gridCol w:w="1300"/>
        <w:gridCol w:w="970"/>
        <w:gridCol w:w="4690"/>
        <w:gridCol w:w="1230"/>
      </w:tblGrid>
      <w:tr>
        <w:trPr>
          <w:trHeight w:val="1099" w:hRule="atLeast"/>
        </w:trPr>
        <w:tc>
          <w:tcPr>
            <w:tcW w:w="3320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34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Capacitação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Governança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left="11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1300" w:type="dxa"/>
            <w:tcBorders>
              <w:lef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292" w:lineRule="auto"/>
              <w:ind w:left="482" w:right="135" w:hanging="330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right="438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0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interessados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Informação,</w:t>
            </w:r>
          </w:p>
          <w:p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tornando-os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aptos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gestão,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planejamento</w:t>
            </w:r>
          </w:p>
          <w:p>
            <w:pPr>
              <w:pStyle w:val="TableParagraph"/>
              <w:spacing w:line="280" w:lineRule="auto" w:before="50"/>
              <w:ind w:left="115" w:right="151"/>
              <w:rPr>
                <w:sz w:val="20"/>
              </w:rPr>
            </w:pPr>
            <w:r>
              <w:rPr>
                <w:w w:val="80"/>
                <w:sz w:val="20"/>
              </w:rPr>
              <w:t>e implementação,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além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agregar conhecimentos 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gerência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projetos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liderança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equipes.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8"/>
              <w:ind w:right="4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47" w:hRule="atLeast"/>
        </w:trPr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Docker: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Containers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</w:p>
          <w:p>
            <w:pPr>
              <w:pStyle w:val="TableParagraph"/>
              <w:spacing w:before="5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DCA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right="438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Portaria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31/01/2022</w:t>
            </w:r>
          </w:p>
          <w:p>
            <w:pPr>
              <w:pStyle w:val="TableParagraph"/>
              <w:spacing w:line="280" w:lineRule="auto" w:before="50"/>
              <w:ind w:left="115" w:right="151"/>
              <w:rPr>
                <w:sz w:val="20"/>
              </w:rPr>
            </w:pPr>
            <w:r>
              <w:rPr>
                <w:w w:val="80"/>
                <w:sz w:val="20"/>
              </w:rPr>
              <w:t>Dispõe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ementa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básica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disseminação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básicos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</w:p>
          <w:p>
            <w:pPr>
              <w:pStyle w:val="TableParagraph"/>
              <w:spacing w:line="285" w:lineRule="auto" w:before="12"/>
              <w:ind w:left="115" w:right="151"/>
              <w:rPr>
                <w:sz w:val="20"/>
              </w:rPr>
            </w:pPr>
            <w:r>
              <w:rPr>
                <w:w w:val="80"/>
                <w:sz w:val="20"/>
              </w:rPr>
              <w:t>Plataforma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Digital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Judiciário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Brasileiro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(PDPJ-Br),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editais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concursos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públicos,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seleções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capacitações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cargos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comunicação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(TIC),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órgãos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Judiciário.</w:t>
            </w:r>
          </w:p>
          <w:p>
            <w:pPr>
              <w:pStyle w:val="TableParagraph"/>
              <w:spacing w:line="280" w:lineRule="auto" w:before="5"/>
              <w:ind w:left="115" w:right="63"/>
              <w:rPr>
                <w:sz w:val="20"/>
              </w:rPr>
            </w:pPr>
            <w:r>
              <w:rPr>
                <w:w w:val="80"/>
                <w:sz w:val="20"/>
              </w:rPr>
              <w:t>Requisito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necessário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implantação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PJe,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PDPJ,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códex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demais</w:t>
            </w:r>
          </w:p>
          <w:p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demandas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CNJ.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122"/>
              <w:ind w:right="4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47" w:hRule="atLeast"/>
        </w:trPr>
        <w:tc>
          <w:tcPr>
            <w:tcW w:w="33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0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Kubernetes: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Orquestração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</w:p>
          <w:p>
            <w:pPr>
              <w:pStyle w:val="TableParagraph"/>
              <w:spacing w:before="50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Ambientes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Escaláveis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CKA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20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120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0"/>
              <w:ind w:right="438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120"/>
              <w:ind w:right="4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50" w:hRule="atLeast"/>
        </w:trPr>
        <w:tc>
          <w:tcPr>
            <w:tcW w:w="33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Gerenciamento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Cluster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Kubernetes</w:t>
            </w:r>
          </w:p>
          <w:p>
            <w:pPr>
              <w:pStyle w:val="TableParagraph"/>
              <w:spacing w:before="5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com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Rancher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22"/>
              <w:ind w:right="438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122"/>
              <w:ind w:right="4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349" w:hRule="atLeast"/>
        </w:trPr>
        <w:tc>
          <w:tcPr>
            <w:tcW w:w="3320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before="7"/>
              <w:rPr>
                <w:rFonts w:ascii="Cambria"/>
                <w:sz w:val="32"/>
              </w:rPr>
            </w:pPr>
          </w:p>
          <w:p>
            <w:pPr>
              <w:pStyle w:val="TableParagraph"/>
              <w:spacing w:line="292" w:lineRule="auto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Integração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Entrega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Continua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Git,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Jenkins,</w:t>
            </w:r>
            <w:r>
              <w:rPr>
                <w:rFonts w:ascii="Arial" w:hAnsi="Arial"/>
                <w:b/>
                <w:spacing w:val="-4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Nexus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e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Sonar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69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930" w:hRule="atLeast"/>
        </w:trPr>
        <w:tc>
          <w:tcPr>
            <w:tcW w:w="3320" w:type="dxa"/>
            <w:tcBorders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RESOLUÇÃO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CNJ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N°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468/2022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</w:p>
          <w:p>
            <w:pPr>
              <w:pStyle w:val="TableParagraph"/>
              <w:spacing w:line="288" w:lineRule="auto" w:before="40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Contratações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bens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serviços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Solução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Tecnologia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Informação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Comunicação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(STIC)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realizadas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pelos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órgãos submetidos ao controle</w:t>
            </w:r>
            <w:r>
              <w:rPr>
                <w:rFonts w:ascii="Arial" w:hAnsi="Arial"/>
                <w:b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administrativo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financeiro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CNJ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base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na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Lei n°</w:t>
            </w:r>
            <w:r>
              <w:rPr>
                <w:rFonts w:ascii="Arial" w:hAnsi="Arial"/>
                <w:b/>
                <w:spacing w:val="2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14.133/2021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EBD1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280" w:lineRule="auto"/>
              <w:ind w:left="482" w:right="135" w:hanging="330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EAD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288" w:lineRule="auto" w:before="1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agentes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públicos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envolvidas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contratações,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acerca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temas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disciplinas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contidas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referida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Resolução.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9"/>
              </w:rPr>
            </w:pPr>
          </w:p>
          <w:p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header="920" w:footer="1560" w:top="1500" w:bottom="1760" w:left="1020" w:right="1160"/>
        </w:sectPr>
      </w:pPr>
    </w:p>
    <w:p>
      <w:pPr>
        <w:pStyle w:val="Heading2"/>
      </w:pPr>
      <w:r>
        <w:rPr>
          <w:color w:val="585858"/>
        </w:rPr>
        <w:t>4.0</w:t>
      </w:r>
      <w:r>
        <w:rPr>
          <w:color w:val="585858"/>
          <w:spacing w:val="-2"/>
        </w:rPr>
        <w:t> </w:t>
      </w:r>
      <w:r>
        <w:rPr>
          <w:color w:val="585858"/>
        </w:rPr>
        <w:t>Gerência de Redes</w:t>
      </w:r>
    </w:p>
    <w:p>
      <w:pPr>
        <w:pStyle w:val="BodyText"/>
        <w:spacing w:before="2"/>
        <w:rPr>
          <w:rFonts w:ascii="Cambria"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20"/>
        <w:gridCol w:w="1930"/>
        <w:gridCol w:w="80"/>
        <w:gridCol w:w="1370"/>
        <w:gridCol w:w="190"/>
        <w:gridCol w:w="1560"/>
        <w:gridCol w:w="200"/>
        <w:gridCol w:w="1360"/>
        <w:gridCol w:w="150"/>
        <w:gridCol w:w="3050"/>
        <w:gridCol w:w="1730"/>
      </w:tblGrid>
      <w:tr>
        <w:trPr>
          <w:trHeight w:val="277" w:hRule="atLeast"/>
        </w:trPr>
        <w:tc>
          <w:tcPr>
            <w:tcW w:w="2800" w:type="dxa"/>
            <w:gridSpan w:val="2"/>
            <w:tcBorders>
              <w:bottom w:val="single" w:sz="6" w:space="0" w:color="000000"/>
            </w:tcBorders>
            <w:shd w:val="clear" w:color="auto" w:fill="F2D8A4"/>
          </w:tcPr>
          <w:p>
            <w:pPr>
              <w:pStyle w:val="TableParagraph"/>
              <w:spacing w:line="257" w:lineRule="exact"/>
              <w:ind w:left="6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D8A4"/>
          </w:tcPr>
          <w:p>
            <w:pPr>
              <w:pStyle w:val="TableParagraph"/>
              <w:spacing w:line="257" w:lineRule="exact"/>
              <w:ind w:left="3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4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D8A4"/>
          </w:tcPr>
          <w:p>
            <w:pPr>
              <w:pStyle w:val="TableParagraph"/>
              <w:spacing w:line="257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Participantes</w:t>
            </w:r>
          </w:p>
        </w:tc>
        <w:tc>
          <w:tcPr>
            <w:tcW w:w="1950" w:type="dxa"/>
            <w:gridSpan w:val="3"/>
            <w:tcBorders>
              <w:bottom w:val="single" w:sz="6" w:space="0" w:color="000000"/>
            </w:tcBorders>
            <w:shd w:val="clear" w:color="auto" w:fill="F2D8A4"/>
          </w:tcPr>
          <w:p>
            <w:pPr>
              <w:pStyle w:val="TableParagraph"/>
              <w:spacing w:line="257" w:lineRule="exact"/>
              <w:ind w:left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1510" w:type="dxa"/>
            <w:gridSpan w:val="2"/>
            <w:tcBorders>
              <w:bottom w:val="single" w:sz="6" w:space="0" w:color="000000"/>
            </w:tcBorders>
            <w:shd w:val="clear" w:color="auto" w:fill="F2D8A4"/>
          </w:tcPr>
          <w:p>
            <w:pPr>
              <w:pStyle w:val="TableParagraph"/>
              <w:spacing w:line="257" w:lineRule="exact"/>
              <w:ind w:left="4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Turno</w:t>
            </w: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D8A4"/>
          </w:tcPr>
          <w:p>
            <w:pPr>
              <w:pStyle w:val="TableParagraph"/>
              <w:spacing w:line="257" w:lineRule="exact"/>
              <w:ind w:left="4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8A4"/>
          </w:tcPr>
          <w:p>
            <w:pPr>
              <w:pStyle w:val="TableParagraph"/>
              <w:spacing w:line="257" w:lineRule="exact"/>
              <w:ind w:left="308" w:right="2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547" w:hRule="atLeast"/>
        </w:trPr>
        <w:tc>
          <w:tcPr>
            <w:tcW w:w="2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Eletrônica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básica,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avançada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</w:p>
          <w:p>
            <w:pPr>
              <w:pStyle w:val="TableParagraph"/>
              <w:spacing w:before="5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digital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40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40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0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Redução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incidência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descarte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materiais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ainda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servíveis.</w:t>
            </w:r>
          </w:p>
        </w:tc>
        <w:tc>
          <w:tcPr>
            <w:tcW w:w="1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140"/>
              <w:ind w:left="605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2680" w:type="dxa"/>
            <w:shd w:val="clear" w:color="auto" w:fill="E5EAEE"/>
          </w:tcPr>
          <w:p>
            <w:pPr>
              <w:pStyle w:val="TableParagraph"/>
              <w:spacing w:before="10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Excelência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atendimento</w:t>
            </w:r>
          </w:p>
        </w:tc>
        <w:tc>
          <w:tcPr>
            <w:tcW w:w="2130" w:type="dxa"/>
            <w:gridSpan w:val="3"/>
            <w:shd w:val="clear" w:color="auto" w:fill="E5EAEE"/>
          </w:tcPr>
          <w:p>
            <w:pPr>
              <w:pStyle w:val="TableParagraph"/>
              <w:spacing w:before="102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  <w:shd w:val="clear" w:color="auto" w:fill="E5EAEE"/>
          </w:tcPr>
          <w:p>
            <w:pPr>
              <w:pStyle w:val="TableParagraph"/>
              <w:spacing w:before="102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shd w:val="clear" w:color="auto" w:fill="E5EAEE"/>
          </w:tcPr>
          <w:p>
            <w:pPr>
              <w:pStyle w:val="TableParagraph"/>
              <w:spacing w:before="102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shd w:val="clear" w:color="auto" w:fill="E5EAEE"/>
          </w:tcPr>
          <w:p>
            <w:pPr>
              <w:pStyle w:val="TableParagraph"/>
              <w:spacing w:line="212" w:lineRule="exact"/>
              <w:ind w:left="355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line="228" w:lineRule="exact"/>
              <w:ind w:left="405"/>
              <w:rPr>
                <w:sz w:val="20"/>
              </w:rPr>
            </w:pPr>
            <w:r>
              <w:rPr>
                <w:w w:val="90"/>
                <w:sz w:val="20"/>
              </w:rPr>
              <w:t>vespertino</w:t>
            </w:r>
          </w:p>
        </w:tc>
        <w:tc>
          <w:tcPr>
            <w:tcW w:w="3200" w:type="dxa"/>
            <w:gridSpan w:val="2"/>
            <w:shd w:val="clear" w:color="auto" w:fill="E5EAEE"/>
          </w:tcPr>
          <w:p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Melhor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usuário</w:t>
            </w:r>
          </w:p>
        </w:tc>
        <w:tc>
          <w:tcPr>
            <w:tcW w:w="1730" w:type="dxa"/>
            <w:tcBorders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102"/>
              <w:ind w:left="605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919" w:hRule="atLeast"/>
        </w:trPr>
        <w:tc>
          <w:tcPr>
            <w:tcW w:w="2680" w:type="dxa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14" w:right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Manutenção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 Impressoras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Jato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Tinta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e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Laser.</w:t>
            </w:r>
          </w:p>
        </w:tc>
        <w:tc>
          <w:tcPr>
            <w:tcW w:w="2130" w:type="dxa"/>
            <w:gridSpan w:val="3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  <w:gridSpan w:val="2"/>
          </w:tcPr>
          <w:p>
            <w:pPr>
              <w:pStyle w:val="TableParagraph"/>
              <w:spacing w:line="212" w:lineRule="exact"/>
              <w:ind w:left="11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</w:p>
          <w:p>
            <w:pPr>
              <w:pStyle w:val="TableParagraph"/>
              <w:spacing w:line="230" w:lineRule="atLeast"/>
              <w:ind w:left="115" w:right="57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elevando número de técnicos 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 em manutenção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impressoras.</w:t>
            </w:r>
          </w:p>
        </w:tc>
        <w:tc>
          <w:tcPr>
            <w:tcW w:w="1730" w:type="dxa"/>
            <w:tcBorders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605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7" w:hRule="atLeast"/>
        </w:trPr>
        <w:tc>
          <w:tcPr>
            <w:tcW w:w="2680" w:type="dxa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spacing w:before="9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Certificação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Cisco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CCNP</w:t>
            </w:r>
          </w:p>
        </w:tc>
        <w:tc>
          <w:tcPr>
            <w:tcW w:w="2130" w:type="dxa"/>
            <w:gridSpan w:val="3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spacing w:before="92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spacing w:before="92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spacing w:before="92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spacing w:line="212" w:lineRule="exact"/>
              <w:ind w:left="355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w w:val="90"/>
                <w:sz w:val="20"/>
              </w:rPr>
              <w:t>vespertino</w:t>
            </w:r>
          </w:p>
        </w:tc>
        <w:tc>
          <w:tcPr>
            <w:tcW w:w="3200" w:type="dxa"/>
            <w:gridSpan w:val="2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spacing w:before="92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Router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+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Switch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+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Troubleshoot</w:t>
            </w:r>
          </w:p>
        </w:tc>
        <w:tc>
          <w:tcPr>
            <w:tcW w:w="1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92"/>
              <w:ind w:left="605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137" w:hRule="atLeast"/>
        </w:trPr>
        <w:tc>
          <w:tcPr>
            <w:tcW w:w="26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8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Certificação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Cisco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CCNA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Ampla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gama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conhecimentos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fundamentais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todas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carreiras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TI,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você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aprenderá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instalar,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operar,</w:t>
            </w:r>
          </w:p>
          <w:p>
            <w:pPr>
              <w:pStyle w:val="TableParagraph"/>
              <w:spacing w:line="220" w:lineRule="exact" w:before="7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configurar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verificar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IPv4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IPv6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básicas</w:t>
            </w:r>
          </w:p>
        </w:tc>
        <w:tc>
          <w:tcPr>
            <w:tcW w:w="1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605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837" w:hRule="atLeast"/>
        </w:trPr>
        <w:tc>
          <w:tcPr>
            <w:tcW w:w="2680" w:type="dxa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6"/>
              <w:ind w:left="114" w:right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Servidores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Windows</w:t>
            </w:r>
          </w:p>
        </w:tc>
        <w:tc>
          <w:tcPr>
            <w:tcW w:w="2130" w:type="dxa"/>
            <w:gridSpan w:val="3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  <w:gridSpan w:val="2"/>
            <w:tcBorders>
              <w:bottom w:val="single" w:sz="6" w:space="0" w:color="000000"/>
            </w:tcBorders>
            <w:shd w:val="clear" w:color="auto" w:fill="E5EAEE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Desenvolver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competências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Tecnologia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(TI),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foco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direcionado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Softwares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Microsoft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Servidores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utilizando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comandos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ferramentas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recursos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necessários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atividades.</w:t>
            </w:r>
          </w:p>
        </w:tc>
        <w:tc>
          <w:tcPr>
            <w:tcW w:w="1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605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147" w:hRule="atLeast"/>
        </w:trPr>
        <w:tc>
          <w:tcPr>
            <w:tcW w:w="2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114" w:right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Furukawa Certified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Professional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Fibras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Ópticas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Aprenderá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fibras</w:t>
            </w:r>
          </w:p>
          <w:p>
            <w:pPr>
              <w:pStyle w:val="TableParagraph"/>
              <w:spacing w:line="230" w:lineRule="atLeast"/>
              <w:ind w:left="115" w:right="35"/>
              <w:rPr>
                <w:sz w:val="20"/>
              </w:rPr>
            </w:pPr>
            <w:r>
              <w:rPr>
                <w:w w:val="80"/>
                <w:sz w:val="20"/>
              </w:rPr>
              <w:t>ópticas para aplicações 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1Gbps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10Gbps,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definir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cabo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acessórios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instalação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óptico</w:t>
            </w:r>
          </w:p>
        </w:tc>
        <w:tc>
          <w:tcPr>
            <w:tcW w:w="1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65CCFF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605" w:right="5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460" w:hRule="atLeast"/>
        </w:trPr>
        <w:tc>
          <w:tcPr>
            <w:tcW w:w="2680" w:type="dxa"/>
            <w:shd w:val="clear" w:color="auto" w:fill="E5EAEE"/>
          </w:tcPr>
          <w:p>
            <w:pPr>
              <w:pStyle w:val="TableParagraph"/>
              <w:spacing w:line="212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Planejamento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Estratégico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</w:p>
          <w:p>
            <w:pPr>
              <w:pStyle w:val="TableParagraph"/>
              <w:spacing w:line="228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Elaboração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Projetos</w:t>
            </w:r>
          </w:p>
        </w:tc>
        <w:tc>
          <w:tcPr>
            <w:tcW w:w="2130" w:type="dxa"/>
            <w:gridSpan w:val="3"/>
            <w:shd w:val="clear" w:color="auto" w:fill="E5EAEE"/>
          </w:tcPr>
          <w:p>
            <w:pPr>
              <w:pStyle w:val="TableParagraph"/>
              <w:spacing w:before="92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gridSpan w:val="2"/>
            <w:shd w:val="clear" w:color="auto" w:fill="E5EAEE"/>
          </w:tcPr>
          <w:p>
            <w:pPr>
              <w:pStyle w:val="TableParagraph"/>
              <w:spacing w:before="92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shd w:val="clear" w:color="auto" w:fill="E5EAEE"/>
          </w:tcPr>
          <w:p>
            <w:pPr>
              <w:pStyle w:val="TableParagraph"/>
              <w:spacing w:before="92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shd w:val="clear" w:color="auto" w:fill="E5EAEE"/>
          </w:tcPr>
          <w:p>
            <w:pPr>
              <w:pStyle w:val="TableParagraph"/>
              <w:spacing w:line="212" w:lineRule="exact"/>
              <w:ind w:left="355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line="228" w:lineRule="exact"/>
              <w:ind w:left="405"/>
              <w:rPr>
                <w:sz w:val="20"/>
              </w:rPr>
            </w:pPr>
            <w:r>
              <w:rPr>
                <w:w w:val="90"/>
                <w:sz w:val="20"/>
              </w:rPr>
              <w:t>vespertino</w:t>
            </w:r>
          </w:p>
        </w:tc>
        <w:tc>
          <w:tcPr>
            <w:tcW w:w="3200" w:type="dxa"/>
            <w:gridSpan w:val="2"/>
            <w:shd w:val="clear" w:color="auto" w:fill="E5EAEE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Planejar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eficiência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atividades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desenvolvidas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setor</w:t>
            </w:r>
          </w:p>
        </w:tc>
        <w:tc>
          <w:tcPr>
            <w:tcW w:w="1730" w:type="dxa"/>
            <w:tcBorders>
              <w:right w:val="single" w:sz="6" w:space="0" w:color="000000"/>
            </w:tcBorders>
            <w:shd w:val="clear" w:color="auto" w:fill="FF9932"/>
          </w:tcPr>
          <w:p>
            <w:pPr>
              <w:pStyle w:val="TableParagraph"/>
              <w:spacing w:before="92"/>
              <w:ind w:left="605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header="920" w:footer="1560" w:top="1500" w:bottom="1760" w:left="1020" w:right="1160"/>
        </w:sectPr>
      </w:pPr>
    </w:p>
    <w:p>
      <w:pPr>
        <w:pStyle w:val="BodyText"/>
        <w:spacing w:before="5" w:after="1"/>
        <w:rPr>
          <w:rFonts w:ascii="Cambria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30"/>
        <w:gridCol w:w="1560"/>
        <w:gridCol w:w="1560"/>
        <w:gridCol w:w="1560"/>
        <w:gridCol w:w="3200"/>
        <w:gridCol w:w="1730"/>
      </w:tblGrid>
      <w:tr>
        <w:trPr>
          <w:trHeight w:val="919" w:hRule="atLeast"/>
        </w:trPr>
        <w:tc>
          <w:tcPr>
            <w:tcW w:w="2680" w:type="dxa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Redes e Cabeamento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Estruturado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Computadores</w:t>
            </w:r>
          </w:p>
        </w:tc>
        <w:tc>
          <w:tcPr>
            <w:tcW w:w="2130" w:type="dxa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75" w:right="1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</w:tcPr>
          <w:p>
            <w:pPr>
              <w:pStyle w:val="TableParagraph"/>
              <w:spacing w:line="212" w:lineRule="exact"/>
              <w:ind w:left="192" w:right="17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</w:p>
          <w:p>
            <w:pPr>
              <w:pStyle w:val="TableParagraph"/>
              <w:spacing w:line="230" w:lineRule="atLeast"/>
              <w:ind w:left="135" w:right="120" w:firstLine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elevando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número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manutenção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lógicas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TI.</w:t>
            </w:r>
          </w:p>
        </w:tc>
        <w:tc>
          <w:tcPr>
            <w:tcW w:w="1730" w:type="dxa"/>
            <w:tcBorders>
              <w:right w:val="single" w:sz="6" w:space="0" w:color="000000"/>
            </w:tcBorders>
            <w:shd w:val="clear" w:color="auto" w:fill="65CCFF"/>
          </w:tcPr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right="6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679" w:hRule="atLeast"/>
        </w:trPr>
        <w:tc>
          <w:tcPr>
            <w:tcW w:w="2680" w:type="dxa"/>
            <w:shd w:val="clear" w:color="auto" w:fill="E5EAEE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Curso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pfSense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Online</w:t>
            </w:r>
          </w:p>
        </w:tc>
        <w:tc>
          <w:tcPr>
            <w:tcW w:w="2130" w:type="dxa"/>
            <w:shd w:val="clear" w:color="auto" w:fill="E5EAEE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75" w:right="1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shd w:val="clear" w:color="auto" w:fill="E5EAEE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shd w:val="clear" w:color="auto" w:fill="E5EAEE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27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560" w:type="dxa"/>
            <w:shd w:val="clear" w:color="auto" w:fill="E5EAEE"/>
          </w:tcPr>
          <w:p>
            <w:pPr>
              <w:pStyle w:val="TableParagraph"/>
              <w:spacing w:before="92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  <w:shd w:val="clear" w:color="auto" w:fill="E5EAEE"/>
          </w:tcPr>
          <w:p>
            <w:pPr>
              <w:pStyle w:val="TableParagraph"/>
              <w:spacing w:line="212" w:lineRule="exact"/>
              <w:ind w:left="195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</w:p>
          <w:p>
            <w:pPr>
              <w:pStyle w:val="TableParagraph"/>
              <w:spacing w:line="230" w:lineRule="atLeast"/>
              <w:ind w:left="255" w:firstLine="100"/>
              <w:rPr>
                <w:sz w:val="20"/>
              </w:rPr>
            </w:pPr>
            <w:r>
              <w:rPr>
                <w:w w:val="80"/>
                <w:sz w:val="20"/>
              </w:rPr>
              <w:t>elevando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número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novas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tecnologias.</w:t>
            </w:r>
          </w:p>
        </w:tc>
        <w:tc>
          <w:tcPr>
            <w:tcW w:w="1730" w:type="dxa"/>
            <w:tcBorders>
              <w:right w:val="single" w:sz="6" w:space="0" w:color="000000"/>
            </w:tcBorders>
            <w:shd w:val="clear" w:color="auto" w:fill="65CCFF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689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Inglês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 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Telecomunicações</w:t>
            </w:r>
          </w:p>
        </w:tc>
        <w:tc>
          <w:tcPr>
            <w:tcW w:w="2130" w:type="dxa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75" w:right="1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27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27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2"/>
              <w:ind w:left="405" w:hanging="50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200" w:type="dxa"/>
          </w:tcPr>
          <w:p>
            <w:pPr>
              <w:pStyle w:val="TableParagraph"/>
              <w:spacing w:line="212" w:lineRule="exact"/>
              <w:ind w:left="192" w:right="17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</w:p>
          <w:p>
            <w:pPr>
              <w:pStyle w:val="TableParagraph"/>
              <w:spacing w:line="230" w:lineRule="atLeast"/>
              <w:ind w:left="192" w:right="16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facilitando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leitura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manuais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configuração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</w:p>
        </w:tc>
        <w:tc>
          <w:tcPr>
            <w:tcW w:w="1730" w:type="dxa"/>
            <w:tcBorders>
              <w:right w:val="single" w:sz="6" w:space="0" w:color="000000"/>
            </w:tcBorders>
            <w:shd w:val="clear" w:color="auto" w:fill="65CCFF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header="920" w:footer="1560" w:top="1500" w:bottom="1760" w:left="1020" w:right="1160"/>
        </w:sectPr>
      </w:pPr>
    </w:p>
    <w:p>
      <w:pPr>
        <w:spacing w:before="166"/>
        <w:ind w:left="112" w:right="0" w:firstLine="0"/>
        <w:jc w:val="left"/>
        <w:rPr>
          <w:rFonts w:ascii="Cambria" w:hAnsi="Cambria"/>
          <w:sz w:val="32"/>
        </w:rPr>
      </w:pPr>
      <w:r>
        <w:rPr>
          <w:rFonts w:ascii="Cambria" w:hAnsi="Cambria"/>
          <w:color w:val="585858"/>
          <w:sz w:val="32"/>
        </w:rPr>
        <w:t>5.0</w:t>
      </w:r>
      <w:r>
        <w:rPr>
          <w:rFonts w:ascii="Cambria" w:hAnsi="Cambria"/>
          <w:color w:val="585858"/>
          <w:spacing w:val="-1"/>
          <w:sz w:val="32"/>
        </w:rPr>
        <w:t> </w:t>
      </w:r>
      <w:r>
        <w:rPr>
          <w:rFonts w:ascii="Cambria" w:hAnsi="Cambria"/>
          <w:color w:val="585858"/>
          <w:sz w:val="32"/>
        </w:rPr>
        <w:t>Sugestões</w:t>
      </w:r>
      <w:r>
        <w:rPr>
          <w:rFonts w:ascii="Cambria" w:hAnsi="Cambria"/>
          <w:color w:val="585858"/>
          <w:spacing w:val="-10"/>
          <w:sz w:val="32"/>
        </w:rPr>
        <w:t> </w:t>
      </w:r>
      <w:r>
        <w:rPr>
          <w:rFonts w:ascii="Cambria" w:hAnsi="Cambria"/>
          <w:color w:val="585858"/>
          <w:sz w:val="32"/>
        </w:rPr>
        <w:t>de capacitação</w:t>
      </w:r>
      <w:r>
        <w:rPr>
          <w:rFonts w:ascii="Cambria" w:hAnsi="Cambria"/>
          <w:color w:val="585858"/>
          <w:spacing w:val="-3"/>
          <w:sz w:val="32"/>
        </w:rPr>
        <w:t> </w:t>
      </w:r>
      <w:r>
        <w:rPr>
          <w:rFonts w:ascii="Cambria" w:hAnsi="Cambria"/>
          <w:color w:val="585858"/>
          <w:sz w:val="32"/>
        </w:rPr>
        <w:t>para</w:t>
      </w:r>
      <w:r>
        <w:rPr>
          <w:rFonts w:ascii="Cambria" w:hAnsi="Cambria"/>
          <w:color w:val="585858"/>
          <w:spacing w:val="1"/>
          <w:sz w:val="32"/>
        </w:rPr>
        <w:t> </w:t>
      </w:r>
      <w:r>
        <w:rPr>
          <w:rFonts w:ascii="Cambria" w:hAnsi="Cambria"/>
          <w:color w:val="585858"/>
          <w:sz w:val="32"/>
        </w:rPr>
        <w:t>demais</w:t>
      </w:r>
      <w:r>
        <w:rPr>
          <w:rFonts w:ascii="Cambria" w:hAnsi="Cambria"/>
          <w:color w:val="585858"/>
          <w:spacing w:val="-11"/>
          <w:sz w:val="32"/>
        </w:rPr>
        <w:t> </w:t>
      </w:r>
      <w:r>
        <w:rPr>
          <w:rFonts w:ascii="Cambria" w:hAnsi="Cambria"/>
          <w:color w:val="585858"/>
          <w:sz w:val="32"/>
        </w:rPr>
        <w:t>unidades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 w:after="1"/>
        <w:rPr>
          <w:rFonts w:ascii="Cambria"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700"/>
        <w:gridCol w:w="1570"/>
        <w:gridCol w:w="2000"/>
        <w:gridCol w:w="4090"/>
        <w:gridCol w:w="1420"/>
      </w:tblGrid>
      <w:tr>
        <w:trPr>
          <w:trHeight w:val="340" w:hRule="atLeast"/>
        </w:trPr>
        <w:tc>
          <w:tcPr>
            <w:tcW w:w="3370" w:type="dxa"/>
            <w:tcBorders>
              <w:left w:val="single" w:sz="6" w:space="0" w:color="000000"/>
              <w:bottom w:val="single" w:sz="4" w:space="0" w:color="000009"/>
            </w:tcBorders>
            <w:shd w:val="clear" w:color="auto" w:fill="E0BB9F"/>
          </w:tcPr>
          <w:p>
            <w:pPr>
              <w:pStyle w:val="TableParagraph"/>
              <w:spacing w:line="261" w:lineRule="exact"/>
              <w:ind w:left="9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700" w:type="dxa"/>
            <w:tcBorders>
              <w:bottom w:val="single" w:sz="4" w:space="0" w:color="000009"/>
              <w:right w:val="single" w:sz="6" w:space="0" w:color="000000"/>
            </w:tcBorders>
            <w:shd w:val="clear" w:color="auto" w:fill="E0BB9F"/>
          </w:tcPr>
          <w:p>
            <w:pPr>
              <w:pStyle w:val="TableParagraph"/>
              <w:spacing w:line="261" w:lineRule="exact"/>
              <w:ind w:left="90" w:right="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4" w:space="0" w:color="000009"/>
            </w:tcBorders>
            <w:shd w:val="clear" w:color="auto" w:fill="E0BB9F"/>
          </w:tcPr>
          <w:p>
            <w:pPr>
              <w:pStyle w:val="TableParagraph"/>
              <w:spacing w:line="261" w:lineRule="exact"/>
              <w:ind w:left="135" w:right="1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2"/>
              </w:rPr>
              <w:t>Participante</w:t>
            </w:r>
            <w:r>
              <w:rPr>
                <w:rFonts w:ascii="Arial"/>
                <w:b/>
                <w:w w:val="90"/>
                <w:sz w:val="24"/>
              </w:rPr>
              <w:t>s</w:t>
            </w:r>
          </w:p>
        </w:tc>
        <w:tc>
          <w:tcPr>
            <w:tcW w:w="2000" w:type="dxa"/>
            <w:tcBorders>
              <w:bottom w:val="single" w:sz="4" w:space="0" w:color="000009"/>
              <w:right w:val="single" w:sz="6" w:space="0" w:color="000000"/>
            </w:tcBorders>
            <w:shd w:val="clear" w:color="auto" w:fill="E0BB9F"/>
          </w:tcPr>
          <w:p>
            <w:pPr>
              <w:pStyle w:val="TableParagraph"/>
              <w:spacing w:line="261" w:lineRule="exact"/>
              <w:ind w:left="385" w:right="3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4090" w:type="dxa"/>
            <w:tcBorders>
              <w:left w:val="single" w:sz="6" w:space="0" w:color="000000"/>
              <w:bottom w:val="single" w:sz="4" w:space="0" w:color="000009"/>
            </w:tcBorders>
            <w:shd w:val="clear" w:color="auto" w:fill="E0BB9F"/>
          </w:tcPr>
          <w:p>
            <w:pPr>
              <w:pStyle w:val="TableParagraph"/>
              <w:spacing w:line="261" w:lineRule="exact"/>
              <w:ind w:left="9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420" w:type="dxa"/>
            <w:tcBorders>
              <w:bottom w:val="single" w:sz="4" w:space="0" w:color="000009"/>
            </w:tcBorders>
            <w:shd w:val="clear" w:color="auto" w:fill="E0BB9F"/>
          </w:tcPr>
          <w:p>
            <w:pPr>
              <w:pStyle w:val="TableParagraph"/>
              <w:spacing w:line="261" w:lineRule="exact"/>
              <w:ind w:left="131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689" w:hRule="atLeast"/>
        </w:trPr>
        <w:tc>
          <w:tcPr>
            <w:tcW w:w="337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Riscos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Corporativos</w:t>
            </w:r>
          </w:p>
        </w:tc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91" w:right="6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Magistrado</w:t>
            </w:r>
          </w:p>
        </w:tc>
        <w:tc>
          <w:tcPr>
            <w:tcW w:w="157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2" w:lineRule="exact"/>
              <w:ind w:left="48" w:right="3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atuar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modo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30" w:lineRule="atLeast"/>
              <w:ind w:left="62" w:right="3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prevenção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eliminando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indícios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riscos,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através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princípios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Compliance.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32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31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7" w:hRule="atLeast"/>
        </w:trPr>
        <w:tc>
          <w:tcPr>
            <w:tcW w:w="3370" w:type="dxa"/>
            <w:tcBorders>
              <w:top w:val="single" w:sz="4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Direito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penal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aplicado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SEEU</w:t>
            </w:r>
          </w:p>
        </w:tc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82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70" w:type="dxa"/>
            <w:tcBorders>
              <w:top w:val="single" w:sz="4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2000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4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SEEU,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</w:p>
          <w:p>
            <w:pPr>
              <w:pStyle w:val="TableParagraph"/>
              <w:spacing w:line="230" w:lineRule="atLeast"/>
              <w:ind w:left="1512" w:hanging="1420"/>
              <w:rPr>
                <w:sz w:val="20"/>
              </w:rPr>
            </w:pPr>
            <w:r>
              <w:rPr>
                <w:w w:val="80"/>
                <w:sz w:val="20"/>
              </w:rPr>
              <w:t>nível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entendimento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9932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31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97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Prática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cartorária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cível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70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1" w:right="3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entendimento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</w:p>
          <w:p>
            <w:pPr>
              <w:pStyle w:val="TableParagraph"/>
              <w:spacing w:line="228" w:lineRule="exact"/>
              <w:ind w:left="43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32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131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7" w:hRule="atLeast"/>
        </w:trPr>
        <w:tc>
          <w:tcPr>
            <w:tcW w:w="3370" w:type="dxa"/>
            <w:tcBorders>
              <w:top w:val="single" w:sz="4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Prática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cartorária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criminal</w:t>
            </w:r>
          </w:p>
        </w:tc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82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70" w:type="dxa"/>
            <w:tcBorders>
              <w:top w:val="single" w:sz="4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4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="212" w:lineRule="exact"/>
              <w:ind w:left="252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30" w:lineRule="atLeast"/>
              <w:ind w:left="1652" w:hanging="1380"/>
              <w:rPr>
                <w:sz w:val="20"/>
              </w:rPr>
            </w:pPr>
            <w:r>
              <w:rPr>
                <w:w w:val="80"/>
                <w:sz w:val="20"/>
              </w:rPr>
              <w:t>entendimento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2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9932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31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7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0" w:lineRule="exact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LEP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-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Aplicação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progressões,</w:t>
            </w:r>
          </w:p>
          <w:p>
            <w:pPr>
              <w:pStyle w:val="TableParagraph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livramento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condicional,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comutação.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82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70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0" w:lineRule="exact"/>
              <w:ind w:left="252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30" w:lineRule="atLeast"/>
              <w:ind w:left="1652" w:hanging="1380"/>
              <w:rPr>
                <w:sz w:val="20"/>
              </w:rPr>
            </w:pPr>
            <w:r>
              <w:rPr>
                <w:w w:val="80"/>
                <w:sz w:val="20"/>
              </w:rPr>
              <w:t>entendimento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2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32"/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31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9" w:hRule="atLeast"/>
        </w:trPr>
        <w:tc>
          <w:tcPr>
            <w:tcW w:w="337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22" w:lineRule="exact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Prescrição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Penal</w:t>
            </w:r>
          </w:p>
        </w:tc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2"/>
              <w:ind w:left="82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7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02"/>
              <w:ind w:left="18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2"/>
              <w:ind w:left="37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22" w:lineRule="exact"/>
              <w:ind w:left="58" w:right="3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</w:p>
          <w:p>
            <w:pPr>
              <w:pStyle w:val="TableParagraph"/>
              <w:spacing w:line="228" w:lineRule="exact"/>
              <w:ind w:left="43" w:right="3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32"/>
          </w:tcPr>
          <w:p>
            <w:pPr>
              <w:pStyle w:val="TableParagraph"/>
              <w:spacing w:before="102"/>
              <w:ind w:left="131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9" w:hRule="atLeast"/>
        </w:trPr>
        <w:tc>
          <w:tcPr>
            <w:tcW w:w="337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02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Código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Processo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Penal</w:t>
            </w:r>
          </w:p>
        </w:tc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2"/>
              <w:ind w:left="82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7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02"/>
              <w:ind w:left="18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2"/>
              <w:ind w:left="37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2" w:lineRule="exact"/>
              <w:ind w:left="58" w:right="3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</w:p>
          <w:p>
            <w:pPr>
              <w:pStyle w:val="TableParagraph"/>
              <w:ind w:left="43" w:right="3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32"/>
          </w:tcPr>
          <w:p>
            <w:pPr>
              <w:pStyle w:val="TableParagraph"/>
              <w:spacing w:before="102"/>
              <w:ind w:left="131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header="920" w:footer="1560" w:top="1500" w:bottom="1760" w:left="1020" w:right="1160"/>
        </w:sectPr>
      </w:pPr>
    </w:p>
    <w:p>
      <w:pPr>
        <w:pStyle w:val="BodyText"/>
        <w:spacing w:before="8"/>
        <w:rPr>
          <w:rFonts w:ascii="Cambria"/>
          <w:sz w:val="10"/>
        </w:rPr>
      </w:pPr>
    </w:p>
    <w:p>
      <w:pPr>
        <w:pStyle w:val="Heading2"/>
        <w:spacing w:before="100"/>
        <w:ind w:left="109"/>
      </w:pPr>
      <w:r>
        <w:rPr>
          <w:color w:val="585858"/>
        </w:rPr>
        <w:t>6.0 Quantidade</w:t>
      </w:r>
      <w:r>
        <w:rPr>
          <w:color w:val="585858"/>
          <w:spacing w:val="-8"/>
        </w:rPr>
        <w:t> </w:t>
      </w:r>
      <w:r>
        <w:rPr>
          <w:color w:val="585858"/>
        </w:rPr>
        <w:t>de</w:t>
      </w:r>
      <w:r>
        <w:rPr>
          <w:color w:val="585858"/>
          <w:spacing w:val="2"/>
        </w:rPr>
        <w:t> </w:t>
      </w:r>
      <w:r>
        <w:rPr>
          <w:color w:val="585858"/>
        </w:rPr>
        <w:t>Cursos</w:t>
      </w:r>
    </w:p>
    <w:p>
      <w:pPr>
        <w:pStyle w:val="BodyText"/>
        <w:spacing w:before="7"/>
        <w:rPr>
          <w:rFonts w:ascii="Cambria"/>
          <w:sz w:val="31"/>
        </w:rPr>
      </w:pPr>
    </w:p>
    <w:p>
      <w:pPr>
        <w:pStyle w:val="BodyText"/>
        <w:ind w:left="109"/>
      </w:pPr>
      <w:r>
        <w:rPr/>
        <w:t>Esta</w:t>
      </w:r>
      <w:r>
        <w:rPr>
          <w:spacing w:val="-4"/>
        </w:rPr>
        <w:t> </w:t>
      </w:r>
      <w:r>
        <w:rPr/>
        <w:t>seção</w:t>
      </w:r>
      <w:r>
        <w:rPr>
          <w:spacing w:val="-4"/>
        </w:rPr>
        <w:t> </w:t>
      </w:r>
      <w:r>
        <w:rPr/>
        <w:t>apresenta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estimativa</w:t>
      </w:r>
      <w:r>
        <w:rPr>
          <w:spacing w:val="-4"/>
        </w:rPr>
        <w:t> </w:t>
      </w:r>
      <w:r>
        <w:rPr/>
        <w:t>dos</w:t>
      </w:r>
      <w:r>
        <w:rPr>
          <w:spacing w:val="-11"/>
        </w:rPr>
        <w:t> </w:t>
      </w:r>
      <w:r>
        <w:rPr/>
        <w:t>riscos</w:t>
      </w:r>
      <w:r>
        <w:rPr>
          <w:spacing w:val="-12"/>
        </w:rPr>
        <w:t> </w:t>
      </w:r>
      <w:r>
        <w:rPr/>
        <w:t>e</w:t>
      </w:r>
      <w:r>
        <w:rPr>
          <w:spacing w:val="-7"/>
        </w:rPr>
        <w:t> </w:t>
      </w:r>
      <w:r>
        <w:rPr/>
        <w:t>procedimentos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Gerência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DITEC.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7D97AD"/>
          <w:left w:val="single" w:sz="4" w:space="0" w:color="7D97AD"/>
          <w:bottom w:val="single" w:sz="4" w:space="0" w:color="7D97AD"/>
          <w:right w:val="single" w:sz="4" w:space="0" w:color="7D97AD"/>
          <w:insideH w:val="single" w:sz="4" w:space="0" w:color="7D97AD"/>
          <w:insideV w:val="single" w:sz="4" w:space="0" w:color="7D97A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4710"/>
      </w:tblGrid>
      <w:tr>
        <w:trPr>
          <w:trHeight w:val="414" w:hRule="atLeast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before="49"/>
              <w:ind w:left="3104" w:right="306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Estimativa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DITEC</w:t>
            </w:r>
          </w:p>
        </w:tc>
      </w:tr>
      <w:tr>
        <w:trPr>
          <w:trHeight w:val="404" w:hRule="atLeast"/>
        </w:trPr>
        <w:tc>
          <w:tcPr>
            <w:tcW w:w="4210" w:type="dxa"/>
            <w:tcBorders>
              <w:left w:val="single" w:sz="6" w:space="0" w:color="7D97AD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1721" w:right="169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Gerência</w:t>
            </w:r>
          </w:p>
        </w:tc>
        <w:tc>
          <w:tcPr>
            <w:tcW w:w="4710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exact"/>
              <w:ind w:left="1430" w:right="14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Cursos</w:t>
            </w:r>
          </w:p>
        </w:tc>
      </w:tr>
      <w:tr>
        <w:trPr>
          <w:trHeight w:val="370" w:hRule="atLeast"/>
        </w:trPr>
        <w:tc>
          <w:tcPr>
            <w:tcW w:w="4210" w:type="dxa"/>
            <w:tcBorders>
              <w:left w:val="single" w:sz="6" w:space="0" w:color="7D97AD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Segurança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Informação</w:t>
            </w:r>
          </w:p>
        </w:tc>
        <w:tc>
          <w:tcPr>
            <w:tcW w:w="47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1411" w:right="14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</w:t>
            </w:r>
          </w:p>
        </w:tc>
      </w:tr>
      <w:tr>
        <w:trPr>
          <w:trHeight w:val="367" w:hRule="atLeast"/>
        </w:trPr>
        <w:tc>
          <w:tcPr>
            <w:tcW w:w="4210" w:type="dxa"/>
            <w:tcBorders>
              <w:left w:val="single" w:sz="6" w:space="0" w:color="7D97AD"/>
              <w:bottom w:val="single" w:sz="6" w:space="0" w:color="7D97AD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Sistemas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6" w:space="0" w:color="7D97AD"/>
            </w:tcBorders>
          </w:tcPr>
          <w:p>
            <w:pPr>
              <w:pStyle w:val="TableParagraph"/>
              <w:spacing w:before="28"/>
              <w:ind w:left="1411" w:right="14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</w:t>
            </w:r>
          </w:p>
        </w:tc>
      </w:tr>
      <w:tr>
        <w:trPr>
          <w:trHeight w:val="367" w:hRule="atLeast"/>
        </w:trPr>
        <w:tc>
          <w:tcPr>
            <w:tcW w:w="4210" w:type="dxa"/>
            <w:tcBorders>
              <w:top w:val="single" w:sz="6" w:space="0" w:color="7D97AD"/>
              <w:left w:val="single" w:sz="6" w:space="0" w:color="7D97AD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Redes</w:t>
            </w:r>
          </w:p>
        </w:tc>
        <w:tc>
          <w:tcPr>
            <w:tcW w:w="4710" w:type="dxa"/>
            <w:tcBorders>
              <w:top w:val="single" w:sz="6" w:space="0" w:color="7D97AD"/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411" w:right="14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</w:t>
            </w:r>
          </w:p>
        </w:tc>
      </w:tr>
      <w:tr>
        <w:trPr>
          <w:trHeight w:val="370" w:hRule="atLeast"/>
        </w:trPr>
        <w:tc>
          <w:tcPr>
            <w:tcW w:w="4210" w:type="dxa"/>
            <w:tcBorders>
              <w:left w:val="single" w:sz="6" w:space="0" w:color="7D97AD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7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Quantidade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Total:</w:t>
            </w:r>
          </w:p>
        </w:tc>
        <w:tc>
          <w:tcPr>
            <w:tcW w:w="47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1411" w:right="140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</w:tbl>
    <w:p>
      <w:pPr>
        <w:spacing w:after="0" w:line="208" w:lineRule="exact"/>
        <w:jc w:val="center"/>
        <w:rPr>
          <w:rFonts w:ascii="Calibri"/>
          <w:sz w:val="18"/>
        </w:rPr>
        <w:sectPr>
          <w:headerReference w:type="default" r:id="rId13"/>
          <w:footerReference w:type="default" r:id="rId14"/>
          <w:pgSz w:w="11900" w:h="16840"/>
          <w:pgMar w:header="1150" w:footer="880" w:top="1720" w:bottom="1080" w:left="1400" w:right="1300"/>
          <w:pgNumType w:start="19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2"/>
        <w:spacing w:before="101"/>
        <w:ind w:left="109"/>
      </w:pPr>
      <w:r>
        <w:rPr>
          <w:color w:val="585858"/>
        </w:rPr>
        <w:t>7.0</w:t>
      </w:r>
      <w:r>
        <w:rPr>
          <w:color w:val="585858"/>
          <w:spacing w:val="4"/>
        </w:rPr>
        <w:t> </w:t>
      </w:r>
      <w:r>
        <w:rPr>
          <w:color w:val="585858"/>
        </w:rPr>
        <w:t>Conclusão</w:t>
      </w:r>
    </w:p>
    <w:p>
      <w:pPr>
        <w:pStyle w:val="BodyText"/>
        <w:spacing w:before="6"/>
        <w:rPr>
          <w:rFonts w:ascii="Cambria"/>
          <w:sz w:val="31"/>
        </w:rPr>
      </w:pPr>
    </w:p>
    <w:p>
      <w:pPr>
        <w:pStyle w:val="BodyText"/>
        <w:spacing w:before="1"/>
        <w:ind w:left="109" w:right="103"/>
        <w:jc w:val="both"/>
      </w:pPr>
      <w:r>
        <w:rPr/>
        <w:t>A</w:t>
      </w:r>
      <w:r>
        <w:rPr>
          <w:spacing w:val="-8"/>
        </w:rPr>
        <w:t> </w:t>
      </w:r>
      <w:r>
        <w:rPr/>
        <w:t>Tecnologia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Informação,</w:t>
      </w:r>
      <w:r>
        <w:rPr>
          <w:spacing w:val="-9"/>
        </w:rPr>
        <w:t> </w:t>
      </w:r>
      <w:r>
        <w:rPr/>
        <w:t>individualmente</w:t>
      </w:r>
      <w:r>
        <w:rPr>
          <w:spacing w:val="-8"/>
        </w:rPr>
        <w:t> </w:t>
      </w:r>
      <w:r>
        <w:rPr/>
        <w:t>não</w:t>
      </w:r>
      <w:r>
        <w:rPr>
          <w:spacing w:val="-6"/>
        </w:rPr>
        <w:t> </w:t>
      </w:r>
      <w:r>
        <w:rPr/>
        <w:t>é</w:t>
      </w:r>
      <w:r>
        <w:rPr>
          <w:spacing w:val="-9"/>
        </w:rPr>
        <w:t> </w:t>
      </w:r>
      <w:r>
        <w:rPr/>
        <w:t>apta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construir</w:t>
      </w:r>
      <w:r>
        <w:rPr>
          <w:spacing w:val="-12"/>
        </w:rPr>
        <w:t> </w:t>
      </w:r>
      <w:r>
        <w:rPr/>
        <w:t>resultados</w:t>
      </w:r>
      <w:r>
        <w:rPr>
          <w:spacing w:val="-13"/>
        </w:rPr>
        <w:t> </w:t>
      </w:r>
      <w:r>
        <w:rPr/>
        <w:t>assertivos</w:t>
      </w:r>
      <w:r>
        <w:rPr>
          <w:spacing w:val="-52"/>
        </w:rPr>
        <w:t> </w:t>
      </w:r>
      <w:r>
        <w:rPr/>
        <w:t>para o negócio de uma instituição. Para que isso aconteça, é necessário que a TI esteja</w:t>
      </w:r>
      <w:r>
        <w:rPr>
          <w:spacing w:val="1"/>
        </w:rPr>
        <w:t> </w:t>
      </w:r>
      <w:r>
        <w:rPr/>
        <w:t>capacitada e ordenada aos objetivos estratégicos da mesma. Com a finalidade de atingir tais</w:t>
      </w:r>
      <w:r>
        <w:rPr>
          <w:spacing w:val="-52"/>
        </w:rPr>
        <w:t> </w:t>
      </w:r>
      <w:r>
        <w:rPr/>
        <w:t>soluções,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primordial</w:t>
      </w:r>
      <w:r>
        <w:rPr>
          <w:spacing w:val="1"/>
        </w:rPr>
        <w:t> </w:t>
      </w:r>
      <w:r>
        <w:rPr/>
        <w:t>interpretar os objetivos estratégicos da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mínimos,</w:t>
      </w:r>
      <w:r>
        <w:rPr>
          <w:spacing w:val="-14"/>
        </w:rPr>
        <w:t> </w:t>
      </w:r>
      <w:r>
        <w:rPr/>
        <w:t>em</w:t>
      </w:r>
      <w:r>
        <w:rPr>
          <w:spacing w:val="-16"/>
        </w:rPr>
        <w:t> </w:t>
      </w:r>
      <w:r>
        <w:rPr/>
        <w:t>seguida,</w:t>
      </w:r>
      <w:r>
        <w:rPr>
          <w:spacing w:val="-14"/>
        </w:rPr>
        <w:t> </w:t>
      </w:r>
      <w:r>
        <w:rPr/>
        <w:t>determinar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/>
        <w:t>metas</w:t>
      </w:r>
      <w:r>
        <w:rPr>
          <w:spacing w:val="-19"/>
        </w:rPr>
        <w:t> </w:t>
      </w:r>
      <w:r>
        <w:rPr/>
        <w:t>e</w:t>
      </w:r>
      <w:r>
        <w:rPr>
          <w:spacing w:val="-14"/>
        </w:rPr>
        <w:t> </w:t>
      </w:r>
      <w:r>
        <w:rPr/>
        <w:t>ações</w:t>
      </w:r>
      <w:r>
        <w:rPr>
          <w:spacing w:val="-19"/>
        </w:rPr>
        <w:t> </w:t>
      </w:r>
      <w:r>
        <w:rPr/>
        <w:t>de</w:t>
      </w:r>
      <w:r>
        <w:rPr>
          <w:spacing w:val="-13"/>
        </w:rPr>
        <w:t> </w:t>
      </w:r>
      <w:r>
        <w:rPr/>
        <w:t>TIC</w:t>
      </w:r>
      <w:r>
        <w:rPr>
          <w:spacing w:val="-13"/>
        </w:rPr>
        <w:t> </w:t>
      </w:r>
      <w:r>
        <w:rPr/>
        <w:t>mais</w:t>
      </w:r>
      <w:r>
        <w:rPr>
          <w:spacing w:val="-19"/>
        </w:rPr>
        <w:t> </w:t>
      </w:r>
      <w:r>
        <w:rPr/>
        <w:t>adequada</w:t>
      </w:r>
      <w:r>
        <w:rPr>
          <w:spacing w:val="-20"/>
        </w:rPr>
        <w:t> </w:t>
      </w:r>
      <w:r>
        <w:rPr/>
        <w:t>que</w:t>
      </w:r>
      <w:r>
        <w:rPr>
          <w:spacing w:val="-14"/>
        </w:rPr>
        <w:t> </w:t>
      </w:r>
      <w:r>
        <w:rPr/>
        <w:t>possam</w:t>
      </w:r>
      <w:r>
        <w:rPr>
          <w:spacing w:val="-15"/>
        </w:rPr>
        <w:t> </w:t>
      </w:r>
      <w:r>
        <w:rPr/>
        <w:t>auxiliar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sua conquista.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37" w:lineRule="auto"/>
        <w:ind w:left="109" w:right="99"/>
        <w:jc w:val="both"/>
      </w:pPr>
      <w:r>
        <w:rPr/>
        <w:t>Dessa forma, o Planejamento de capacitação é fundamental para orientar e favorecer 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inovação,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contribuam</w:t>
      </w:r>
      <w:r>
        <w:rPr>
          <w:spacing w:val="-7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</w:t>
      </w:r>
      <w:r>
        <w:rPr>
          <w:spacing w:val="-1"/>
        </w:rPr>
        <w:t> </w:t>
      </w:r>
      <w:r>
        <w:rPr/>
        <w:t>continuada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prestação jurisdicional.</w:t>
      </w:r>
    </w:p>
    <w:p>
      <w:pPr>
        <w:spacing w:after="0" w:line="237" w:lineRule="auto"/>
        <w:jc w:val="both"/>
        <w:sectPr>
          <w:pgSz w:w="11900" w:h="16840"/>
          <w:pgMar w:header="1150" w:footer="880" w:top="1720" w:bottom="1080" w:left="14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3990"/>
        <w:rPr>
          <w:sz w:val="20"/>
        </w:rPr>
      </w:pPr>
      <w:r>
        <w:rPr>
          <w:sz w:val="20"/>
        </w:rPr>
        <w:drawing>
          <wp:inline distT="0" distB="0" distL="0" distR="0">
            <wp:extent cx="953964" cy="896112"/>
            <wp:effectExtent l="0" t="0" r="0" b="0"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left="2390" w:right="2063"/>
        <w:jc w:val="center"/>
        <w:rPr>
          <w:rFonts w:ascii="Cambria"/>
        </w:rPr>
      </w:pPr>
      <w:r>
        <w:rPr>
          <w:rFonts w:ascii="Cambria"/>
          <w:color w:val="DC9E1E"/>
          <w:spacing w:val="-2"/>
        </w:rPr>
        <w:t>PODER JUDICIA'</w:t>
      </w:r>
      <w:r>
        <w:rPr>
          <w:rFonts w:ascii="Cambria"/>
          <w:color w:val="DC9E1E"/>
          <w:spacing w:val="-13"/>
        </w:rPr>
        <w:t> </w:t>
      </w:r>
      <w:r>
        <w:rPr>
          <w:rFonts w:ascii="Cambria"/>
          <w:color w:val="DC9E1E"/>
          <w:spacing w:val="-2"/>
        </w:rPr>
        <w:t>RIO</w:t>
      </w:r>
      <w:r>
        <w:rPr>
          <w:rFonts w:ascii="Cambria"/>
          <w:color w:val="DC9E1E"/>
        </w:rPr>
        <w:t> </w:t>
      </w:r>
      <w:r>
        <w:rPr>
          <w:rFonts w:ascii="Cambria"/>
          <w:color w:val="DC9E1E"/>
          <w:spacing w:val="-2"/>
        </w:rPr>
        <w:t>DO</w:t>
      </w:r>
      <w:r>
        <w:rPr>
          <w:rFonts w:ascii="Cambria"/>
          <w:color w:val="DC9E1E"/>
          <w:spacing w:val="1"/>
        </w:rPr>
        <w:t> </w:t>
      </w:r>
      <w:r>
        <w:rPr>
          <w:rFonts w:ascii="Cambria"/>
          <w:color w:val="DC9E1E"/>
          <w:spacing w:val="-2"/>
        </w:rPr>
        <w:t>ESTADO</w:t>
      </w:r>
      <w:r>
        <w:rPr>
          <w:rFonts w:ascii="Cambria"/>
          <w:color w:val="DC9E1E"/>
        </w:rPr>
        <w:t> </w:t>
      </w:r>
      <w:r>
        <w:rPr>
          <w:rFonts w:ascii="Cambria"/>
          <w:color w:val="DC9E1E"/>
          <w:spacing w:val="-1"/>
        </w:rPr>
        <w:t>DO</w:t>
      </w:r>
      <w:r>
        <w:rPr>
          <w:rFonts w:ascii="Cambria"/>
          <w:color w:val="DC9E1E"/>
          <w:spacing w:val="-10"/>
        </w:rPr>
        <w:t> </w:t>
      </w:r>
      <w:r>
        <w:rPr>
          <w:rFonts w:ascii="Cambria"/>
          <w:color w:val="DC9E1E"/>
          <w:spacing w:val="-1"/>
        </w:rPr>
        <w:t>ACRE</w:t>
      </w:r>
    </w:p>
    <w:p>
      <w:pPr>
        <w:spacing w:line="281" w:lineRule="exact" w:before="8"/>
        <w:ind w:left="2390" w:right="2064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TRIBUNAL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6"/>
          <w:sz w:val="24"/>
        </w:rPr>
        <w:t> </w:t>
      </w:r>
      <w:r>
        <w:rPr>
          <w:rFonts w:ascii="Cambria" w:hAnsi="Cambria"/>
          <w:b/>
          <w:sz w:val="24"/>
        </w:rPr>
        <w:t>JUSTIÇA</w:t>
      </w:r>
    </w:p>
    <w:p>
      <w:pPr>
        <w:spacing w:line="281" w:lineRule="exact" w:before="0"/>
        <w:ind w:left="2390" w:right="2085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Diretoria</w:t>
      </w:r>
      <w:r>
        <w:rPr>
          <w:rFonts w:ascii="Cambria" w:hAnsi="Cambria"/>
          <w:b/>
          <w:spacing w:val="-12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1"/>
          <w:sz w:val="24"/>
        </w:rPr>
        <w:t> </w:t>
      </w:r>
      <w:r>
        <w:rPr>
          <w:rFonts w:ascii="Cambria" w:hAnsi="Cambria"/>
          <w:b/>
          <w:sz w:val="24"/>
        </w:rPr>
        <w:t>Tecnologia</w:t>
      </w:r>
      <w:r>
        <w:rPr>
          <w:rFonts w:ascii="Cambria" w:hAnsi="Cambria"/>
          <w:b/>
          <w:spacing w:val="-12"/>
          <w:sz w:val="24"/>
        </w:rPr>
        <w:t> </w:t>
      </w:r>
      <w:r>
        <w:rPr>
          <w:rFonts w:ascii="Cambria" w:hAnsi="Cambria"/>
          <w:b/>
          <w:sz w:val="24"/>
        </w:rPr>
        <w:t>da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z w:val="24"/>
        </w:rPr>
        <w:t>Informação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before="11"/>
        <w:rPr>
          <w:rFonts w:ascii="Cambria"/>
          <w:b/>
          <w:sz w:val="34"/>
        </w:rPr>
      </w:pPr>
    </w:p>
    <w:p>
      <w:pPr>
        <w:pStyle w:val="BodyText"/>
        <w:spacing w:line="280" w:lineRule="exact"/>
        <w:ind w:left="3723" w:right="3832"/>
        <w:jc w:val="center"/>
        <w:rPr>
          <w:rFonts w:ascii="Cambria"/>
        </w:rPr>
      </w:pPr>
      <w:hyperlink r:id="rId18">
        <w:r>
          <w:rPr>
            <w:rFonts w:ascii="Cambria"/>
            <w:color w:val="DC9E1E"/>
          </w:rPr>
          <w:t>www.tjac.jus.br</w:t>
        </w:r>
      </w:hyperlink>
    </w:p>
    <w:p>
      <w:pPr>
        <w:spacing w:line="235" w:lineRule="auto" w:before="2"/>
        <w:ind w:left="2390" w:right="2487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>Rua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Tribunal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Justiça,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s/n.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Via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Verde.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69.920-193</w:t>
      </w:r>
      <w:r>
        <w:rPr>
          <w:rFonts w:ascii="Cambria" w:hAnsi="Cambria"/>
          <w:spacing w:val="-41"/>
          <w:sz w:val="20"/>
        </w:rPr>
        <w:t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Branco-AC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(68)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3302-0360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/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3302-0361</w:t>
      </w:r>
    </w:p>
    <w:sectPr>
      <w:headerReference w:type="default" r:id="rId15"/>
      <w:footerReference w:type="default" r:id="rId16"/>
      <w:pgSz w:w="11900" w:h="16840"/>
      <w:pgMar w:header="0" w:footer="0" w:top="1600" w:bottom="280" w:left="14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3.99968pt;margin-top:749.499695pt;width:442.49999pt;height:.499687pt;mso-position-horizontal-relative:page;mso-position-vertical-relative:page;z-index:-16565248" filled="true" fillcolor="#7e7e7e" stroked="false">
          <v:fill type="solid"/>
          <w10:wrap type="none"/>
        </v:rect>
      </w:pict>
    </w:r>
    <w:r>
      <w:rPr/>
      <w:pict>
        <v:shape style="position:absolute;margin-left:498.500397pt;margin-top:749.398376pt;width:24.45pt;height:11.4pt;mso-position-horizontal-relative:page;mso-position-vertical-relative:page;z-index:-1656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10958pt;margin-top:502.999176pt;width:687.998385pt;height:.500626pt;mso-position-horizontal-relative:page;mso-position-vertical-relative:page;z-index:-16562688" filled="true" fillcolor="#7e7e7e" stroked="false">
          <v:fill type="solid"/>
          <w10:wrap type="none"/>
        </v:rect>
      </w:pict>
    </w:r>
    <w:r>
      <w:rPr/>
      <w:pict>
        <v:shape style="position:absolute;margin-left:716.111572pt;margin-top:502.898834pt;width:28.95pt;height:11.4pt;mso-position-horizontal-relative:page;mso-position-vertical-relative:page;z-index:-16562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85858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3.99968pt;margin-top:783.999695pt;width:446.99999pt;height:.499687pt;mso-position-horizontal-relative:page;mso-position-vertical-relative:page;z-index:-16560128" filled="true" fillcolor="#7e7e7e" stroked="false">
          <v:fill type="solid"/>
          <w10:wrap type="none"/>
        </v:rect>
      </w:pict>
    </w:r>
    <w:r>
      <w:rPr/>
      <w:pict>
        <v:shape style="position:absolute;margin-left:494.000397pt;margin-top:783.898376pt;width:28.95pt;height:11.4pt;mso-position-horizontal-relative:page;mso-position-vertical-relative:page;z-index:-1655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000793pt;margin-top:45.998737pt;width:1.5pt;height:28.999679pt;mso-position-horizontal-relative:page;mso-position-vertical-relative:page;z-index:-16566784" filled="true" fillcolor="#7d97ad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500305pt;margin-top:47.897804pt;width:145.1pt;height:20.9pt;mso-position-horizontal-relative:page;mso-position-vertical-relative:page;z-index:-16566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499763pt;margin-top:53.897808pt;width:234.55pt;height:11.4pt;mso-position-horizontal-relative:page;mso-position-vertical-relative:page;z-index:-16565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color w:val="00B04F"/>
                    <w:spacing w:val="-1"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color w:val="00B04F"/>
                    <w:spacing w:val="-8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pacing w:val="-1"/>
                    <w:sz w:val="16"/>
                  </w:rPr>
                  <w:t>de Capacitação</w:t>
                </w:r>
                <w:r>
                  <w:rPr>
                    <w:rFonts w:ascii="Cambria" w:hAnsi="Cambria"/>
                    <w:b/>
                    <w:color w:val="00B04F"/>
                    <w:spacing w:val="-7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color w:val="00B04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color w:val="00B04F"/>
                    <w:spacing w:val="9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color w:val="00B04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color w:val="00B04F"/>
                    <w:spacing w:val="9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da 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2256">
          <wp:simplePos x="0" y="0"/>
          <wp:positionH relativeFrom="page">
            <wp:posOffset>4033662</wp:posOffset>
          </wp:positionH>
          <wp:positionV relativeFrom="page">
            <wp:posOffset>584204</wp:posOffset>
          </wp:positionV>
          <wp:extent cx="361950" cy="368295"/>
          <wp:effectExtent l="0" t="0" r="0" b="0"/>
          <wp:wrapNone/>
          <wp:docPr id="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6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0.611298pt;margin-top:47.898777pt;width:145.1pt;height:20.9pt;mso-position-horizontal-relative:page;mso-position-vertical-relative:page;z-index:-16563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 ESTADO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10947pt;margin-top:53.898781pt;width:234.6pt;height:11.4pt;mso-position-horizontal-relative:page;mso-position-vertical-relative:page;z-index:-16563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Capacitação</w:t>
                </w:r>
                <w:r>
                  <w:rPr>
                    <w:rFonts w:ascii="Cambria" w:hAnsi="Cambria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000793pt;margin-top:57.499058pt;width:1.5pt;height:29.499359pt;mso-position-horizontal-relative:page;mso-position-vertical-relative:page;z-index:-16561664" filled="true" fillcolor="#7d97ad" stroked="false">
          <v:fill type="solid"/>
          <w10:wrap type="none"/>
        </v:rect>
      </w:pict>
    </w:r>
    <w:r>
      <w:rPr/>
      <w:pict>
        <v:shape style="position:absolute;margin-left:379.500305pt;margin-top:59.397812pt;width:145.1pt;height:20.9pt;mso-position-horizontal-relative:page;mso-position-vertical-relative:page;z-index:-16561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499763pt;margin-top:65.39782pt;width:234.55pt;height:11.4pt;mso-position-horizontal-relative:page;mso-position-vertical-relative:page;z-index:-16560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color w:val="00B04F"/>
                    <w:spacing w:val="-1"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color w:val="00B04F"/>
                    <w:spacing w:val="-8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pacing w:val="-1"/>
                    <w:sz w:val="16"/>
                  </w:rPr>
                  <w:t>de Capacitação</w:t>
                </w:r>
                <w:r>
                  <w:rPr>
                    <w:rFonts w:ascii="Cambria" w:hAnsi="Cambria"/>
                    <w:b/>
                    <w:color w:val="00B04F"/>
                    <w:spacing w:val="-7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color w:val="00B04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color w:val="00B04F"/>
                    <w:spacing w:val="9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color w:val="00B04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color w:val="00B04F"/>
                    <w:spacing w:val="9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B04F"/>
                    <w:sz w:val="16"/>
                  </w:rPr>
                  <w:t>da Informação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3"/>
      <w:ind w:left="109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6"/>
      <w:ind w:left="112"/>
      <w:outlineLvl w:val="2"/>
    </w:pPr>
    <w:rPr>
      <w:rFonts w:ascii="Cambria" w:hAnsi="Cambria" w:eastAsia="Cambria" w:cs="Cambria"/>
      <w:sz w:val="32"/>
      <w:szCs w:val="32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76"/>
      <w:ind w:right="221"/>
      <w:jc w:val="right"/>
      <w:outlineLvl w:val="3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90" w:right="1545"/>
    </w:pPr>
    <w:rPr>
      <w:rFonts w:ascii="Cambria" w:hAnsi="Cambria" w:eastAsia="Cambria" w:cs="Cambria"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6.jpeg"/><Relationship Id="rId18" Type="http://schemas.openxmlformats.org/officeDocument/2006/relationships/hyperlink" Target="http://www.tjac.jus.br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raimundo.jose</dc:creator>
  <dc:title>\(Microsoft Word - Plano de Capacita\\347\\343o2023 DITEC.docx\)</dc:title>
  <dcterms:created xsi:type="dcterms:W3CDTF">2023-05-05T13:49:50Z</dcterms:created>
  <dcterms:modified xsi:type="dcterms:W3CDTF">2023-05-05T13:49:50Z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2023-05-05T00:00:00Z</vt:filetime>
  </property>
</Properties>
</file>