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Estudos</w:t>
      </w:r>
      <w:r>
        <w:rPr>
          <w:spacing w:val="-4"/>
        </w:rPr>
        <w:t> </w:t>
      </w:r>
      <w:r>
        <w:rPr/>
        <w:t>Preliminares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Solução</w:t>
      </w:r>
      <w:r>
        <w:rPr>
          <w:spacing w:val="-9"/>
        </w:rPr>
        <w:t> </w:t>
      </w:r>
      <w:r>
        <w:rPr/>
        <w:t>de</w:t>
      </w:r>
      <w:r>
        <w:rPr>
          <w:spacing w:val="-69"/>
        </w:rPr>
        <w:t> </w:t>
      </w:r>
      <w:r>
        <w:rPr/>
        <w:t>Tecnologia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Informação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Comunicação</w:t>
      </w:r>
      <w:r>
        <w:rPr>
          <w:spacing w:val="-5"/>
        </w:rPr>
        <w:t> </w:t>
      </w:r>
      <w:r>
        <w:rPr/>
        <w:t>(STIC)</w:t>
      </w:r>
    </w:p>
    <w:p>
      <w:pPr>
        <w:spacing w:line="240" w:lineRule="auto" w:before="6"/>
        <w:rPr>
          <w:b/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24984pt;margin-top:11.077828pt;width:481.05pt;height:19pt;mso-position-horizontal-relative:page;mso-position-vertical-relative:paragraph;z-index:-15728640;mso-wrap-distance-left:0;mso-wrap-distance-right:0" type="#_x0000_t202" filled="false" stroked="true" strokeweight=".499687pt" strokecolor="#000000">
            <v:textbox inset="0,0,0,0">
              <w:txbxContent>
                <w:p>
                  <w:pPr>
                    <w:pStyle w:val="BodyText"/>
                    <w:spacing w:before="42"/>
                    <w:ind w:left="2170" w:right="2153"/>
                    <w:jc w:val="center"/>
                  </w:pPr>
                  <w:r>
                    <w:rPr/>
                    <w:t>I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ANÁLISE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VIABILIDADE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CONTRATAÇÃO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pt;margin-top:46.827984pt;width:480.5pt;height:77pt;mso-position-horizontal-relative:page;mso-position-vertical-relative:paragraph;z-index:-15728128;mso-wrap-distance-left:0;mso-wrap-distance-right:0" coordorigin="1680,937" coordsize="9610,1540">
            <v:shape style="position:absolute;left:1685;top:1331;width:9600;height:1140" type="#_x0000_t202" filled="false" stroked="true" strokeweight=".499687pt" strokecolor="#000000">
              <v:textbox inset="0,0,0,0">
                <w:txbxContent>
                  <w:p>
                    <w:pPr>
                      <w:spacing w:line="276" w:lineRule="auto" w:before="0"/>
                      <w:ind w:left="110" w:right="89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Contratação de empresa especializada objetivando suporte/atualização para o Banco de Dados Oracle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utilizado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no</w:t>
                    </w:r>
                    <w:r>
                      <w:rPr>
                        <w:spacing w:val="-16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âmbito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do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Tribunal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de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Justiça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do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Acre,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referente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aos</w:t>
                    </w:r>
                    <w:r>
                      <w:rPr>
                        <w:spacing w:val="-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sistemas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judiciais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primeiro</w:t>
                    </w:r>
                    <w:r>
                      <w:rPr>
                        <w:spacing w:val="-1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segundo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graus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(SAJ),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sistema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gestão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administrativo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(GRP),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sistema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 RH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 Folha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 Pagamento.</w:t>
                    </w:r>
                  </w:p>
                </w:txbxContent>
              </v:textbox>
              <v:stroke dashstyle="solid"/>
              <w10:wrap type="none"/>
            </v:shape>
            <v:shape style="position:absolute;left:1685;top:941;width:9600;height:390" type="#_x0000_t202" filled="true" fillcolor="#e2efd9" stroked="true" strokeweight=".499687pt" strokecolor="#000000">
              <v:textbox inset="0,0,0,0">
                <w:txbxContent>
                  <w:p>
                    <w:pPr>
                      <w:spacing w:before="42"/>
                      <w:ind w:left="330" w:right="0" w:firstLine="0"/>
                      <w:jc w:val="left"/>
                      <w:rPr>
                        <w:rFonts w:ascii="Cambria" w:hAnsi="Cambria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1.</w:t>
                    </w:r>
                    <w:r>
                      <w:rPr>
                        <w:rFonts w:ascii="Times New Roman" w:hAnsi="Times New Roman"/>
                        <w:spacing w:val="40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SOLUÇÃO</w:t>
                    </w:r>
                    <w:r>
                      <w:rPr>
                        <w:rFonts w:ascii="Cambria" w:hAnsi="Cambria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DE</w:t>
                    </w:r>
                    <w:r>
                      <w:rPr>
                        <w:rFonts w:ascii="Cambria" w:hAnsi="Cambria"/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TECNOLOGIA</w:t>
                    </w:r>
                    <w:r>
                      <w:rPr>
                        <w:rFonts w:ascii="Cambria" w:hAnsi="Cambria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DA</w:t>
                    </w:r>
                    <w:r>
                      <w:rPr>
                        <w:rFonts w:ascii="Cambria" w:hAnsi="Cambria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INFORMAÇÃO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5"/>
        <w:rPr>
          <w:b/>
          <w:sz w:val="21"/>
        </w:rPr>
      </w:pPr>
    </w:p>
    <w:p>
      <w:pPr>
        <w:spacing w:line="240" w:lineRule="auto" w:before="3" w:after="1"/>
        <w:rPr>
          <w:b/>
          <w:sz w:val="26"/>
        </w:rPr>
      </w:pPr>
    </w:p>
    <w:tbl>
      <w:tblPr>
        <w:tblW w:w="0" w:type="auto"/>
        <w:jc w:val="left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5500"/>
        <w:gridCol w:w="2120"/>
      </w:tblGrid>
      <w:tr>
        <w:trPr>
          <w:trHeight w:val="374" w:hRule="atLeast"/>
        </w:trPr>
        <w:tc>
          <w:tcPr>
            <w:tcW w:w="960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>
            <w:pPr>
              <w:pStyle w:val="TableParagraph"/>
              <w:spacing w:before="39"/>
              <w:ind w:left="335"/>
              <w:rPr>
                <w:rFonts w:ascii="Cambria" w:hAnsi="Cambria"/>
                <w:b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2.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Cambria" w:hAnsi="Cambria"/>
                <w:b/>
                <w:spacing w:val="-2"/>
                <w:sz w:val="24"/>
              </w:rPr>
              <w:t>LEVANTAMENTO</w:t>
            </w:r>
            <w:r>
              <w:rPr>
                <w:rFonts w:ascii="Cambria" w:hAnsi="Cambria"/>
                <w:b/>
                <w:spacing w:val="-4"/>
                <w:sz w:val="24"/>
              </w:rPr>
              <w:t> </w:t>
            </w:r>
            <w:r>
              <w:rPr>
                <w:rFonts w:ascii="Cambria" w:hAnsi="Cambria"/>
                <w:b/>
                <w:spacing w:val="-2"/>
                <w:sz w:val="24"/>
              </w:rPr>
              <w:t>DAS</w:t>
            </w:r>
            <w:r>
              <w:rPr>
                <w:rFonts w:ascii="Cambria" w:hAnsi="Cambria"/>
                <w:b/>
                <w:spacing w:val="-1"/>
                <w:sz w:val="24"/>
              </w:rPr>
              <w:t> </w:t>
            </w:r>
            <w:r>
              <w:rPr>
                <w:rFonts w:ascii="Cambria" w:hAnsi="Cambria"/>
                <w:b/>
                <w:spacing w:val="-2"/>
                <w:sz w:val="24"/>
              </w:rPr>
              <w:t>SOLUÇÕES</w:t>
            </w:r>
            <w:r>
              <w:rPr>
                <w:rFonts w:ascii="Cambria" w:hAnsi="Cambria"/>
                <w:b/>
                <w:spacing w:val="-10"/>
                <w:sz w:val="24"/>
              </w:rPr>
              <w:t> </w:t>
            </w:r>
            <w:r>
              <w:rPr>
                <w:rFonts w:ascii="Cambria" w:hAnsi="Cambria"/>
                <w:b/>
                <w:spacing w:val="-2"/>
                <w:sz w:val="24"/>
              </w:rPr>
              <w:t>DISPONÍVEIS</w:t>
            </w:r>
          </w:p>
        </w:tc>
      </w:tr>
      <w:tr>
        <w:trPr>
          <w:trHeight w:val="327" w:hRule="atLeast"/>
        </w:trPr>
        <w:tc>
          <w:tcPr>
            <w:tcW w:w="7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>
            <w:pPr>
              <w:pStyle w:val="TableParagraph"/>
              <w:spacing w:before="47"/>
              <w:ind w:left="3282" w:right="3272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Solução</w:t>
            </w:r>
            <w:r>
              <w:rPr>
                <w:rFonts w:ascii="Cambria" w:hAnsi="Cambria"/>
                <w:b/>
                <w:spacing w:val="-3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1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>
            <w:pPr>
              <w:pStyle w:val="TableParagraph"/>
              <w:spacing w:before="47"/>
              <w:ind w:right="790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Valor</w:t>
            </w:r>
          </w:p>
        </w:tc>
      </w:tr>
      <w:tr>
        <w:trPr>
          <w:trHeight w:val="1739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>
            <w:pPr>
              <w:pStyle w:val="TableParagraph"/>
              <w:spacing w:before="50"/>
              <w:ind w:left="11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Nome</w:t>
            </w:r>
            <w:r>
              <w:rPr>
                <w:rFonts w:ascii="Cambria" w:hAnsi="Cambria"/>
                <w:b/>
                <w:spacing w:val="-5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da</w:t>
            </w:r>
            <w:r>
              <w:rPr>
                <w:rFonts w:ascii="Cambria" w:hAnsi="Cambria"/>
                <w:b/>
                <w:spacing w:val="-6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Solução: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auto"/>
              <w:ind w:left="115" w:right="75"/>
              <w:jc w:val="both"/>
              <w:rPr>
                <w:sz w:val="22"/>
              </w:rPr>
            </w:pPr>
            <w:r>
              <w:rPr>
                <w:sz w:val="22"/>
              </w:rPr>
              <w:t>Suporte especializado/atualização para o Banco de Dados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Oracle utilizado no âmbito do Tribunal de Justiça do Acre,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referente aos sistemas judiciais de primeiro de segundo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graus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(SAJ),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sistema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gestão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administrativo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(GRP),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RH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 Folha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 Pagamento.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right="774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R$ 99,691.92</w:t>
            </w:r>
          </w:p>
        </w:tc>
      </w:tr>
      <w:tr>
        <w:trPr>
          <w:trHeight w:val="1759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>
            <w:pPr>
              <w:pStyle w:val="TableParagraph"/>
              <w:spacing w:before="50"/>
              <w:ind w:left="11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Descrição: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auto" w:before="40"/>
              <w:ind w:left="115" w:right="84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Oracle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Database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12C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Standard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Edition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-</w:t>
            </w:r>
            <w:r>
              <w:rPr>
                <w:spacing w:val="34"/>
                <w:sz w:val="22"/>
              </w:rPr>
              <w:t> </w:t>
            </w:r>
            <w:r>
              <w:rPr>
                <w:spacing w:val="-1"/>
                <w:sz w:val="22"/>
              </w:rPr>
              <w:t>Processor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Perpetual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Suporte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Atualizações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Prestação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suporte/atualização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(seis)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licenciamentos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produtos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Oracle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Database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Standard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Edition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Processor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Perpetual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com</w:t>
            </w:r>
          </w:p>
          <w:p>
            <w:pPr>
              <w:pStyle w:val="TableParagraph"/>
              <w:spacing w:line="232" w:lineRule="exact"/>
              <w:ind w:left="115"/>
              <w:jc w:val="both"/>
              <w:rPr>
                <w:sz w:val="22"/>
              </w:rPr>
            </w:pPr>
            <w:r>
              <w:rPr>
                <w:sz w:val="22"/>
              </w:rPr>
              <w:t>suporte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atualizações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(doze)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meses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atender aos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servidores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Banco</w:t>
            </w:r>
          </w:p>
          <w:p>
            <w:pPr>
              <w:pStyle w:val="TableParagraph"/>
              <w:spacing w:before="2"/>
              <w:ind w:left="115" w:right="83"/>
              <w:jc w:val="both"/>
              <w:rPr>
                <w:sz w:val="22"/>
              </w:rPr>
            </w:pPr>
            <w:r>
              <w:rPr>
                <w:sz w:val="22"/>
              </w:rPr>
              <w:t>de Dados Oracle l2C Sistema SAJ/PG/PG5/SGS/EST e ERP/GRP (novos releases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patches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disponibilizados).</w:t>
            </w:r>
          </w:p>
        </w:tc>
      </w:tr>
      <w:tr>
        <w:trPr>
          <w:trHeight w:val="357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>
            <w:pPr>
              <w:pStyle w:val="TableParagraph"/>
              <w:spacing w:before="50"/>
              <w:ind w:left="11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Fornecedor: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15"/>
              <w:rPr>
                <w:sz w:val="22"/>
              </w:rPr>
            </w:pPr>
            <w:r>
              <w:rPr>
                <w:sz w:val="22"/>
              </w:rPr>
              <w:t>Oracle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Brasil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Sistemas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Ltda.</w:t>
            </w:r>
          </w:p>
        </w:tc>
      </w:tr>
    </w:tbl>
    <w:p>
      <w:pPr>
        <w:spacing w:line="240" w:lineRule="auto" w:before="5" w:after="1"/>
        <w:rPr>
          <w:b/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0"/>
        <w:gridCol w:w="720"/>
        <w:gridCol w:w="660"/>
        <w:gridCol w:w="1420"/>
      </w:tblGrid>
      <w:tr>
        <w:trPr>
          <w:trHeight w:val="367" w:hRule="atLeast"/>
        </w:trPr>
        <w:tc>
          <w:tcPr>
            <w:tcW w:w="9570" w:type="dxa"/>
            <w:gridSpan w:val="4"/>
            <w:tcBorders>
              <w:bottom w:val="single" w:sz="6" w:space="0" w:color="000000"/>
            </w:tcBorders>
            <w:shd w:val="clear" w:color="auto" w:fill="E2EFD9"/>
          </w:tcPr>
          <w:p>
            <w:pPr>
              <w:pStyle w:val="TableParagraph"/>
              <w:spacing w:before="42"/>
              <w:ind w:left="375"/>
              <w:rPr>
                <w:rFonts w:ascii="Cambria" w:hAnsi="Cambria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ADERÊNCIA</w:t>
            </w:r>
            <w:r>
              <w:rPr>
                <w:rFonts w:ascii="Cambria" w:hAnsi="Cambria"/>
                <w:b/>
                <w:spacing w:val="-4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DAS</w:t>
            </w:r>
            <w:r>
              <w:rPr>
                <w:rFonts w:ascii="Cambria" w:hAnsi="Cambria"/>
                <w:b/>
                <w:spacing w:val="-9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SOLUÇÕES</w:t>
            </w:r>
            <w:r>
              <w:rPr>
                <w:rFonts w:ascii="Cambria" w:hAnsi="Cambria"/>
                <w:b/>
                <w:spacing w:val="-10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DISPONÍVEIS</w:t>
            </w:r>
            <w:r>
              <w:rPr>
                <w:rFonts w:ascii="Cambria" w:hAnsi="Cambria"/>
                <w:b/>
                <w:spacing w:val="-1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ÀS</w:t>
            </w:r>
            <w:r>
              <w:rPr>
                <w:rFonts w:ascii="Cambria" w:hAnsi="Cambria"/>
                <w:b/>
                <w:spacing w:val="-9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POLÍTICAS</w:t>
            </w:r>
            <w:r>
              <w:rPr>
                <w:rFonts w:ascii="Cambria" w:hAnsi="Cambria"/>
                <w:b/>
                <w:spacing w:val="-10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DO</w:t>
            </w:r>
            <w:r>
              <w:rPr>
                <w:rFonts w:ascii="Cambria" w:hAnsi="Cambria"/>
                <w:b/>
                <w:spacing w:val="-4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GOVERNO</w:t>
            </w:r>
            <w:r>
              <w:rPr>
                <w:rFonts w:ascii="Cambria" w:hAnsi="Cambria"/>
                <w:b/>
                <w:spacing w:val="-3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FEDERAL</w:t>
            </w:r>
          </w:p>
        </w:tc>
      </w:tr>
      <w:tr>
        <w:trPr>
          <w:trHeight w:val="327" w:hRule="atLeast"/>
        </w:trPr>
        <w:tc>
          <w:tcPr>
            <w:tcW w:w="6770" w:type="dxa"/>
            <w:tcBorders>
              <w:top w:val="single" w:sz="6" w:space="0" w:color="000000"/>
            </w:tcBorders>
            <w:shd w:val="clear" w:color="auto" w:fill="E2EFD9"/>
          </w:tcPr>
          <w:p>
            <w:pPr>
              <w:pStyle w:val="TableParagraph"/>
              <w:spacing w:before="47"/>
              <w:ind w:left="11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Requisito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shd w:val="clear" w:color="auto" w:fill="E2EFD9"/>
          </w:tcPr>
          <w:p>
            <w:pPr>
              <w:pStyle w:val="TableParagraph"/>
              <w:spacing w:before="47"/>
              <w:ind w:right="255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Sim</w:t>
            </w:r>
          </w:p>
        </w:tc>
        <w:tc>
          <w:tcPr>
            <w:tcW w:w="660" w:type="dxa"/>
            <w:tcBorders>
              <w:top w:val="single" w:sz="6" w:space="0" w:color="000000"/>
            </w:tcBorders>
            <w:shd w:val="clear" w:color="auto" w:fill="E2EFD9"/>
          </w:tcPr>
          <w:p>
            <w:pPr>
              <w:pStyle w:val="TableParagraph"/>
              <w:spacing w:before="47"/>
              <w:ind w:left="99" w:right="153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Não</w:t>
            </w:r>
          </w:p>
        </w:tc>
        <w:tc>
          <w:tcPr>
            <w:tcW w:w="1420" w:type="dxa"/>
            <w:tcBorders>
              <w:top w:val="single" w:sz="6" w:space="0" w:color="000000"/>
            </w:tcBorders>
            <w:shd w:val="clear" w:color="auto" w:fill="E2EFD9"/>
          </w:tcPr>
          <w:p>
            <w:pPr>
              <w:pStyle w:val="TableParagraph"/>
              <w:spacing w:before="47"/>
              <w:ind w:left="205" w:right="199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Não</w:t>
            </w:r>
            <w:r>
              <w:rPr>
                <w:rFonts w:ascii="Cambria" w:hAnsi="Cambria"/>
                <w:b/>
                <w:spacing w:val="-11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Aplica</w:t>
            </w:r>
          </w:p>
        </w:tc>
      </w:tr>
      <w:tr>
        <w:trPr>
          <w:trHeight w:val="569" w:hRule="atLeast"/>
        </w:trPr>
        <w:tc>
          <w:tcPr>
            <w:tcW w:w="6770" w:type="dxa"/>
            <w:shd w:val="clear" w:color="auto" w:fill="E2EFD9"/>
          </w:tcPr>
          <w:p>
            <w:pPr>
              <w:pStyle w:val="TableParagraph"/>
              <w:spacing w:line="244" w:lineRule="auto" w:before="50"/>
              <w:ind w:left="115" w:right="105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 Solução encontra-se implantada em outro órgão ou entidade da</w:t>
            </w:r>
            <w:r>
              <w:rPr>
                <w:rFonts w:ascii="Cambria" w:hAnsi="Cambria"/>
                <w:spacing w:val="-4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Administração</w:t>
            </w:r>
            <w:r>
              <w:rPr>
                <w:rFonts w:ascii="Cambria" w:hAnsi="Cambria"/>
                <w:spacing w:val="-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Pública?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288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99"/>
                <w:sz w:val="20"/>
              </w:rPr>
              <w:t>X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7" w:hRule="atLeast"/>
        </w:trPr>
        <w:tc>
          <w:tcPr>
            <w:tcW w:w="6770" w:type="dxa"/>
            <w:tcBorders>
              <w:bottom w:val="single" w:sz="6" w:space="0" w:color="000000"/>
            </w:tcBorders>
            <w:shd w:val="clear" w:color="auto" w:fill="E2EFD9"/>
          </w:tcPr>
          <w:p>
            <w:pPr>
              <w:pStyle w:val="TableParagraph"/>
              <w:spacing w:before="50"/>
              <w:ind w:left="11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</w:t>
            </w:r>
            <w:r>
              <w:rPr>
                <w:rFonts w:ascii="Cambria" w:hAnsi="Cambria"/>
                <w:spacing w:val="-9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Solução está</w:t>
            </w:r>
            <w:r>
              <w:rPr>
                <w:rFonts w:ascii="Cambria" w:hAnsi="Cambria"/>
                <w:spacing w:val="-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disponível</w:t>
            </w:r>
            <w:r>
              <w:rPr>
                <w:rFonts w:ascii="Cambria" w:hAnsi="Cambria"/>
                <w:spacing w:val="-8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no Portal</w:t>
            </w:r>
            <w:r>
              <w:rPr>
                <w:rFonts w:ascii="Cambria" w:hAnsi="Cambria"/>
                <w:spacing w:val="-8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do Software</w:t>
            </w:r>
            <w:r>
              <w:rPr>
                <w:rFonts w:ascii="Cambria" w:hAnsi="Cambria"/>
                <w:spacing w:val="-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Público Brasileiro?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0"/>
              <w:ind w:left="34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99"/>
                <w:sz w:val="20"/>
              </w:rPr>
              <w:t>X</w:t>
            </w: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7" w:hRule="atLeast"/>
        </w:trPr>
        <w:tc>
          <w:tcPr>
            <w:tcW w:w="6770" w:type="dxa"/>
            <w:tcBorders>
              <w:top w:val="single" w:sz="6" w:space="0" w:color="000000"/>
            </w:tcBorders>
            <w:shd w:val="clear" w:color="auto" w:fill="E2EFD9"/>
          </w:tcPr>
          <w:p>
            <w:pPr>
              <w:pStyle w:val="TableParagraph"/>
              <w:spacing w:before="47"/>
              <w:ind w:left="11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</w:t>
            </w:r>
            <w:r>
              <w:rPr>
                <w:rFonts w:ascii="Cambria" w:hAnsi="Cambria"/>
                <w:spacing w:val="-10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Solução</w:t>
            </w:r>
            <w:r>
              <w:rPr>
                <w:rFonts w:ascii="Cambria" w:hAnsi="Cambria"/>
                <w:spacing w:val="-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é</w:t>
            </w:r>
            <w:r>
              <w:rPr>
                <w:rFonts w:ascii="Cambria" w:hAnsi="Cambria"/>
                <w:spacing w:val="-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um</w:t>
            </w:r>
            <w:r>
              <w:rPr>
                <w:rFonts w:ascii="Cambria" w:hAnsi="Cambria"/>
                <w:spacing w:val="-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software</w:t>
            </w:r>
            <w:r>
              <w:rPr>
                <w:rFonts w:ascii="Cambria" w:hAnsi="Cambria"/>
                <w:spacing w:val="-3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livre</w:t>
            </w:r>
            <w:r>
              <w:rPr>
                <w:rFonts w:ascii="Cambria" w:hAnsi="Cambria"/>
                <w:spacing w:val="-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ou</w:t>
            </w:r>
            <w:r>
              <w:rPr>
                <w:rFonts w:ascii="Cambria" w:hAnsi="Cambria"/>
                <w:spacing w:val="-5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software</w:t>
            </w:r>
            <w:r>
              <w:rPr>
                <w:rFonts w:ascii="Cambria" w:hAnsi="Cambria"/>
                <w:spacing w:val="-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público?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99"/>
                <w:sz w:val="20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9" w:hRule="atLeast"/>
        </w:trPr>
        <w:tc>
          <w:tcPr>
            <w:tcW w:w="6770" w:type="dxa"/>
            <w:shd w:val="clear" w:color="auto" w:fill="E2EFD9"/>
          </w:tcPr>
          <w:p>
            <w:pPr>
              <w:pStyle w:val="TableParagraph"/>
              <w:spacing w:line="235" w:lineRule="auto" w:before="53"/>
              <w:ind w:left="115" w:right="75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 Solução é aderente às políticas, premissas e especificações técnicas</w:t>
            </w:r>
            <w:r>
              <w:rPr>
                <w:rFonts w:ascii="Cambria" w:hAnsi="Cambria"/>
                <w:spacing w:val="-4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definidas</w:t>
            </w:r>
            <w:r>
              <w:rPr>
                <w:rFonts w:ascii="Cambria" w:hAnsi="Cambria"/>
                <w:spacing w:val="-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pelos Padrões e-</w:t>
            </w:r>
            <w:r>
              <w:rPr>
                <w:rFonts w:ascii="Cambria" w:hAnsi="Cambria"/>
                <w:spacing w:val="-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PING,</w:t>
            </w:r>
            <w:r>
              <w:rPr>
                <w:rFonts w:ascii="Cambria" w:hAnsi="Cambria"/>
                <w:spacing w:val="-6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e-MAG?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spacing w:before="50"/>
              <w:ind w:left="34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99"/>
                <w:sz w:val="20"/>
              </w:rPr>
              <w:t>X</w:t>
            </w:r>
          </w:p>
        </w:tc>
      </w:tr>
      <w:tr>
        <w:trPr>
          <w:trHeight w:val="327" w:hRule="atLeast"/>
        </w:trPr>
        <w:tc>
          <w:tcPr>
            <w:tcW w:w="6770" w:type="dxa"/>
            <w:tcBorders>
              <w:bottom w:val="single" w:sz="6" w:space="0" w:color="000000"/>
            </w:tcBorders>
            <w:shd w:val="clear" w:color="auto" w:fill="E2EFD9"/>
          </w:tcPr>
          <w:p>
            <w:pPr>
              <w:pStyle w:val="TableParagraph"/>
              <w:spacing w:before="50"/>
              <w:ind w:left="11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</w:t>
            </w:r>
            <w:r>
              <w:rPr>
                <w:rFonts w:ascii="Cambria" w:hAnsi="Cambria"/>
                <w:spacing w:val="-1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Solução</w:t>
            </w:r>
            <w:r>
              <w:rPr>
                <w:rFonts w:ascii="Cambria" w:hAnsi="Cambria"/>
                <w:spacing w:val="-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é</w:t>
            </w:r>
            <w:r>
              <w:rPr>
                <w:rFonts w:ascii="Cambria" w:hAnsi="Cambria"/>
                <w:spacing w:val="-3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aderente</w:t>
            </w:r>
            <w:r>
              <w:rPr>
                <w:rFonts w:ascii="Cambria" w:hAnsi="Cambria"/>
                <w:spacing w:val="-4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às</w:t>
            </w:r>
            <w:r>
              <w:rPr>
                <w:rFonts w:ascii="Cambria" w:hAnsi="Cambria"/>
                <w:spacing w:val="-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regulamentações</w:t>
            </w:r>
            <w:r>
              <w:rPr>
                <w:rFonts w:ascii="Cambria" w:hAnsi="Cambria"/>
                <w:spacing w:val="-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da</w:t>
            </w:r>
            <w:r>
              <w:rPr>
                <w:rFonts w:ascii="Cambria" w:hAnsi="Cambria"/>
                <w:spacing w:val="-3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ICP-Brasil?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0"/>
              <w:ind w:left="34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99"/>
                <w:sz w:val="20"/>
              </w:rPr>
              <w:t>X</w:t>
            </w:r>
          </w:p>
        </w:tc>
      </w:tr>
      <w:tr>
        <w:trPr>
          <w:trHeight w:val="794" w:hRule="atLeast"/>
        </w:trPr>
        <w:tc>
          <w:tcPr>
            <w:tcW w:w="67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2EFD9"/>
          </w:tcPr>
          <w:p>
            <w:pPr>
              <w:pStyle w:val="TableParagraph"/>
              <w:spacing w:line="235" w:lineRule="auto" w:before="51"/>
              <w:ind w:left="115" w:right="19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 Solução é aderente às orientações, premissas e especificações técnicas e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funcionais definidas no Modelo de Requisitos para Sistemas Informatizados</w:t>
            </w:r>
            <w:r>
              <w:rPr>
                <w:rFonts w:ascii="Cambria" w:hAnsi="Cambria"/>
                <w:spacing w:val="-4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de</w:t>
            </w:r>
            <w:r>
              <w:rPr>
                <w:rFonts w:ascii="Cambria" w:hAnsi="Cambria"/>
                <w:spacing w:val="-3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Gestão</w:t>
            </w:r>
            <w:r>
              <w:rPr>
                <w:rFonts w:ascii="Cambria" w:hAnsi="Cambria"/>
                <w:spacing w:val="-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de</w:t>
            </w:r>
            <w:r>
              <w:rPr>
                <w:rFonts w:ascii="Cambria" w:hAnsi="Cambria"/>
                <w:spacing w:val="-3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Processos e</w:t>
            </w:r>
            <w:r>
              <w:rPr>
                <w:rFonts w:ascii="Cambria" w:hAnsi="Cambria"/>
                <w:spacing w:val="-3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Documentos do</w:t>
            </w:r>
            <w:r>
              <w:rPr>
                <w:rFonts w:ascii="Cambria" w:hAnsi="Cambria"/>
                <w:spacing w:val="-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Poder</w:t>
            </w:r>
            <w:r>
              <w:rPr>
                <w:rFonts w:ascii="Cambria" w:hAnsi="Cambria"/>
                <w:spacing w:val="-8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Judiciário</w:t>
            </w:r>
            <w:r>
              <w:rPr>
                <w:rFonts w:ascii="Cambria" w:hAnsi="Cambria"/>
                <w:spacing w:val="-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(Moreq-Jus)?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99"/>
                <w:sz w:val="20"/>
              </w:rPr>
              <w:t>X</w:t>
            </w:r>
          </w:p>
        </w:tc>
      </w:tr>
    </w:tbl>
    <w:p>
      <w:pPr>
        <w:spacing w:after="0"/>
        <w:jc w:val="center"/>
        <w:rPr>
          <w:rFonts w:ascii="Cambria"/>
          <w:sz w:val="20"/>
        </w:rPr>
        <w:sectPr>
          <w:type w:val="continuous"/>
          <w:pgSz w:w="11900" w:h="16840"/>
          <w:pgMar w:top="1380" w:bottom="280" w:left="1540" w:right="460"/>
        </w:sectPr>
      </w:pPr>
    </w:p>
    <w:tbl>
      <w:tblPr>
        <w:tblW w:w="0" w:type="auto"/>
        <w:jc w:val="left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1070"/>
        <w:gridCol w:w="1290"/>
        <w:gridCol w:w="4680"/>
        <w:gridCol w:w="2020"/>
      </w:tblGrid>
      <w:tr>
        <w:trPr>
          <w:trHeight w:val="367" w:hRule="atLeast"/>
        </w:trPr>
        <w:tc>
          <w:tcPr>
            <w:tcW w:w="9640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>
            <w:pPr>
              <w:pStyle w:val="TableParagraph"/>
              <w:spacing w:before="42"/>
              <w:ind w:left="335"/>
              <w:rPr>
                <w:rFonts w:ascii="Cambria" w:hAnsi="Cambria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JUSTIFICATIVA</w:t>
            </w:r>
            <w:r>
              <w:rPr>
                <w:rFonts w:ascii="Cambria" w:hAnsi="Cambria"/>
                <w:b/>
                <w:spacing w:val="-13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DA</w:t>
            </w:r>
            <w:r>
              <w:rPr>
                <w:rFonts w:ascii="Cambria" w:hAnsi="Cambria"/>
                <w:b/>
                <w:spacing w:val="-13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SOLUÇÃO</w:t>
            </w:r>
            <w:r>
              <w:rPr>
                <w:rFonts w:ascii="Cambria" w:hAnsi="Cambria"/>
                <w:b/>
                <w:spacing w:val="-13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ESCOLHIDA</w:t>
            </w:r>
          </w:p>
        </w:tc>
      </w:tr>
      <w:tr>
        <w:trPr>
          <w:trHeight w:val="374" w:hRule="atLeast"/>
        </w:trPr>
        <w:tc>
          <w:tcPr>
            <w:tcW w:w="964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>
            <w:pPr>
              <w:pStyle w:val="TableParagraph"/>
              <w:tabs>
                <w:tab w:pos="1194" w:val="left" w:leader="none"/>
              </w:tabs>
              <w:spacing w:before="39"/>
              <w:ind w:left="475"/>
              <w:rPr>
                <w:rFonts w:ascii="Cambria" w:hAnsi="Cambria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  <w:tab/>
            </w:r>
            <w:r>
              <w:rPr>
                <w:rFonts w:ascii="Cambria" w:hAnsi="Cambria"/>
                <w:b/>
                <w:sz w:val="24"/>
              </w:rPr>
              <w:t>SOLUÇÃO</w:t>
            </w:r>
          </w:p>
        </w:tc>
      </w:tr>
      <w:tr>
        <w:trPr>
          <w:trHeight w:val="1237" w:hRule="atLeast"/>
        </w:trPr>
        <w:tc>
          <w:tcPr>
            <w:tcW w:w="1650" w:type="dxa"/>
            <w:gridSpan w:val="2"/>
            <w:tcBorders>
              <w:top w:val="single" w:sz="6" w:space="0" w:color="000000"/>
            </w:tcBorders>
            <w:shd w:val="clear" w:color="auto" w:fill="E2EFD9"/>
          </w:tcPr>
          <w:p>
            <w:pPr>
              <w:pStyle w:val="TableParagraph"/>
              <w:spacing w:before="47"/>
              <w:ind w:left="11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Descrição:</w:t>
            </w:r>
          </w:p>
        </w:tc>
        <w:tc>
          <w:tcPr>
            <w:tcW w:w="7990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15" w:right="81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Suporte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especializado/atualização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Banco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Dados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Oracle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utilizado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âmbito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Tribunal de Justiça do Acre, referente aos sistemas judiciais de primeiro de segundo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graus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(SAJ),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gestão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administrativo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(GRP),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RH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Folha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Pagamento.</w:t>
            </w:r>
          </w:p>
        </w:tc>
      </w:tr>
      <w:tr>
        <w:trPr>
          <w:trHeight w:val="327" w:hRule="atLeast"/>
        </w:trPr>
        <w:tc>
          <w:tcPr>
            <w:tcW w:w="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>
            <w:pPr>
              <w:pStyle w:val="TableParagraph"/>
              <w:spacing w:before="50"/>
              <w:ind w:left="19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Id</w:t>
            </w:r>
          </w:p>
        </w:tc>
        <w:tc>
          <w:tcPr>
            <w:tcW w:w="7040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E2EFD9"/>
          </w:tcPr>
          <w:p>
            <w:pPr>
              <w:pStyle w:val="TableParagraph"/>
              <w:spacing w:before="50"/>
              <w:ind w:left="2803" w:right="2784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Bens</w:t>
            </w:r>
            <w:r>
              <w:rPr>
                <w:rFonts w:ascii="Cambria" w:hAnsi="Cambria"/>
                <w:b/>
                <w:spacing w:val="-9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e</w:t>
            </w:r>
            <w:r>
              <w:rPr>
                <w:rFonts w:ascii="Cambria" w:hAnsi="Cambria"/>
                <w:b/>
                <w:spacing w:val="-5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Serviços</w:t>
            </w:r>
          </w:p>
        </w:tc>
        <w:tc>
          <w:tcPr>
            <w:tcW w:w="2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>
            <w:pPr>
              <w:pStyle w:val="TableParagraph"/>
              <w:spacing w:before="50"/>
              <w:ind w:left="11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Valor</w:t>
            </w:r>
            <w:r>
              <w:rPr>
                <w:rFonts w:ascii="Cambria"/>
                <w:b/>
                <w:spacing w:val="-8"/>
                <w:sz w:val="20"/>
              </w:rPr>
              <w:t> </w:t>
            </w:r>
            <w:r>
              <w:rPr>
                <w:rFonts w:ascii="Cambria"/>
                <w:b/>
                <w:sz w:val="20"/>
              </w:rPr>
              <w:t>Estimado</w:t>
            </w:r>
          </w:p>
        </w:tc>
      </w:tr>
      <w:tr>
        <w:trPr>
          <w:trHeight w:val="1777" w:hRule="atLeast"/>
        </w:trPr>
        <w:tc>
          <w:tcPr>
            <w:tcW w:w="58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0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35" w:lineRule="auto" w:before="51"/>
              <w:ind w:left="112" w:right="75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Oracle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Database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12C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Standard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Edition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-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Processor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Perpetual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Suporte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&amp;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Atualizações</w:t>
            </w:r>
          </w:p>
          <w:p>
            <w:pPr>
              <w:pStyle w:val="TableParagraph"/>
              <w:spacing w:before="47"/>
              <w:ind w:left="112" w:right="75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Prestação de serviços de suporte/atualização de 06 (seis) licenciamentos de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produtos e serviços de Oracle Database Standard Edition - Processor Perpetual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com suporte e atualizações por 12 (doze) meses para atender aos servidores do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Banco de Dados Oracle l2C Sistema SAJ/PG/PG5/SGS/EST e ERP/GRP (novos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releases</w:t>
            </w:r>
            <w:r>
              <w:rPr>
                <w:rFonts w:ascii="Cambria" w:hAnsi="Cambria"/>
                <w:spacing w:val="-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e</w:t>
            </w:r>
            <w:r>
              <w:rPr>
                <w:rFonts w:ascii="Cambria" w:hAnsi="Cambria"/>
                <w:spacing w:val="-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parches disponibilizados).</w:t>
            </w:r>
          </w:p>
        </w:tc>
        <w:tc>
          <w:tcPr>
            <w:tcW w:w="202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1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R$ 99,691.92</w:t>
            </w:r>
          </w:p>
        </w:tc>
      </w:tr>
      <w:tr>
        <w:trPr>
          <w:trHeight w:val="327" w:hRule="atLeast"/>
        </w:trPr>
        <w:tc>
          <w:tcPr>
            <w:tcW w:w="2940" w:type="dxa"/>
            <w:gridSpan w:val="3"/>
            <w:tcBorders>
              <w:bottom w:val="single" w:sz="6" w:space="0" w:color="000000"/>
            </w:tcBorders>
            <w:shd w:val="clear" w:color="auto" w:fill="E2EFD9"/>
          </w:tcPr>
          <w:p>
            <w:pPr>
              <w:pStyle w:val="TableParagraph"/>
              <w:spacing w:before="50"/>
              <w:ind w:left="11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Justificativa</w:t>
            </w:r>
          </w:p>
        </w:tc>
        <w:tc>
          <w:tcPr>
            <w:tcW w:w="67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7" w:hRule="atLeast"/>
        </w:trPr>
        <w:tc>
          <w:tcPr>
            <w:tcW w:w="2940" w:type="dxa"/>
            <w:gridSpan w:val="3"/>
            <w:tcBorders>
              <w:top w:val="single" w:sz="6" w:space="0" w:color="000000"/>
            </w:tcBorders>
            <w:shd w:val="clear" w:color="auto" w:fill="E2EFD9"/>
          </w:tcPr>
          <w:p>
            <w:pPr>
              <w:pStyle w:val="TableParagraph"/>
              <w:spacing w:before="47"/>
              <w:ind w:left="115" w:right="50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Alinhamento</w:t>
            </w:r>
            <w:r>
              <w:rPr>
                <w:rFonts w:ascii="Cambria" w:hAnsi="Cambria"/>
                <w:spacing w:val="-5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em</w:t>
            </w:r>
            <w:r>
              <w:rPr>
                <w:rFonts w:ascii="Cambria" w:hAnsi="Cambria"/>
                <w:spacing w:val="-4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relação</w:t>
            </w:r>
            <w:r>
              <w:rPr>
                <w:rFonts w:ascii="Cambria" w:hAnsi="Cambria"/>
                <w:spacing w:val="-4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às</w:t>
            </w:r>
            <w:r>
              <w:rPr>
                <w:rFonts w:ascii="Cambria" w:hAnsi="Cambria"/>
                <w:spacing w:val="-4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necessidades de negócio e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pacing w:val="-2"/>
                <w:sz w:val="20"/>
              </w:rPr>
              <w:t>requisitos</w:t>
            </w:r>
            <w:r>
              <w:rPr>
                <w:rFonts w:ascii="Cambria" w:hAnsi="Cambria"/>
                <w:sz w:val="20"/>
              </w:rPr>
              <w:t> </w:t>
            </w:r>
            <w:r>
              <w:rPr>
                <w:rFonts w:ascii="Cambria" w:hAnsi="Cambria"/>
                <w:spacing w:val="-2"/>
                <w:sz w:val="20"/>
              </w:rPr>
              <w:t>tecnoló</w:t>
            </w:r>
            <w:r>
              <w:rPr>
                <w:rFonts w:ascii="Cambria" w:hAnsi="Cambria"/>
                <w:spacing w:val="-14"/>
                <w:sz w:val="20"/>
              </w:rPr>
              <w:t> </w:t>
            </w:r>
            <w:r>
              <w:rPr>
                <w:rFonts w:ascii="Cambria" w:hAnsi="Cambria"/>
                <w:spacing w:val="-2"/>
                <w:sz w:val="20"/>
              </w:rPr>
              <w:t>gicos</w:t>
            </w:r>
          </w:p>
        </w:tc>
        <w:tc>
          <w:tcPr>
            <w:tcW w:w="670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35" w:val="left" w:leader="none"/>
              </w:tabs>
              <w:spacing w:line="242" w:lineRule="auto" w:before="0" w:after="0"/>
              <w:ind w:left="435" w:right="82" w:hanging="320"/>
              <w:jc w:val="both"/>
              <w:rPr>
                <w:sz w:val="20"/>
              </w:rPr>
            </w:pPr>
            <w:r>
              <w:rPr>
                <w:sz w:val="20"/>
              </w:rPr>
              <w:t>Direcionamento estratégico da Egrégia Corte de Justiça e também a política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nacional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determinada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Tribunais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Superiores,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investimentos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modernização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Tribunal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continuidade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processos,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já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funcionamento.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45" w:val="left" w:leader="none"/>
              </w:tabs>
              <w:spacing w:line="240" w:lineRule="auto" w:before="109" w:after="0"/>
              <w:ind w:left="445" w:right="89" w:hanging="360"/>
              <w:jc w:val="both"/>
              <w:rPr>
                <w:sz w:val="20"/>
              </w:rPr>
            </w:pPr>
            <w:r>
              <w:rPr>
                <w:sz w:val="20"/>
              </w:rPr>
              <w:t>Continuidade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execução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projetos: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guardar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videoconferência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ocorridas nos Fóruns com Sistema Prisional, Implantação do GRP/WEB 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 de Gestão Administrativa com módulos eSocial, manter os serviços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funcionamento,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Folha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Pagamento,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Contábil,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 de Automação da Justiça de 1° e 2° Graus Virtual, Peticionamento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Eletrônico,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Processual,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Certidões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on-line,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Custas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Processuais,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Jurisprudência,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Pauta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Audiência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on-line,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Consulta de Pauta de Julgamento on-line, Portal do Magistrado, Portal 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Servidor, Intimação e Citação Eletrônica, Push, dentre outros essenciais 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funcionamento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Tribunal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Justiça.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45" w:val="left" w:leader="none"/>
              </w:tabs>
              <w:spacing w:line="240" w:lineRule="auto" w:before="118" w:after="0"/>
              <w:ind w:left="445" w:right="91" w:hanging="360"/>
              <w:jc w:val="both"/>
              <w:rPr>
                <w:sz w:val="20"/>
              </w:rPr>
            </w:pPr>
            <w:r>
              <w:rPr>
                <w:sz w:val="20"/>
              </w:rPr>
              <w:t>Continuidade na prestação do serviço de suporte e atualização do banco de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dados já utilizados pelo Tribunal, evitando transtornos com interrupção dos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mesmos;</w:t>
            </w:r>
          </w:p>
        </w:tc>
      </w:tr>
      <w:tr>
        <w:trPr>
          <w:trHeight w:val="2240" w:hRule="atLeast"/>
        </w:trPr>
        <w:tc>
          <w:tcPr>
            <w:tcW w:w="2940" w:type="dxa"/>
            <w:gridSpan w:val="3"/>
            <w:shd w:val="clear" w:color="auto" w:fill="E2EFD9"/>
          </w:tcPr>
          <w:p>
            <w:pPr>
              <w:pStyle w:val="TableParagraph"/>
              <w:spacing w:before="50"/>
              <w:ind w:left="115" w:right="9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5"/>
                <w:w w:val="99"/>
                <w:sz w:val="20"/>
              </w:rPr>
              <w:t>I</w:t>
            </w:r>
            <w:r>
              <w:rPr>
                <w:rFonts w:ascii="Cambria" w:hAnsi="Cambria"/>
                <w:spacing w:val="-1"/>
                <w:w w:val="99"/>
                <w:sz w:val="20"/>
              </w:rPr>
              <w:t>d</w:t>
            </w:r>
            <w:r>
              <w:rPr>
                <w:rFonts w:ascii="Cambria" w:hAnsi="Cambria"/>
                <w:spacing w:val="2"/>
                <w:w w:val="99"/>
                <w:sz w:val="20"/>
              </w:rPr>
              <w:t>e</w:t>
            </w:r>
            <w:r>
              <w:rPr>
                <w:rFonts w:ascii="Cambria" w:hAnsi="Cambria"/>
                <w:spacing w:val="-2"/>
                <w:w w:val="99"/>
                <w:sz w:val="20"/>
              </w:rPr>
              <w:t>n</w:t>
            </w:r>
            <w:r>
              <w:rPr>
                <w:rFonts w:ascii="Cambria" w:hAnsi="Cambria"/>
                <w:spacing w:val="2"/>
                <w:w w:val="99"/>
                <w:sz w:val="20"/>
              </w:rPr>
              <w:t>t</w:t>
            </w:r>
            <w:r>
              <w:rPr>
                <w:rFonts w:ascii="Cambria" w:hAnsi="Cambria"/>
                <w:spacing w:val="4"/>
                <w:w w:val="99"/>
                <w:sz w:val="20"/>
              </w:rPr>
              <w:t>i</w:t>
            </w:r>
            <w:r>
              <w:rPr>
                <w:rFonts w:ascii="Cambria" w:hAnsi="Cambria"/>
                <w:spacing w:val="-1"/>
                <w:w w:val="99"/>
                <w:sz w:val="20"/>
              </w:rPr>
              <w:t>f</w:t>
            </w:r>
            <w:r>
              <w:rPr>
                <w:rFonts w:ascii="Cambria" w:hAnsi="Cambria"/>
                <w:spacing w:val="4"/>
                <w:w w:val="99"/>
                <w:sz w:val="20"/>
              </w:rPr>
              <w:t>i</w:t>
            </w:r>
            <w:r>
              <w:rPr>
                <w:rFonts w:ascii="Cambria" w:hAnsi="Cambria"/>
                <w:spacing w:val="1"/>
                <w:w w:val="99"/>
                <w:sz w:val="20"/>
              </w:rPr>
              <w:t>c</w:t>
            </w:r>
            <w:r>
              <w:rPr>
                <w:rFonts w:ascii="Cambria" w:hAnsi="Cambria"/>
                <w:spacing w:val="2"/>
                <w:w w:val="99"/>
                <w:sz w:val="20"/>
              </w:rPr>
              <w:t>a</w:t>
            </w:r>
            <w:r>
              <w:rPr>
                <w:rFonts w:ascii="Cambria" w:hAnsi="Cambria"/>
                <w:spacing w:val="1"/>
                <w:w w:val="99"/>
                <w:sz w:val="20"/>
              </w:rPr>
              <w:t>ç</w:t>
            </w:r>
            <w:r>
              <w:rPr>
                <w:rFonts w:ascii="Cambria" w:hAnsi="Cambria"/>
                <w:spacing w:val="-18"/>
                <w:w w:val="99"/>
                <w:sz w:val="20"/>
              </w:rPr>
              <w:t>a</w:t>
            </w:r>
            <w:r>
              <w:rPr>
                <w:rFonts w:ascii="Cambria" w:hAnsi="Cambria"/>
                <w:spacing w:val="10"/>
                <w:w w:val="99"/>
                <w:sz w:val="20"/>
              </w:rPr>
              <w:t>̃</w:t>
            </w:r>
            <w:r>
              <w:rPr>
                <w:rFonts w:ascii="Cambria" w:hAnsi="Cambria"/>
                <w:w w:val="99"/>
                <w:sz w:val="20"/>
              </w:rPr>
              <w:t>o</w:t>
            </w:r>
            <w:r>
              <w:rPr>
                <w:rFonts w:ascii="Cambria" w:hAnsi="Cambria"/>
                <w:spacing w:val="-1"/>
                <w:sz w:val="20"/>
              </w:rPr>
              <w:t> </w:t>
            </w:r>
            <w:r>
              <w:rPr>
                <w:rFonts w:ascii="Cambria" w:hAnsi="Cambria"/>
                <w:spacing w:val="-1"/>
                <w:w w:val="99"/>
                <w:sz w:val="20"/>
              </w:rPr>
              <w:t>d</w:t>
            </w:r>
            <w:r>
              <w:rPr>
                <w:rFonts w:ascii="Cambria" w:hAnsi="Cambria"/>
                <w:spacing w:val="3"/>
                <w:w w:val="99"/>
                <w:sz w:val="20"/>
              </w:rPr>
              <w:t>o</w:t>
            </w:r>
            <w:r>
              <w:rPr>
                <w:rFonts w:ascii="Cambria" w:hAnsi="Cambria"/>
                <w:w w:val="99"/>
                <w:sz w:val="20"/>
              </w:rPr>
              <w:t>s</w:t>
            </w:r>
            <w:r>
              <w:rPr>
                <w:rFonts w:ascii="Cambria" w:hAnsi="Cambria"/>
                <w:sz w:val="20"/>
              </w:rPr>
              <w:t> </w:t>
            </w:r>
            <w:r>
              <w:rPr>
                <w:rFonts w:ascii="Cambria" w:hAnsi="Cambria"/>
                <w:w w:val="99"/>
                <w:sz w:val="20"/>
              </w:rPr>
              <w:t>b</w:t>
            </w:r>
            <w:r>
              <w:rPr>
                <w:rFonts w:ascii="Cambria" w:hAnsi="Cambria"/>
                <w:spacing w:val="2"/>
                <w:w w:val="99"/>
                <w:sz w:val="20"/>
              </w:rPr>
              <w:t>e</w:t>
            </w:r>
            <w:r>
              <w:rPr>
                <w:rFonts w:ascii="Cambria" w:hAnsi="Cambria"/>
                <w:spacing w:val="-2"/>
                <w:w w:val="99"/>
                <w:sz w:val="20"/>
              </w:rPr>
              <w:t>n</w:t>
            </w:r>
            <w:r>
              <w:rPr>
                <w:rFonts w:ascii="Cambria" w:hAnsi="Cambria"/>
                <w:spacing w:val="2"/>
                <w:w w:val="99"/>
                <w:sz w:val="20"/>
              </w:rPr>
              <w:t>e</w:t>
            </w:r>
            <w:r>
              <w:rPr>
                <w:rFonts w:ascii="Cambria" w:hAnsi="Cambria"/>
                <w:spacing w:val="-1"/>
                <w:w w:val="99"/>
                <w:sz w:val="20"/>
              </w:rPr>
              <w:t>f</w:t>
            </w:r>
            <w:r>
              <w:rPr>
                <w:rFonts w:ascii="Cambria" w:hAnsi="Cambria"/>
                <w:spacing w:val="-82"/>
                <w:w w:val="236"/>
                <w:sz w:val="20"/>
              </w:rPr>
              <w:t>ı</w:t>
            </w:r>
            <w:r>
              <w:rPr>
                <w:rFonts w:ascii="Cambria" w:hAnsi="Cambria"/>
                <w:spacing w:val="-79"/>
                <w:w w:val="99"/>
                <w:sz w:val="20"/>
              </w:rPr>
              <w:t>c</w:t>
            </w:r>
            <w:r>
              <w:rPr>
                <w:rFonts w:ascii="Cambria" w:hAnsi="Cambria"/>
                <w:w w:val="99"/>
                <w:sz w:val="20"/>
              </w:rPr>
              <w:t>́</w:t>
            </w:r>
            <w:r>
              <w:rPr>
                <w:rFonts w:ascii="Cambria" w:hAnsi="Cambria"/>
                <w:sz w:val="20"/>
              </w:rPr>
              <w:t> </w:t>
            </w:r>
            <w:r>
              <w:rPr>
                <w:rFonts w:ascii="Cambria" w:hAnsi="Cambria"/>
                <w:spacing w:val="-8"/>
                <w:sz w:val="20"/>
              </w:rPr>
              <w:t> </w:t>
            </w:r>
            <w:r>
              <w:rPr>
                <w:rFonts w:ascii="Cambria" w:hAnsi="Cambria"/>
                <w:spacing w:val="4"/>
                <w:w w:val="99"/>
                <w:sz w:val="20"/>
              </w:rPr>
              <w:t>i</w:t>
            </w:r>
            <w:r>
              <w:rPr>
                <w:rFonts w:ascii="Cambria" w:hAnsi="Cambria"/>
                <w:spacing w:val="-7"/>
                <w:w w:val="99"/>
                <w:sz w:val="20"/>
              </w:rPr>
              <w:t>o</w:t>
            </w:r>
            <w:r>
              <w:rPr>
                <w:rFonts w:ascii="Cambria" w:hAnsi="Cambria"/>
                <w:w w:val="99"/>
                <w:sz w:val="20"/>
              </w:rPr>
              <w:t>s</w:t>
            </w:r>
            <w:r>
              <w:rPr>
                <w:rFonts w:ascii="Cambria" w:hAnsi="Cambria"/>
                <w:sz w:val="20"/>
              </w:rPr>
              <w:t> </w:t>
            </w:r>
            <w:r>
              <w:rPr>
                <w:rFonts w:ascii="Cambria" w:hAnsi="Cambria"/>
                <w:w w:val="99"/>
                <w:sz w:val="20"/>
              </w:rPr>
              <w:t>a </w:t>
            </w:r>
            <w:r>
              <w:rPr>
                <w:rFonts w:ascii="Cambria" w:hAnsi="Cambria"/>
                <w:sz w:val="20"/>
              </w:rPr>
              <w:t>serem</w:t>
            </w:r>
            <w:r>
              <w:rPr>
                <w:rFonts w:ascii="Cambria" w:hAnsi="Cambria"/>
                <w:spacing w:val="3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alcançados</w:t>
            </w:r>
            <w:r>
              <w:rPr>
                <w:rFonts w:ascii="Cambria" w:hAnsi="Cambria"/>
                <w:spacing w:val="5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com</w:t>
            </w:r>
            <w:r>
              <w:rPr>
                <w:rFonts w:ascii="Cambria" w:hAnsi="Cambria"/>
                <w:spacing w:val="4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a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solução escolhida em termos de</w:t>
            </w:r>
            <w:r>
              <w:rPr>
                <w:rFonts w:ascii="Cambria" w:hAnsi="Cambria"/>
                <w:spacing w:val="-4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eficácia, eficiência,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economicidade</w:t>
            </w:r>
            <w:r>
              <w:rPr>
                <w:rFonts w:ascii="Cambria" w:hAnsi="Cambria"/>
                <w:spacing w:val="-4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e</w:t>
            </w:r>
            <w:r>
              <w:rPr>
                <w:rFonts w:ascii="Cambria" w:hAnsi="Cambria"/>
                <w:spacing w:val="-4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padronização</w:t>
            </w:r>
          </w:p>
        </w:tc>
        <w:tc>
          <w:tcPr>
            <w:tcW w:w="6700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75" w:val="left" w:leader="none"/>
              </w:tabs>
              <w:spacing w:line="240" w:lineRule="auto" w:before="49" w:after="0"/>
              <w:ind w:left="475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Controle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gestão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informações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judiciais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administrativas;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5" w:val="left" w:leader="none"/>
              </w:tabs>
              <w:spacing w:line="244" w:lineRule="auto" w:before="45" w:after="0"/>
              <w:ind w:left="475" w:right="81" w:hanging="36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Economia na utilização </w:t>
            </w:r>
            <w:r>
              <w:rPr>
                <w:sz w:val="20"/>
              </w:rPr>
              <w:t>de ferramentas e recursos tecnológicos de banco de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dados;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5" w:val="left" w:leader="none"/>
              </w:tabs>
              <w:spacing w:line="244" w:lineRule="auto" w:before="41" w:after="0"/>
              <w:ind w:left="475" w:right="82" w:hanging="360"/>
              <w:jc w:val="both"/>
              <w:rPr>
                <w:sz w:val="20"/>
              </w:rPr>
            </w:pPr>
            <w:r>
              <w:rPr>
                <w:sz w:val="20"/>
              </w:rPr>
              <w:t>Essencial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continuidade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armazenamento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eficiente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administrativos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judiciais;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5" w:val="left" w:leader="none"/>
              </w:tabs>
              <w:spacing w:line="240" w:lineRule="auto" w:before="41" w:after="0"/>
              <w:ind w:left="475" w:right="81" w:hanging="36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Manutenção dos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"/>
                <w:sz w:val="20"/>
              </w:rPr>
              <w:t>serviços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"/>
                <w:sz w:val="20"/>
              </w:rPr>
              <w:t>do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Poder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Judiciário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Acre,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fornecimento de</w:t>
            </w:r>
            <w:r>
              <w:rPr>
                <w:spacing w:val="-43"/>
                <w:sz w:val="20"/>
              </w:rPr>
              <w:t> </w:t>
            </w:r>
            <w:r>
              <w:rPr>
                <w:spacing w:val="-1"/>
                <w:sz w:val="20"/>
              </w:rPr>
              <w:t>solução pela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própria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fabricante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software,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garantia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ter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um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serviço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especializado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celeridade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execução.</w:t>
            </w:r>
          </w:p>
        </w:tc>
      </w:tr>
      <w:tr>
        <w:trPr>
          <w:trHeight w:val="1630" w:hRule="atLeast"/>
        </w:trPr>
        <w:tc>
          <w:tcPr>
            <w:tcW w:w="2940" w:type="dxa"/>
            <w:gridSpan w:val="3"/>
            <w:shd w:val="clear" w:color="auto" w:fill="E2EFD9"/>
          </w:tcPr>
          <w:p>
            <w:pPr>
              <w:pStyle w:val="TableParagraph"/>
              <w:spacing w:before="50"/>
              <w:ind w:left="115" w:right="45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Relação entre a demanda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prevista e a quantidade dos</w:t>
            </w:r>
            <w:r>
              <w:rPr>
                <w:rFonts w:ascii="Cambria" w:hAnsi="Cambria"/>
                <w:spacing w:val="-4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bens e/ou serviços a serem</w:t>
            </w:r>
            <w:r>
              <w:rPr>
                <w:rFonts w:ascii="Cambria" w:hAnsi="Cambria"/>
                <w:spacing w:val="-4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contratados</w:t>
            </w:r>
          </w:p>
        </w:tc>
        <w:tc>
          <w:tcPr>
            <w:tcW w:w="6700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75" w:val="left" w:leader="none"/>
              </w:tabs>
              <w:spacing w:line="235" w:lineRule="auto" w:before="52" w:after="0"/>
              <w:ind w:left="475" w:right="85" w:hanging="36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Cumprir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o Plano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Continuidade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essenciais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constante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Resolução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211/2015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CNJ,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conforme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Cap.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III,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Art.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24º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item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IX.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75" w:val="left" w:leader="none"/>
              </w:tabs>
              <w:spacing w:line="242" w:lineRule="auto" w:before="47" w:after="0"/>
              <w:ind w:left="475" w:right="81" w:hanging="360"/>
              <w:jc w:val="both"/>
              <w:rPr>
                <w:sz w:val="20"/>
              </w:rPr>
            </w:pPr>
            <w:r>
              <w:rPr>
                <w:sz w:val="20"/>
              </w:rPr>
              <w:t>Garantir solução de armazenamento de dados e respectivos softwares de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gerência,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a capacidade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líquida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ultrapasse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80%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 limite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máximo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armazenamento, constante na Resolução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211/2015 do CNJ,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Cap. IV,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Seção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24º -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Item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IX.</w:t>
            </w:r>
          </w:p>
        </w:tc>
      </w:tr>
    </w:tbl>
    <w:p>
      <w:pPr>
        <w:spacing w:after="0" w:line="242" w:lineRule="auto"/>
        <w:jc w:val="both"/>
        <w:rPr>
          <w:sz w:val="20"/>
        </w:rPr>
        <w:sectPr>
          <w:pgSz w:w="11900" w:h="16840"/>
          <w:pgMar w:top="1420" w:bottom="280" w:left="1540" w:right="460"/>
        </w:sectPr>
      </w:pPr>
    </w:p>
    <w:p>
      <w:pPr>
        <w:spacing w:line="240" w:lineRule="auto"/>
        <w:ind w:left="140" w:right="0" w:firstLine="0"/>
        <w:rPr>
          <w:sz w:val="20"/>
        </w:rPr>
      </w:pPr>
      <w:r>
        <w:rPr>
          <w:position w:val="0"/>
          <w:sz w:val="20"/>
        </w:rPr>
        <w:pict>
          <v:shape style="width:481.05pt;height:19pt;mso-position-horizontal-relative:char;mso-position-vertical-relative:line" type="#_x0000_t202" filled="false" stroked="true" strokeweight=".499687pt" strokecolor="#000000">
            <w10:anchorlock/>
            <v:textbox inset="0,0,0,0">
              <w:txbxContent>
                <w:p>
                  <w:pPr>
                    <w:pStyle w:val="BodyText"/>
                    <w:spacing w:before="42"/>
                    <w:ind w:left="2152" w:right="2153"/>
                    <w:jc w:val="center"/>
                  </w:pPr>
                  <w:r>
                    <w:rPr/>
                    <w:t>II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PLANO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SUSTENTAÇÃO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line="240" w:lineRule="auto" w:before="9"/>
        <w:rPr>
          <w:b/>
          <w:sz w:val="21"/>
        </w:rPr>
      </w:pPr>
      <w:r>
        <w:rPr/>
        <w:pict>
          <v:group style="position:absolute;margin-left:84pt;margin-top:15.249216pt;width:480.5pt;height:79pt;mso-position-horizontal-relative:page;mso-position-vertical-relative:paragraph;z-index:-15727104;mso-wrap-distance-left:0;mso-wrap-distance-right:0" coordorigin="1680,305" coordsize="9610,1580">
            <v:shape style="position:absolute;left:1685;top:699;width:9600;height:1180" type="#_x0000_t202" filled="false" stroked="true" strokeweight=".499687pt" strokecolor="#000000">
              <v:textbox inset="0,0,0,0">
                <w:txbxContent>
                  <w:p>
                    <w:pPr>
                      <w:spacing w:before="40"/>
                      <w:ind w:left="110" w:right="90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 Plano de Sustentação visa garantir o suporte especializado/atualização para o Banco de Dados Oracle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utilizado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no</w:t>
                    </w:r>
                    <w:r>
                      <w:rPr>
                        <w:spacing w:val="-16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âmbito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do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Tribunal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de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Justiça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do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Acre,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referente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aos</w:t>
                    </w:r>
                    <w:r>
                      <w:rPr>
                        <w:spacing w:val="-1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sistemas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judiciais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primeiro</w:t>
                    </w:r>
                    <w:r>
                      <w:rPr>
                        <w:spacing w:val="-1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segundo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graus (SAJ), sistema de gestão administrativo (GRP), sistema de RH e Folha de Pagamento, tornando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compatível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as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novas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tecnologias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projetos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estratégicos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Presidência.</w:t>
                    </w:r>
                  </w:p>
                </w:txbxContent>
              </v:textbox>
              <v:stroke dashstyle="solid"/>
              <w10:wrap type="none"/>
            </v:shape>
            <v:shape style="position:absolute;left:1685;top:309;width:9600;height:390" type="#_x0000_t202" filled="true" fillcolor="#e2efd9" stroked="true" strokeweight=".499687pt" strokecolor="#000000">
              <v:textbox inset="0,0,0,0">
                <w:txbxContent>
                  <w:p>
                    <w:pPr>
                      <w:spacing w:before="42"/>
                      <w:ind w:left="470" w:right="0" w:firstLine="0"/>
                      <w:jc w:val="left"/>
                      <w:rPr>
                        <w:rFonts w:ascii="Cambria" w:hAnsi="Cambria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1.</w:t>
                    </w:r>
                    <w:r>
                      <w:rPr>
                        <w:rFonts w:ascii="Times New Roman" w:hAnsi="Times New Roman"/>
                        <w:spacing w:val="43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INTRODUÇÃO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9" w:after="0"/>
        <w:rPr>
          <w:b/>
          <w:sz w:val="28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2840"/>
        <w:gridCol w:w="2980"/>
        <w:gridCol w:w="3290"/>
      </w:tblGrid>
      <w:tr>
        <w:trPr>
          <w:trHeight w:val="657" w:hRule="atLeast"/>
        </w:trPr>
        <w:tc>
          <w:tcPr>
            <w:tcW w:w="96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>
            <w:pPr>
              <w:pStyle w:val="TableParagraph"/>
              <w:spacing w:before="42"/>
              <w:ind w:left="835" w:hanging="360"/>
              <w:rPr>
                <w:rFonts w:ascii="Cambria" w:hAnsi="Cambria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RECURSOS</w:t>
            </w:r>
            <w:r>
              <w:rPr>
                <w:rFonts w:ascii="Cambria" w:hAnsi="Cambria"/>
                <w:b/>
                <w:spacing w:val="-9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NECESSÁRIOS</w:t>
            </w:r>
            <w:r>
              <w:rPr>
                <w:rFonts w:ascii="Cambria" w:hAnsi="Cambria"/>
                <w:b/>
                <w:spacing w:val="-9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À</w:t>
            </w:r>
            <w:r>
              <w:rPr>
                <w:rFonts w:ascii="Cambria" w:hAnsi="Cambria"/>
                <w:b/>
                <w:spacing w:val="-1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CONTINUIDADE</w:t>
            </w:r>
            <w:r>
              <w:rPr>
                <w:rFonts w:ascii="Cambria" w:hAnsi="Cambria"/>
                <w:b/>
                <w:spacing w:val="-4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DO</w:t>
            </w:r>
            <w:r>
              <w:rPr>
                <w:rFonts w:ascii="Cambria" w:hAnsi="Cambria"/>
                <w:b/>
                <w:spacing w:val="-2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NEGÓCIO</w:t>
            </w:r>
            <w:r>
              <w:rPr>
                <w:rFonts w:ascii="Cambria" w:hAnsi="Cambria"/>
                <w:b/>
                <w:spacing w:val="-2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DURANTE</w:t>
            </w:r>
            <w:r>
              <w:rPr>
                <w:rFonts w:ascii="Cambria" w:hAnsi="Cambria"/>
                <w:b/>
                <w:spacing w:val="-4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E</w:t>
            </w:r>
            <w:r>
              <w:rPr>
                <w:rFonts w:ascii="Cambria" w:hAnsi="Cambria"/>
                <w:b/>
                <w:spacing w:val="-3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APÓS</w:t>
            </w:r>
            <w:r>
              <w:rPr>
                <w:rFonts w:ascii="Cambria" w:hAnsi="Cambria"/>
                <w:b/>
                <w:spacing w:val="-9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A</w:t>
            </w:r>
            <w:r>
              <w:rPr>
                <w:rFonts w:ascii="Cambria" w:hAnsi="Cambria"/>
                <w:b/>
                <w:spacing w:val="-50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EXECUÇÃO</w:t>
            </w:r>
            <w:r>
              <w:rPr>
                <w:rFonts w:ascii="Cambria" w:hAnsi="Cambria"/>
                <w:b/>
                <w:spacing w:val="-1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DO</w:t>
            </w:r>
            <w:r>
              <w:rPr>
                <w:rFonts w:ascii="Cambria" w:hAnsi="Cambria"/>
                <w:b/>
                <w:spacing w:val="-10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CONTRATO</w:t>
            </w:r>
          </w:p>
        </w:tc>
      </w:tr>
      <w:tr>
        <w:trPr>
          <w:trHeight w:val="374" w:hRule="atLeast"/>
        </w:trPr>
        <w:tc>
          <w:tcPr>
            <w:tcW w:w="967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>
            <w:pPr>
              <w:pStyle w:val="TableParagraph"/>
              <w:spacing w:before="39"/>
              <w:ind w:left="115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2.1</w:t>
            </w:r>
            <w:r>
              <w:rPr>
                <w:rFonts w:ascii="Cambria"/>
                <w:b/>
                <w:spacing w:val="-11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Recursos</w:t>
            </w:r>
            <w:r>
              <w:rPr>
                <w:rFonts w:ascii="Cambria"/>
                <w:b/>
                <w:spacing w:val="-8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Humanos</w:t>
            </w:r>
          </w:p>
        </w:tc>
      </w:tr>
      <w:tr>
        <w:trPr>
          <w:trHeight w:val="607" w:hRule="atLeast"/>
        </w:trPr>
        <w:tc>
          <w:tcPr>
            <w:tcW w:w="5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87"/>
              <w:ind w:left="184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ID</w:t>
            </w:r>
          </w:p>
        </w:tc>
        <w:tc>
          <w:tcPr>
            <w:tcW w:w="284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7"/>
              <w:ind w:left="141" w:right="135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Recurso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87"/>
              <w:ind w:left="11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Necessidade</w:t>
            </w:r>
            <w:r>
              <w:rPr>
                <w:rFonts w:ascii="Cambria"/>
                <w:b/>
                <w:spacing w:val="-5"/>
                <w:sz w:val="20"/>
              </w:rPr>
              <w:t> </w:t>
            </w:r>
            <w:r>
              <w:rPr>
                <w:rFonts w:ascii="Cambria"/>
                <w:b/>
                <w:sz w:val="20"/>
              </w:rPr>
              <w:t>de</w:t>
            </w:r>
            <w:r>
              <w:rPr>
                <w:rFonts w:ascii="Cambria"/>
                <w:b/>
                <w:spacing w:val="-5"/>
                <w:sz w:val="20"/>
              </w:rPr>
              <w:t> </w:t>
            </w:r>
            <w:r>
              <w:rPr>
                <w:rFonts w:ascii="Cambria"/>
                <w:b/>
                <w:sz w:val="20"/>
              </w:rPr>
              <w:t>conhecimento</w:t>
            </w:r>
          </w:p>
        </w:tc>
        <w:tc>
          <w:tcPr>
            <w:tcW w:w="329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tLeast" w:before="2"/>
              <w:ind w:left="1075" w:right="162" w:hanging="9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pacing w:val="-1"/>
                <w:sz w:val="20"/>
              </w:rPr>
              <w:t>Ações</w:t>
            </w:r>
            <w:r>
              <w:rPr>
                <w:rFonts w:ascii="Cambria" w:hAnsi="Cambria"/>
                <w:b/>
                <w:spacing w:val="-10"/>
                <w:sz w:val="20"/>
              </w:rPr>
              <w:t> </w:t>
            </w:r>
            <w:r>
              <w:rPr>
                <w:rFonts w:ascii="Cambria" w:hAnsi="Cambria"/>
                <w:b/>
                <w:spacing w:val="-1"/>
                <w:sz w:val="20"/>
              </w:rPr>
              <w:t>para</w:t>
            </w:r>
            <w:r>
              <w:rPr>
                <w:rFonts w:ascii="Cambria" w:hAnsi="Cambria"/>
                <w:b/>
                <w:spacing w:val="-5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obtenção</w:t>
            </w:r>
            <w:r>
              <w:rPr>
                <w:rFonts w:ascii="Cambria" w:hAnsi="Cambria"/>
                <w:b/>
                <w:spacing w:val="-11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do</w:t>
            </w:r>
            <w:r>
              <w:rPr>
                <w:rFonts w:ascii="Cambria" w:hAnsi="Cambria"/>
                <w:b/>
                <w:spacing w:val="-1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Recurso</w:t>
            </w:r>
            <w:r>
              <w:rPr>
                <w:rFonts w:ascii="Cambria" w:hAnsi="Cambria"/>
                <w:b/>
                <w:spacing w:val="-41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Responsável</w:t>
            </w:r>
          </w:p>
        </w:tc>
      </w:tr>
      <w:tr>
        <w:trPr>
          <w:trHeight w:val="2847" w:hRule="atLeast"/>
        </w:trPr>
        <w:tc>
          <w:tcPr>
            <w:tcW w:w="5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157" w:right="135"/>
              <w:jc w:val="center"/>
              <w:rPr>
                <w:sz w:val="21"/>
              </w:rPr>
            </w:pPr>
            <w:r>
              <w:rPr>
                <w:sz w:val="21"/>
              </w:rPr>
              <w:t>Equipe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técnica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Contratada</w:t>
            </w:r>
          </w:p>
        </w:tc>
        <w:tc>
          <w:tcPr>
            <w:tcW w:w="298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33" w:val="left" w:leader="none"/>
              </w:tabs>
              <w:spacing w:line="237" w:lineRule="auto" w:before="0" w:after="0"/>
              <w:ind w:left="832" w:right="82" w:hanging="360"/>
              <w:jc w:val="both"/>
              <w:rPr>
                <w:sz w:val="21"/>
              </w:rPr>
            </w:pPr>
            <w:r>
              <w:rPr>
                <w:sz w:val="21"/>
              </w:rPr>
              <w:t>Conhecimento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técnico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na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instalação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software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atualizações;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33" w:val="left" w:leader="none"/>
              </w:tabs>
              <w:spacing w:line="237" w:lineRule="auto" w:before="0" w:after="0"/>
              <w:ind w:left="832" w:right="82" w:hanging="360"/>
              <w:jc w:val="both"/>
              <w:rPr>
                <w:sz w:val="21"/>
              </w:rPr>
            </w:pPr>
            <w:r>
              <w:rPr>
                <w:sz w:val="21"/>
              </w:rPr>
              <w:t>Conhecimento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técnico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na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configuração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software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upgrades;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33" w:val="left" w:leader="none"/>
              </w:tabs>
              <w:spacing w:line="237" w:lineRule="auto" w:before="6" w:after="0"/>
              <w:ind w:left="832" w:right="92" w:hanging="360"/>
              <w:jc w:val="both"/>
              <w:rPr>
                <w:sz w:val="21"/>
              </w:rPr>
            </w:pPr>
            <w:r>
              <w:rPr>
                <w:sz w:val="21"/>
              </w:rPr>
              <w:t>Conhecimento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técnico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para dar suporte ao uso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do software, para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sanar</w:t>
            </w:r>
          </w:p>
          <w:p>
            <w:pPr>
              <w:pStyle w:val="TableParagraph"/>
              <w:spacing w:line="260" w:lineRule="atLeast"/>
              <w:ind w:left="832" w:right="102"/>
              <w:jc w:val="both"/>
              <w:rPr>
                <w:sz w:val="21"/>
              </w:rPr>
            </w:pPr>
            <w:r>
              <w:rPr>
                <w:sz w:val="21"/>
              </w:rPr>
              <w:t>as diversas dúvidas da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equipe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TI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TJAC</w:t>
            </w:r>
          </w:p>
        </w:tc>
        <w:tc>
          <w:tcPr>
            <w:tcW w:w="329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 w:before="42"/>
              <w:ind w:left="105" w:right="156"/>
              <w:rPr>
                <w:sz w:val="21"/>
              </w:rPr>
            </w:pPr>
            <w:r>
              <w:rPr>
                <w:sz w:val="21"/>
              </w:rPr>
              <w:t>A obtenção se dá através da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abertura de um chamado através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Help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Desk (via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web,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telefone)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contratada. Após a abertura, será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dado um prazo para resolução do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incidente,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garantindo,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dessa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forma,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a continuidade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do serviço;</w:t>
            </w:r>
          </w:p>
        </w:tc>
      </w:tr>
    </w:tbl>
    <w:p>
      <w:pPr>
        <w:spacing w:line="240" w:lineRule="auto" w:before="5" w:after="1"/>
        <w:rPr>
          <w:b/>
          <w:sz w:val="29"/>
        </w:rPr>
      </w:pPr>
    </w:p>
    <w:tbl>
      <w:tblPr>
        <w:tblW w:w="0" w:type="auto"/>
        <w:jc w:val="left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2890"/>
        <w:gridCol w:w="3680"/>
        <w:gridCol w:w="1294"/>
        <w:gridCol w:w="635"/>
      </w:tblGrid>
      <w:tr>
        <w:trPr>
          <w:trHeight w:val="367" w:hRule="atLeast"/>
        </w:trPr>
        <w:tc>
          <w:tcPr>
            <w:tcW w:w="9639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>
            <w:pPr>
              <w:pStyle w:val="TableParagraph"/>
              <w:spacing w:before="42"/>
              <w:ind w:left="475"/>
              <w:rPr>
                <w:rFonts w:ascii="Cambria" w:hAnsi="Cambria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ESTRATÉGIA</w:t>
            </w:r>
            <w:r>
              <w:rPr>
                <w:rFonts w:ascii="Cambria" w:hAnsi="Cambria"/>
                <w:b/>
                <w:spacing w:val="-11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DE</w:t>
            </w:r>
            <w:r>
              <w:rPr>
                <w:rFonts w:ascii="Cambria" w:hAnsi="Cambria"/>
                <w:b/>
                <w:spacing w:val="-12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CONTINUIDADE</w:t>
            </w:r>
            <w:r>
              <w:rPr>
                <w:rFonts w:ascii="Cambria" w:hAnsi="Cambria"/>
                <w:b/>
                <w:spacing w:val="-12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CONTRATUAL</w:t>
            </w:r>
          </w:p>
        </w:tc>
      </w:tr>
      <w:tr>
        <w:trPr>
          <w:trHeight w:val="327" w:hRule="atLeast"/>
        </w:trPr>
        <w:tc>
          <w:tcPr>
            <w:tcW w:w="11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7"/>
              <w:ind w:left="454" w:right="424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ID</w:t>
            </w:r>
          </w:p>
        </w:tc>
        <w:tc>
          <w:tcPr>
            <w:tcW w:w="289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109" w:right="1093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Evento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Ação</w:t>
            </w:r>
            <w:r>
              <w:rPr>
                <w:rFonts w:ascii="Cambria" w:hAnsi="Cambria"/>
                <w:b/>
                <w:spacing w:val="-10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de</w:t>
            </w:r>
            <w:r>
              <w:rPr>
                <w:rFonts w:ascii="Cambria" w:hAnsi="Cambria"/>
                <w:b/>
                <w:spacing w:val="-2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Contingência</w:t>
            </w:r>
            <w:r>
              <w:rPr>
                <w:rFonts w:ascii="Cambria" w:hAnsi="Cambria"/>
                <w:b/>
                <w:spacing w:val="6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ou</w:t>
            </w:r>
            <w:r>
              <w:rPr>
                <w:rFonts w:ascii="Cambria" w:hAnsi="Cambria"/>
                <w:b/>
                <w:spacing w:val="-5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Preventiva</w:t>
            </w:r>
          </w:p>
        </w:tc>
        <w:tc>
          <w:tcPr>
            <w:tcW w:w="192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8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Responsável</w:t>
            </w:r>
          </w:p>
        </w:tc>
      </w:tr>
      <w:tr>
        <w:trPr>
          <w:trHeight w:val="307" w:hRule="atLeast"/>
        </w:trPr>
        <w:tc>
          <w:tcPr>
            <w:tcW w:w="114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15"/>
              <w:rPr>
                <w:sz w:val="21"/>
              </w:rPr>
            </w:pPr>
            <w:r>
              <w:rPr>
                <w:sz w:val="21"/>
              </w:rPr>
              <w:t>Atraso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na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de</w:t>
            </w:r>
          </w:p>
        </w:tc>
        <w:tc>
          <w:tcPr>
            <w:tcW w:w="3680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1182" w:val="left" w:leader="none"/>
                <w:tab w:pos="1732" w:val="left" w:leader="none"/>
                <w:tab w:pos="2561" w:val="left" w:leader="none"/>
                <w:tab w:pos="2921" w:val="left" w:leader="none"/>
              </w:tabs>
              <w:spacing w:before="20"/>
              <w:ind w:left="102"/>
              <w:rPr>
                <w:sz w:val="21"/>
              </w:rPr>
            </w:pPr>
            <w:r>
              <w:rPr>
                <w:sz w:val="21"/>
              </w:rPr>
              <w:t>Aplicação</w:t>
              <w:tab/>
              <w:t>das</w:t>
              <w:tab/>
              <w:t>multas</w:t>
              <w:tab/>
              <w:t>e</w:t>
              <w:tab/>
              <w:t>sansões</w:t>
            </w:r>
          </w:p>
        </w:tc>
        <w:tc>
          <w:tcPr>
            <w:tcW w:w="129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20"/>
              <w:ind w:left="105"/>
              <w:rPr>
                <w:sz w:val="21"/>
              </w:rPr>
            </w:pPr>
            <w:r>
              <w:rPr>
                <w:sz w:val="21"/>
              </w:rPr>
              <w:t>GESTOR</w:t>
            </w:r>
          </w:p>
        </w:tc>
        <w:tc>
          <w:tcPr>
            <w:tcW w:w="635" w:type="dxa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65"/>
              <w:rPr>
                <w:sz w:val="21"/>
              </w:rPr>
            </w:pPr>
            <w:r>
              <w:rPr>
                <w:sz w:val="21"/>
              </w:rPr>
              <w:t>DO</w:t>
            </w:r>
          </w:p>
        </w:tc>
      </w:tr>
      <w:tr>
        <w:trPr>
          <w:trHeight w:val="422" w:hRule="atLeast"/>
        </w:trPr>
        <w:tc>
          <w:tcPr>
            <w:tcW w:w="1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left="115"/>
              <w:rPr>
                <w:sz w:val="21"/>
              </w:rPr>
            </w:pPr>
            <w:r>
              <w:rPr>
                <w:spacing w:val="-1"/>
                <w:sz w:val="21"/>
              </w:rPr>
              <w:t>serviços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1"/>
                <w:sz w:val="21"/>
              </w:rPr>
              <w:t>pela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1"/>
                <w:sz w:val="21"/>
              </w:rPr>
              <w:t>CONTRATADA.</w:t>
            </w:r>
          </w:p>
        </w:tc>
        <w:tc>
          <w:tcPr>
            <w:tcW w:w="3680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49" w:lineRule="exact"/>
              <w:ind w:left="102"/>
              <w:rPr>
                <w:sz w:val="21"/>
              </w:rPr>
            </w:pPr>
            <w:r>
              <w:rPr>
                <w:sz w:val="21"/>
              </w:rPr>
              <w:t>administrativos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previstas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em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contrato.</w:t>
            </w:r>
          </w:p>
        </w:tc>
        <w:tc>
          <w:tcPr>
            <w:tcW w:w="129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9" w:lineRule="exact"/>
              <w:ind w:left="105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  <w:tc>
          <w:tcPr>
            <w:tcW w:w="635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5"/>
        <w:rPr>
          <w:b/>
          <w:sz w:val="25"/>
        </w:rPr>
      </w:pPr>
      <w:r>
        <w:rPr/>
        <w:pict>
          <v:group style="position:absolute;margin-left:82.499527pt;margin-top:17.499844pt;width:484pt;height:65.55pt;mso-position-horizontal-relative:page;mso-position-vertical-relative:paragraph;z-index:-15726592;mso-wrap-distance-left:0;mso-wrap-distance-right:0" coordorigin="1650,350" coordsize="9680,1311">
            <v:shape style="position:absolute;left:1655;top:745;width:9670;height:910" type="#_x0000_t202" filled="false" stroked="true" strokeweight=".500626pt" strokecolor="#000000">
              <v:textbox inset="0,0,0,0">
                <w:txbxContent>
                  <w:p>
                    <w:pPr>
                      <w:spacing w:before="40"/>
                      <w:ind w:left="429" w:right="92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Trata-se de serviço enquadrado como bem comum nos termos da Lei Federal nº 10.520/2002, em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virtude do fato de ser possível especificar o serviço e medir o desempenho da qualidade, usando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parâmetros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usuais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mercado.</w:t>
                    </w:r>
                  </w:p>
                </w:txbxContent>
              </v:textbox>
              <v:stroke dashstyle="solid"/>
              <w10:wrap type="none"/>
            </v:shape>
            <v:shape style="position:absolute;left:1655;top:355;width:9670;height:390" type="#_x0000_t202" filled="true" fillcolor="#e2efd9" stroked="true" strokeweight=".500626pt" strokecolor="#000000">
              <v:textbox inset="0,0,0,0">
                <w:txbxContent>
                  <w:p>
                    <w:pPr>
                      <w:spacing w:before="42"/>
                      <w:ind w:left="469" w:right="0" w:firstLine="0"/>
                      <w:jc w:val="left"/>
                      <w:rPr>
                        <w:rFonts w:ascii="Cambria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4.</w:t>
                    </w:r>
                    <w:r>
                      <w:rPr>
                        <w:rFonts w:ascii="Times New Roman"/>
                        <w:spacing w:val="45"/>
                        <w:sz w:val="24"/>
                      </w:rPr>
                      <w:t> </w:t>
                    </w:r>
                    <w:r>
                      <w:rPr>
                        <w:rFonts w:ascii="Cambria"/>
                        <w:b/>
                        <w:sz w:val="24"/>
                      </w:rPr>
                      <w:t>NATUREZA</w:t>
                    </w:r>
                    <w:r>
                      <w:rPr>
                        <w:rFonts w:ascii="Cambria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Cambria"/>
                        <w:b/>
                        <w:sz w:val="24"/>
                      </w:rPr>
                      <w:t>DO</w:t>
                    </w:r>
                    <w:r>
                      <w:rPr>
                        <w:rFonts w:ascii="Cambria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Cambria"/>
                        <w:b/>
                        <w:sz w:val="24"/>
                      </w:rPr>
                      <w:t>OBJETO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26"/>
        </w:rPr>
      </w:pPr>
      <w:r>
        <w:rPr/>
        <w:pict>
          <v:group style="position:absolute;margin-left:82.5pt;margin-top:18.343445pt;width:482pt;height:40pt;mso-position-horizontal-relative:page;mso-position-vertical-relative:paragraph;z-index:-15726080;mso-wrap-distance-left:0;mso-wrap-distance-right:0" coordorigin="1650,367" coordsize="9640,800">
            <v:shape style="position:absolute;left:1655;top:791;width:9630;height:370" type="#_x0000_t202" filled="false" stroked="true" strokeweight=".499687pt" strokecolor="#000000">
              <v:textbox inset="0,0,0,0">
                <w:txbxContent>
                  <w:p>
                    <w:pPr>
                      <w:spacing w:before="40"/>
                      <w:ind w:left="83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Contração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por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inexigibilidade</w:t>
                    </w:r>
                  </w:p>
                </w:txbxContent>
              </v:textbox>
              <v:stroke dashstyle="solid"/>
              <w10:wrap type="none"/>
            </v:shape>
            <v:shape style="position:absolute;left:1655;top:371;width:9630;height:420" type="#_x0000_t202" filled="true" fillcolor="#e2efd9" stroked="true" strokeweight=".499687pt" strokecolor="#000000">
              <v:textbox inset="0,0,0,0">
                <w:txbxContent>
                  <w:p>
                    <w:pPr>
                      <w:spacing w:before="42"/>
                      <w:ind w:left="470" w:right="0" w:firstLine="0"/>
                      <w:jc w:val="left"/>
                      <w:rPr>
                        <w:rFonts w:ascii="Cambria" w:hAnsi="Cambria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5.</w:t>
                    </w:r>
                    <w:r>
                      <w:rPr>
                        <w:rFonts w:ascii="Times New Roman" w:hAnsi="Times New Roman"/>
                        <w:spacing w:val="26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MODALIDADE/TIPO</w:t>
                    </w:r>
                    <w:r>
                      <w:rPr>
                        <w:rFonts w:ascii="Cambria" w:hAnsi="Cambria"/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DE</w:t>
                    </w:r>
                    <w:r>
                      <w:rPr>
                        <w:rFonts w:ascii="Cambria" w:hAnsi="Cambria"/>
                        <w:b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LICITAÇÃO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2"/>
        </w:rPr>
      </w:pPr>
      <w:r>
        <w:rPr/>
        <w:pict>
          <v:group style="position:absolute;margin-left:82.5pt;margin-top:15.82789pt;width:482pt;height:53.5pt;mso-position-horizontal-relative:page;mso-position-vertical-relative:paragraph;z-index:-15725568;mso-wrap-distance-left:0;mso-wrap-distance-right:0" coordorigin="1650,317" coordsize="9640,1070">
            <v:shape style="position:absolute;left:1655;top:741;width:9630;height:640" type="#_x0000_t202" filled="false" stroked="true" strokeweight=".499687pt" strokecolor="#000000">
              <v:textbox inset="0,0,0,0">
                <w:txbxContent>
                  <w:p>
                    <w:pPr>
                      <w:spacing w:line="232" w:lineRule="auto" w:before="47"/>
                      <w:ind w:left="83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período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execução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serviço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será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12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(doze)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meses,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podendo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prorrogada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conforme</w:t>
                    </w:r>
                    <w:r>
                      <w:rPr>
                        <w:spacing w:val="-4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artigo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57,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II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Lei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8.666/93.</w:t>
                    </w:r>
                  </w:p>
                </w:txbxContent>
              </v:textbox>
              <v:stroke dashstyle="solid"/>
              <w10:wrap type="none"/>
            </v:shape>
            <v:shape style="position:absolute;left:1655;top:321;width:9630;height:420" type="#_x0000_t202" filled="true" fillcolor="#e2efd9" stroked="true" strokeweight=".499687pt" strokecolor="#000000">
              <v:textbox inset="0,0,0,0">
                <w:txbxContent>
                  <w:p>
                    <w:pPr>
                      <w:spacing w:before="42"/>
                      <w:ind w:left="470" w:right="0" w:firstLine="0"/>
                      <w:jc w:val="left"/>
                      <w:rPr>
                        <w:rFonts w:ascii="Cambria" w:hAnsi="Cambria"/>
                        <w:b/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6.</w:t>
                    </w:r>
                    <w:r>
                      <w:rPr>
                        <w:rFonts w:ascii="Cambria" w:hAnsi="Cambria"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VIGÊNCIA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22"/>
        </w:rPr>
        <w:sectPr>
          <w:pgSz w:w="11900" w:h="16840"/>
          <w:pgMar w:top="1420" w:bottom="280" w:left="1540" w:right="460"/>
        </w:sectPr>
      </w:pPr>
    </w:p>
    <w:p>
      <w:pPr>
        <w:spacing w:line="240" w:lineRule="auto"/>
        <w:ind w:left="140" w:right="0" w:firstLine="0"/>
        <w:rPr>
          <w:sz w:val="20"/>
        </w:rPr>
      </w:pPr>
      <w:r>
        <w:rPr>
          <w:position w:val="0"/>
          <w:sz w:val="20"/>
        </w:rPr>
        <w:pict>
          <v:shape style="width:481.05pt;height:19pt;mso-position-horizontal-relative:char;mso-position-vertical-relative:line" type="#_x0000_t202" filled="false" stroked="true" strokeweight=".499687pt" strokecolor="#000000">
            <w10:anchorlock/>
            <v:textbox inset="0,0,0,0">
              <w:txbxContent>
                <w:p>
                  <w:pPr>
                    <w:pStyle w:val="BodyText"/>
                    <w:spacing w:before="42"/>
                    <w:ind w:left="2166" w:right="2153"/>
                    <w:jc w:val="center"/>
                  </w:pPr>
                  <w:r>
                    <w:rPr/>
                    <w:t>IV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ANÁLISE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RISCOS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line="240" w:lineRule="auto" w:before="5"/>
        <w:rPr>
          <w:b/>
          <w:sz w:val="14"/>
        </w:rPr>
      </w:pPr>
      <w:r>
        <w:rPr/>
        <w:pict>
          <v:group style="position:absolute;margin-left:84pt;margin-top:10.749216pt;width:480.5pt;height:87.5pt;mso-position-horizontal-relative:page;mso-position-vertical-relative:paragraph;z-index:-15724544;mso-wrap-distance-left:0;mso-wrap-distance-right:0" coordorigin="1680,215" coordsize="9610,1750">
            <v:shape style="position:absolute;left:1685;top:609;width:9600;height:1350" type="#_x0000_t202" filled="false" stroked="true" strokeweight=".499687pt" strokecolor="#000000">
              <v:textbox inset="0,0,0,0">
                <w:txbxContent>
                  <w:p>
                    <w:pPr>
                      <w:spacing w:line="240" w:lineRule="auto" w:before="0"/>
                      <w:ind w:left="110" w:right="83" w:firstLine="71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 objetivo deste documento é proporcionar um artefato que possa prever o acontecimento de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eventuais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riscos,</w:t>
                    </w:r>
                    <w:r>
                      <w:rPr>
                        <w:spacing w:val="-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que</w:t>
                    </w:r>
                    <w:r>
                      <w:rPr>
                        <w:spacing w:val="-1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podem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afetar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programação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projeto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ou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-1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qualidade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documentação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que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estão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sendo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desenvolvidas.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Este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documento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abordará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uma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estratégia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para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identificar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risco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está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ocorrendo,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 possui estratégia para minimizar o impacto do risco e um plano de contingência para lidar com o risco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este ocorrer.</w:t>
                    </w:r>
                  </w:p>
                </w:txbxContent>
              </v:textbox>
              <v:stroke dashstyle="solid"/>
              <w10:wrap type="none"/>
            </v:shape>
            <v:shape style="position:absolute;left:1685;top:219;width:9600;height:390" type="#_x0000_t202" filled="true" fillcolor="#e2efd9" stroked="true" strokeweight=".499687pt" strokecolor="#000000">
              <v:textbox inset="0,0,0,0">
                <w:txbxContent>
                  <w:p>
                    <w:pPr>
                      <w:spacing w:before="42"/>
                      <w:ind w:left="470" w:right="0" w:firstLine="0"/>
                      <w:jc w:val="left"/>
                      <w:rPr>
                        <w:rFonts w:ascii="Cambria" w:hAnsi="Cambria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1.</w:t>
                    </w:r>
                    <w:r>
                      <w:rPr>
                        <w:rFonts w:ascii="Times New Roman" w:hAnsi="Times New Roman"/>
                        <w:spacing w:val="43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INTRODUÇÃO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6" w:after="1"/>
        <w:rPr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0"/>
        <w:gridCol w:w="1560"/>
        <w:gridCol w:w="2550"/>
        <w:gridCol w:w="2410"/>
        <w:gridCol w:w="1450"/>
      </w:tblGrid>
      <w:tr>
        <w:trPr>
          <w:trHeight w:val="337" w:hRule="atLeast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>
            <w:pPr>
              <w:pStyle w:val="TableParagraph"/>
              <w:spacing w:before="47"/>
              <w:ind w:left="589" w:right="566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Risco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>
            <w:pPr>
              <w:pStyle w:val="TableParagraph"/>
              <w:spacing w:before="47"/>
              <w:ind w:left="134" w:right="111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Dano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>
            <w:pPr>
              <w:pStyle w:val="TableParagraph"/>
              <w:spacing w:before="47"/>
              <w:ind w:left="53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Ação</w:t>
            </w:r>
            <w:r>
              <w:rPr>
                <w:rFonts w:ascii="Cambria" w:hAnsi="Cambria"/>
                <w:b/>
                <w:spacing w:val="-10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Preventiva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>
            <w:pPr>
              <w:pStyle w:val="TableParagraph"/>
              <w:spacing w:before="47"/>
              <w:ind w:left="18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Ações</w:t>
            </w:r>
            <w:r>
              <w:rPr>
                <w:rFonts w:ascii="Cambria" w:hAnsi="Cambria"/>
                <w:b/>
                <w:spacing w:val="-10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de</w:t>
            </w:r>
            <w:r>
              <w:rPr>
                <w:rFonts w:ascii="Cambria" w:hAnsi="Cambria"/>
                <w:b/>
                <w:spacing w:val="-5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Contingência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>
            <w:pPr>
              <w:pStyle w:val="TableParagraph"/>
              <w:spacing w:before="47"/>
              <w:ind w:left="14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Responsável</w:t>
            </w:r>
          </w:p>
        </w:tc>
      </w:tr>
      <w:tr>
        <w:trPr>
          <w:trHeight w:val="3147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255" w:right="121" w:hanging="101"/>
              <w:rPr>
                <w:sz w:val="22"/>
              </w:rPr>
            </w:pPr>
            <w:r>
              <w:rPr>
                <w:sz w:val="22"/>
              </w:rPr>
              <w:t>Atualizações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software 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tragam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erros;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34" w:right="123"/>
              <w:jc w:val="center"/>
              <w:rPr>
                <w:sz w:val="22"/>
              </w:rPr>
            </w:pPr>
            <w:r>
              <w:rPr>
                <w:sz w:val="22"/>
              </w:rPr>
              <w:t>Paralisação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sistemas;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37" w:lineRule="auto" w:before="1"/>
              <w:ind w:left="185" w:right="164" w:firstLine="7"/>
              <w:jc w:val="center"/>
              <w:rPr>
                <w:sz w:val="22"/>
              </w:rPr>
            </w:pPr>
            <w:r>
              <w:rPr>
                <w:sz w:val="22"/>
              </w:rPr>
              <w:t>Realizar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testes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software antes dele ser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inserido no ambiente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produção;</w:t>
            </w: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65" w:right="247" w:firstLine="9"/>
              <w:jc w:val="center"/>
              <w:rPr>
                <w:sz w:val="22"/>
              </w:rPr>
            </w:pPr>
            <w:r>
              <w:rPr>
                <w:sz w:val="22"/>
              </w:rPr>
              <w:t>Exigir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competência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técnica para prestação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dos serviços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especializados;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 w:right="117" w:hanging="1"/>
              <w:jc w:val="center"/>
              <w:rPr>
                <w:sz w:val="22"/>
              </w:rPr>
            </w:pPr>
            <w:r>
              <w:rPr>
                <w:sz w:val="22"/>
              </w:rPr>
              <w:t>Solicitar os ajustes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necessários para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prestação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acordo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especificações definidas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no edital dentro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prazo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estabelecido.</w:t>
            </w:r>
          </w:p>
          <w:p>
            <w:pPr>
              <w:pStyle w:val="TableParagraph"/>
              <w:spacing w:line="237" w:lineRule="auto"/>
              <w:ind w:left="145" w:right="127"/>
              <w:jc w:val="center"/>
              <w:rPr>
                <w:sz w:val="22"/>
              </w:rPr>
            </w:pPr>
            <w:r>
              <w:rPr>
                <w:sz w:val="22"/>
              </w:rPr>
              <w:t>Caso não seja cumprido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no prazo, aplicar 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sanções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previstas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edital;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225" w:right="172" w:hanging="30"/>
              <w:rPr>
                <w:sz w:val="22"/>
              </w:rPr>
            </w:pPr>
            <w:r>
              <w:rPr>
                <w:sz w:val="22"/>
              </w:rPr>
              <w:t>GESTOR DO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  <w:tr>
        <w:trPr>
          <w:trHeight w:val="1267" w:hRule="atLeast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135" w:right="103" w:hanging="14"/>
              <w:jc w:val="center"/>
              <w:rPr>
                <w:sz w:val="22"/>
              </w:rPr>
            </w:pPr>
            <w:r>
              <w:rPr>
                <w:sz w:val="22"/>
              </w:rPr>
              <w:t>Atraso 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atendimento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chamados;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134" w:right="123"/>
              <w:jc w:val="center"/>
              <w:rPr>
                <w:sz w:val="22"/>
              </w:rPr>
            </w:pPr>
            <w:r>
              <w:rPr>
                <w:sz w:val="22"/>
              </w:rPr>
              <w:t>Paralisação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sistemas;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169" w:right="136"/>
              <w:jc w:val="center"/>
              <w:rPr>
                <w:sz w:val="22"/>
              </w:rPr>
            </w:pPr>
            <w:r>
              <w:rPr>
                <w:sz w:val="22"/>
              </w:rPr>
              <w:t>Estabelecer no edital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prazo máximo 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atendimento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chamados;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225" w:right="201" w:firstLine="170"/>
              <w:rPr>
                <w:sz w:val="22"/>
              </w:rPr>
            </w:pPr>
            <w:r>
              <w:rPr>
                <w:sz w:val="22"/>
              </w:rPr>
              <w:t>Aplicar as sanções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previstas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contrato;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225" w:right="172" w:hanging="30"/>
              <w:rPr>
                <w:sz w:val="22"/>
              </w:rPr>
            </w:pPr>
            <w:r>
              <w:rPr>
                <w:sz w:val="22"/>
              </w:rPr>
              <w:t>GESTOR DO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  <w:tr>
        <w:trPr>
          <w:trHeight w:val="280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128" w:right="123"/>
              <w:jc w:val="center"/>
              <w:rPr>
                <w:sz w:val="22"/>
              </w:rPr>
            </w:pPr>
            <w:r>
              <w:rPr>
                <w:sz w:val="22"/>
              </w:rPr>
              <w:t>Tribunal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não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80" w:hRule="atLeast"/>
        </w:trPr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22"/>
              <w:ind w:left="135" w:right="95" w:firstLine="289"/>
              <w:rPr>
                <w:sz w:val="22"/>
              </w:rPr>
            </w:pPr>
            <w:r>
              <w:rPr>
                <w:sz w:val="22"/>
              </w:rPr>
              <w:t>Atraso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disponibilização</w:t>
            </w:r>
            <w:r>
              <w:rPr>
                <w:spacing w:val="-47"/>
                <w:sz w:val="22"/>
              </w:rPr>
              <w:t> </w:t>
            </w:r>
            <w:r>
              <w:rPr>
                <w:spacing w:val="-1"/>
                <w:sz w:val="22"/>
              </w:rPr>
              <w:t>das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atualizações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134" w:right="120"/>
              <w:jc w:val="center"/>
              <w:rPr>
                <w:sz w:val="22"/>
              </w:rPr>
            </w:pPr>
            <w:r>
              <w:rPr>
                <w:sz w:val="22"/>
              </w:rPr>
              <w:t>usufruir da</w:t>
            </w:r>
          </w:p>
          <w:p>
            <w:pPr>
              <w:pStyle w:val="TableParagraph"/>
              <w:spacing w:before="1"/>
              <w:ind w:left="344" w:right="323" w:hanging="14"/>
              <w:jc w:val="center"/>
              <w:rPr>
                <w:sz w:val="22"/>
              </w:rPr>
            </w:pPr>
            <w:r>
              <w:rPr>
                <w:sz w:val="22"/>
              </w:rPr>
              <w:t>solução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conforme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estava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169" w:right="144"/>
              <w:jc w:val="center"/>
              <w:rPr>
                <w:sz w:val="22"/>
              </w:rPr>
            </w:pPr>
            <w:r>
              <w:rPr>
                <w:sz w:val="22"/>
              </w:rPr>
              <w:t>Acompanhar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execução</w:t>
            </w:r>
          </w:p>
          <w:p>
            <w:pPr>
              <w:pStyle w:val="TableParagraph"/>
              <w:spacing w:before="1"/>
              <w:ind w:left="161" w:right="144"/>
              <w:jc w:val="center"/>
              <w:rPr>
                <w:sz w:val="22"/>
              </w:rPr>
            </w:pPr>
            <w:r>
              <w:rPr>
                <w:sz w:val="22"/>
              </w:rPr>
              <w:t>do contrato e os prazos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execução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mesmo;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224" w:right="194" w:firstLine="170"/>
              <w:rPr>
                <w:sz w:val="22"/>
              </w:rPr>
            </w:pPr>
            <w:r>
              <w:rPr>
                <w:sz w:val="22"/>
              </w:rPr>
              <w:t>Aplicar as sanções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previstas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 contrato;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225" w:right="172" w:hanging="30"/>
              <w:rPr>
                <w:sz w:val="22"/>
              </w:rPr>
            </w:pPr>
            <w:r>
              <w:rPr>
                <w:sz w:val="22"/>
              </w:rPr>
              <w:t>GESTOR DO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  <w:tr>
        <w:trPr>
          <w:trHeight w:val="449" w:hRule="atLeast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134" w:right="119"/>
              <w:jc w:val="center"/>
              <w:rPr>
                <w:sz w:val="22"/>
              </w:rPr>
            </w:pPr>
            <w:r>
              <w:rPr>
                <w:sz w:val="22"/>
              </w:rPr>
              <w:t>previsto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40"/>
          <w:pgMar w:top="1420" w:bottom="280" w:left="1540" w:right="460"/>
        </w:sectPr>
      </w:pPr>
    </w:p>
    <w:p>
      <w:pPr>
        <w:spacing w:line="240" w:lineRule="auto" w:before="6"/>
        <w:rPr>
          <w:b/>
          <w:sz w:val="6"/>
        </w:rPr>
      </w:pPr>
    </w:p>
    <w:p>
      <w:pPr>
        <w:spacing w:line="240" w:lineRule="auto"/>
        <w:ind w:left="140" w:right="0" w:firstLine="0"/>
        <w:rPr>
          <w:sz w:val="20"/>
        </w:rPr>
      </w:pPr>
      <w:r>
        <w:rPr>
          <w:position w:val="0"/>
          <w:sz w:val="20"/>
        </w:rPr>
        <w:pict>
          <v:shape style="width:481.05pt;height:19pt;mso-position-horizontal-relative:char;mso-position-vertical-relative:line" type="#_x0000_t202" filled="false" stroked="true" strokeweight=".499687pt" strokecolor="#000000">
            <w10:anchorlock/>
            <v:textbox inset="0,0,0,0">
              <w:txbxContent>
                <w:p>
                  <w:pPr>
                    <w:pStyle w:val="BodyText"/>
                    <w:spacing w:before="42"/>
                    <w:ind w:left="2159" w:right="2153"/>
                    <w:jc w:val="center"/>
                  </w:pPr>
                  <w:r>
                    <w:rPr/>
                    <w:t>V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CONCLUSÃO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line="240" w:lineRule="auto" w:before="1"/>
        <w:rPr>
          <w:b/>
          <w:sz w:val="16"/>
        </w:rPr>
      </w:pPr>
      <w:r>
        <w:rPr/>
        <w:pict>
          <v:group style="position:absolute;margin-left:83.999527pt;margin-top:11.785837pt;width:482.5pt;height:108.5pt;mso-position-horizontal-relative:page;mso-position-vertical-relative:paragraph;z-index:-15723520;mso-wrap-distance-left:0;mso-wrap-distance-right:0" coordorigin="1680,236" coordsize="9650,2170">
            <v:rect style="position:absolute;left:1700;top:245;width:9620;height:380" filled="true" fillcolor="#e2efd9" stroked="false">
              <v:fill type="solid"/>
            </v:rect>
            <v:shape style="position:absolute;left:1680;top:235;width:9650;height:2170" coordorigin="1680,236" coordsize="9650,2170" path="m11330,236l11320,236,11320,246,11320,626,11320,636,11320,2396,1690,2396,1690,636,11320,636,11320,626,1690,626,1690,246,1690,236,1680,236,1680,246,1680,626,1680,2406,1690,2406,11320,2406,11330,2406,11330,2396,11330,246,11330,236xe" filled="true" fillcolor="#000000" stroked="false">
              <v:path arrowok="t"/>
              <v:fill type="solid"/>
            </v:shape>
            <v:shape style="position:absolute;left:5989;top:2110;width:4416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</w:t>
                    </w:r>
                    <w:r>
                      <w:rPr>
                        <w:spacing w:val="9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)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Arquivamento,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conforme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relatório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anexo.</w:t>
                    </w:r>
                  </w:p>
                </w:txbxContent>
              </v:textbox>
              <w10:wrap type="none"/>
            </v:shape>
            <v:shape style="position:absolute;left:1800;top:1800;width:3266;height:530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Opina-se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pelo:</w:t>
                    </w:r>
                  </w:p>
                  <w:p>
                    <w:pPr>
                      <w:spacing w:line="264" w:lineRule="exact" w:before="4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 X</w:t>
                    </w:r>
                    <w:r>
                      <w:rPr>
                        <w:spacing w:val="4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)Prosseguimento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contratação</w:t>
                    </w:r>
                  </w:p>
                </w:txbxContent>
              </v:textbox>
              <w10:wrap type="none"/>
            </v:shape>
            <v:shape style="position:absolute;left:1800;top:670;width:9447;height:840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Após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realização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Estudos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Técnicos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Preliminares</w:t>
                    </w:r>
                    <w:r>
                      <w:rPr>
                        <w:spacing w:val="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para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uma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futura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eventual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contratação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serviços</w:t>
                    </w:r>
                  </w:p>
                  <w:p>
                    <w:pPr>
                      <w:spacing w:line="310" w:lineRule="atLeas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de atualização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 suporte técnico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que atenda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às necessidades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administrativas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 Tribunal de Justiça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Acre.</w:t>
                    </w:r>
                  </w:p>
                </w:txbxContent>
              </v:textbox>
              <w10:wrap type="none"/>
            </v:shape>
            <v:shape style="position:absolute;left:1685;top:240;width:9640;height:390" type="#_x0000_t202" filled="true" fillcolor="#e2efd9" stroked="true" strokeweight=".500626pt" strokecolor="#000000">
              <v:textbox inset="0,0,0,0">
                <w:txbxContent>
                  <w:p>
                    <w:pPr>
                      <w:spacing w:before="42"/>
                      <w:ind w:left="4281" w:right="4272" w:firstLine="0"/>
                      <w:jc w:val="center"/>
                      <w:rPr>
                        <w:rFonts w:ascii="Cambria"/>
                        <w:b/>
                        <w:sz w:val="24"/>
                      </w:rPr>
                    </w:pPr>
                    <w:r>
                      <w:rPr>
                        <w:rFonts w:ascii="Cambria"/>
                        <w:b/>
                        <w:sz w:val="24"/>
                      </w:rPr>
                      <w:t>PARECER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3" w:after="1"/>
        <w:rPr>
          <w:b/>
          <w:sz w:val="26"/>
        </w:rPr>
      </w:pPr>
    </w:p>
    <w:tbl>
      <w:tblPr>
        <w:tblW w:w="0" w:type="auto"/>
        <w:jc w:val="left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0"/>
        <w:gridCol w:w="3290"/>
        <w:gridCol w:w="3220"/>
      </w:tblGrid>
      <w:tr>
        <w:trPr>
          <w:trHeight w:val="357" w:hRule="atLeast"/>
        </w:trPr>
        <w:tc>
          <w:tcPr>
            <w:tcW w:w="3090" w:type="dxa"/>
            <w:tcBorders>
              <w:bottom w:val="single" w:sz="6" w:space="0" w:color="000000"/>
            </w:tcBorders>
            <w:shd w:val="clear" w:color="auto" w:fill="E2EFD9"/>
          </w:tcPr>
          <w:p>
            <w:pPr>
              <w:pStyle w:val="TableParagraph"/>
              <w:spacing w:before="41"/>
              <w:ind w:left="595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Integrante</w:t>
            </w:r>
            <w:r>
              <w:rPr>
                <w:rFonts w:ascii="Cambria" w:hAnsi="Cambria"/>
                <w:b/>
                <w:spacing w:val="-3"/>
                <w:sz w:val="22"/>
              </w:rPr>
              <w:t> </w:t>
            </w:r>
            <w:r>
              <w:rPr>
                <w:rFonts w:ascii="Cambria" w:hAnsi="Cambria"/>
                <w:b/>
                <w:sz w:val="22"/>
              </w:rPr>
              <w:t>Técnico</w:t>
            </w:r>
          </w:p>
        </w:tc>
        <w:tc>
          <w:tcPr>
            <w:tcW w:w="3290" w:type="dxa"/>
            <w:tcBorders>
              <w:bottom w:val="single" w:sz="6" w:space="0" w:color="000000"/>
            </w:tcBorders>
            <w:shd w:val="clear" w:color="auto" w:fill="E2EFD9"/>
          </w:tcPr>
          <w:p>
            <w:pPr>
              <w:pStyle w:val="TableParagraph"/>
              <w:spacing w:before="41"/>
              <w:ind w:left="435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sz w:val="22"/>
              </w:rPr>
              <w:t>Integrante</w:t>
            </w:r>
            <w:r>
              <w:rPr>
                <w:rFonts w:ascii="Cambria"/>
                <w:b/>
                <w:spacing w:val="-1"/>
                <w:sz w:val="22"/>
              </w:rPr>
              <w:t> </w:t>
            </w:r>
            <w:r>
              <w:rPr>
                <w:rFonts w:ascii="Cambria"/>
                <w:b/>
                <w:sz w:val="22"/>
              </w:rPr>
              <w:t>Demandante</w:t>
            </w:r>
          </w:p>
        </w:tc>
        <w:tc>
          <w:tcPr>
            <w:tcW w:w="3220" w:type="dxa"/>
            <w:tcBorders>
              <w:bottom w:val="single" w:sz="6" w:space="0" w:color="000000"/>
            </w:tcBorders>
            <w:shd w:val="clear" w:color="auto" w:fill="E2EFD9"/>
          </w:tcPr>
          <w:p>
            <w:pPr>
              <w:pStyle w:val="TableParagraph"/>
              <w:spacing w:before="41"/>
              <w:ind w:left="285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sz w:val="22"/>
              </w:rPr>
              <w:t>Integrante</w:t>
            </w:r>
            <w:r>
              <w:rPr>
                <w:rFonts w:ascii="Cambria"/>
                <w:b/>
                <w:spacing w:val="-2"/>
                <w:sz w:val="22"/>
              </w:rPr>
              <w:t> </w:t>
            </w:r>
            <w:r>
              <w:rPr>
                <w:rFonts w:ascii="Cambria"/>
                <w:b/>
                <w:sz w:val="22"/>
              </w:rPr>
              <w:t>Administrativo</w:t>
            </w:r>
          </w:p>
        </w:tc>
      </w:tr>
      <w:tr>
        <w:trPr>
          <w:trHeight w:val="1927" w:hRule="atLeast"/>
        </w:trPr>
        <w:tc>
          <w:tcPr>
            <w:tcW w:w="9600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 w:after="1"/>
              <w:rPr>
                <w:b/>
                <w:sz w:val="11"/>
              </w:rPr>
            </w:pPr>
          </w:p>
          <w:p>
            <w:pPr>
              <w:pStyle w:val="TableParagraph"/>
              <w:spacing w:line="30" w:lineRule="exact"/>
              <w:ind w:left="85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472.05pt;height:1.5pt;mso-position-horizontal-relative:char;mso-position-vertical-relative:line" coordorigin="0,0" coordsize="9441,30">
                  <v:rect style="position:absolute;left:0;top:0;width:9441;height:30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2"/>
              </w:rPr>
            </w:r>
          </w:p>
          <w:p>
            <w:pPr>
              <w:pStyle w:val="TableParagraph"/>
              <w:spacing w:line="278" w:lineRule="auto" w:before="41"/>
              <w:ind w:left="3175" w:right="3148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Raimundo José da Costa Rodrigues</w:t>
            </w:r>
            <w:r>
              <w:rPr>
                <w:rFonts w:ascii="Cambria" w:hAnsi="Cambria"/>
                <w:spacing w:val="-46"/>
                <w:sz w:val="22"/>
              </w:rPr>
              <w:t> </w:t>
            </w:r>
            <w:r>
              <w:rPr>
                <w:rFonts w:ascii="Cambria" w:hAnsi="Cambria"/>
                <w:sz w:val="22"/>
              </w:rPr>
              <w:t>DITEC</w:t>
            </w:r>
          </w:p>
          <w:p>
            <w:pPr>
              <w:pStyle w:val="TableParagraph"/>
              <w:spacing w:before="11"/>
              <w:ind w:left="3160" w:right="3148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Fone:</w:t>
            </w:r>
            <w:r>
              <w:rPr>
                <w:rFonts w:ascii="Cambria"/>
                <w:spacing w:val="-3"/>
                <w:sz w:val="22"/>
              </w:rPr>
              <w:t> </w:t>
            </w:r>
            <w:r>
              <w:rPr>
                <w:rFonts w:ascii="Cambria"/>
                <w:sz w:val="22"/>
              </w:rPr>
              <w:t>3302-0360</w:t>
            </w:r>
          </w:p>
          <w:p>
            <w:pPr>
              <w:pStyle w:val="TableParagraph"/>
              <w:spacing w:before="52"/>
              <w:ind w:left="3158" w:right="3148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E-mail:</w:t>
            </w:r>
            <w:r>
              <w:rPr>
                <w:rFonts w:ascii="Cambria"/>
                <w:spacing w:val="-2"/>
                <w:sz w:val="22"/>
              </w:rPr>
              <w:t> </w:t>
            </w:r>
            <w:hyperlink r:id="rId5">
              <w:r>
                <w:rPr>
                  <w:rFonts w:ascii="Cambria"/>
                  <w:sz w:val="22"/>
                </w:rPr>
                <w:t>ditec@tjac.jus.br</w:t>
              </w:r>
            </w:hyperlink>
          </w:p>
        </w:tc>
      </w:tr>
      <w:tr>
        <w:trPr>
          <w:trHeight w:val="657" w:hRule="atLeast"/>
        </w:trPr>
        <w:tc>
          <w:tcPr>
            <w:tcW w:w="9600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3170" w:right="3148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Rio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Branco,</w:t>
            </w:r>
            <w:r>
              <w:rPr>
                <w:rFonts w:ascii="Cambria"/>
                <w:spacing w:val="4"/>
                <w:sz w:val="22"/>
              </w:rPr>
              <w:t> </w:t>
            </w:r>
            <w:r>
              <w:rPr>
                <w:rFonts w:ascii="Cambria"/>
                <w:sz w:val="22"/>
              </w:rPr>
              <w:t>02</w:t>
            </w:r>
            <w:r>
              <w:rPr>
                <w:rFonts w:ascii="Cambria"/>
                <w:spacing w:val="-3"/>
                <w:sz w:val="22"/>
              </w:rPr>
              <w:t> </w:t>
            </w:r>
            <w:r>
              <w:rPr>
                <w:rFonts w:ascii="Cambria"/>
                <w:sz w:val="22"/>
              </w:rPr>
              <w:t>de</w:t>
            </w:r>
            <w:r>
              <w:rPr>
                <w:rFonts w:ascii="Cambria"/>
                <w:spacing w:val="-7"/>
                <w:sz w:val="22"/>
              </w:rPr>
              <w:t> </w:t>
            </w:r>
            <w:r>
              <w:rPr>
                <w:rFonts w:ascii="Cambria"/>
                <w:sz w:val="22"/>
              </w:rPr>
              <w:t>janeiro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de</w:t>
            </w:r>
            <w:r>
              <w:rPr>
                <w:rFonts w:ascii="Cambria"/>
                <w:spacing w:val="2"/>
                <w:sz w:val="22"/>
              </w:rPr>
              <w:t> </w:t>
            </w:r>
            <w:r>
              <w:rPr>
                <w:rFonts w:ascii="Cambria"/>
                <w:sz w:val="22"/>
              </w:rPr>
              <w:t>2020</w:t>
            </w:r>
          </w:p>
        </w:tc>
      </w:tr>
    </w:tbl>
    <w:sectPr>
      <w:pgSz w:w="11900" w:h="16840"/>
      <w:pgMar w:top="1600" w:bottom="280" w:left="15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832" w:hanging="360"/>
      </w:pPr>
      <w:rPr>
        <w:rFonts w:hint="default" w:ascii="Symbol" w:hAnsi="Symbol" w:eastAsia="Symbol" w:cs="Symbol"/>
        <w:w w:val="99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5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6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47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69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90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1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32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542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75" w:hanging="360"/>
      </w:pPr>
      <w:rPr>
        <w:rFonts w:hint="default" w:ascii="Symbol" w:hAnsi="Symbol" w:eastAsia="Symbol" w:cs="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2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4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6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8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0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2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46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75" w:hanging="360"/>
      </w:pPr>
      <w:rPr>
        <w:rFonts w:hint="default" w:ascii="Symbol" w:hAnsi="Symbol" w:eastAsia="Symbol" w:cs="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2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4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6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8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0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2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46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35" w:hanging="320"/>
      </w:pPr>
      <w:rPr>
        <w:rFonts w:hint="default" w:ascii="Symbol" w:hAnsi="Symbol" w:eastAsia="Symbol" w:cs="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4" w:hanging="3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89" w:hanging="3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14" w:hanging="3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39" w:hanging="3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63" w:hanging="3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88" w:hanging="3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3" w:hanging="3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38" w:hanging="320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1229" w:right="579" w:hanging="340"/>
    </w:pPr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itec@tjac.jus.br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raimundo.jose</dc:creator>
  <dc:title>Microsoft Word - Estudos Preliminares - 6 Licenciamentos Banco de Dados Oracle.docx</dc:title>
  <dcterms:created xsi:type="dcterms:W3CDTF">2023-06-26T12:51:41Z</dcterms:created>
  <dcterms:modified xsi:type="dcterms:W3CDTF">2023-06-26T12:51:41Z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2023-06-26T00:00:00Z</vt:filetime>
  </property>
</Properties>
</file>