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51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REFERÊNCIA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96" w:after="0"/>
        <w:ind w:left="451" w:right="0" w:hanging="227"/>
        <w:jc w:val="left"/>
      </w:pPr>
      <w:r>
        <w:rPr>
          <w:spacing w:val="-1"/>
          <w:w w:val="105"/>
        </w:rPr>
        <w:t>DO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OBJETO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Contratação de Empresa visando a aquisição de equipamentos para expansão de videoconferência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audiências em matéria criminal realizadas pelo TJAC, conforme Projeto Básico e Plano de Trabalho Ajustados,</w:t>
      </w:r>
      <w:r>
        <w:rPr>
          <w:spacing w:val="-55"/>
          <w:w w:val="105"/>
          <w:sz w:val="22"/>
        </w:rPr>
        <w:t> </w:t>
      </w:r>
      <w:r>
        <w:rPr>
          <w:sz w:val="22"/>
        </w:rPr>
        <w:t>SEI</w:t>
      </w:r>
      <w:r>
        <w:rPr>
          <w:spacing w:val="14"/>
          <w:sz w:val="22"/>
        </w:rPr>
        <w:t> </w:t>
      </w:r>
      <w:r>
        <w:rPr>
          <w:sz w:val="22"/>
        </w:rPr>
        <w:t>0006279-37.2019.8.01.0000</w:t>
      </w:r>
      <w:r>
        <w:rPr>
          <w:spacing w:val="14"/>
          <w:sz w:val="22"/>
        </w:rPr>
        <w:t> </w:t>
      </w:r>
      <w:r>
        <w:rPr>
          <w:sz w:val="22"/>
        </w:rPr>
        <w:t>(1130646),</w:t>
      </w:r>
      <w:r>
        <w:rPr>
          <w:spacing w:val="14"/>
          <w:sz w:val="22"/>
        </w:rPr>
        <w:t> </w:t>
      </w:r>
      <w:r>
        <w:rPr>
          <w:sz w:val="22"/>
        </w:rPr>
        <w:t>conforme</w:t>
      </w:r>
      <w:r>
        <w:rPr>
          <w:spacing w:val="14"/>
          <w:sz w:val="22"/>
        </w:rPr>
        <w:t> </w:t>
      </w:r>
      <w:r>
        <w:rPr>
          <w:sz w:val="22"/>
        </w:rPr>
        <w:t>especificações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condições</w:t>
      </w:r>
      <w:r>
        <w:rPr>
          <w:spacing w:val="14"/>
          <w:sz w:val="22"/>
        </w:rPr>
        <w:t> </w:t>
      </w:r>
      <w:r>
        <w:rPr>
          <w:sz w:val="22"/>
        </w:rPr>
        <w:t>deste</w:t>
      </w:r>
      <w:r>
        <w:rPr>
          <w:spacing w:val="9"/>
          <w:sz w:val="22"/>
        </w:rPr>
        <w:t> </w:t>
      </w:r>
      <w:r>
        <w:rPr>
          <w:sz w:val="22"/>
        </w:rPr>
        <w:t>Termo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8" w:after="0"/>
        <w:ind w:left="451" w:right="0" w:hanging="227"/>
        <w:jc w:val="left"/>
      </w:pPr>
      <w:r>
        <w:rPr/>
        <w:t>DA</w:t>
      </w:r>
      <w:r>
        <w:rPr>
          <w:spacing w:val="-9"/>
        </w:rPr>
        <w:t> </w:t>
      </w:r>
      <w:r>
        <w:rPr/>
        <w:t>JUSTIFICATIVA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Promover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aditamento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Convênio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Plataforma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+Brasil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886484/2019,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aquisição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sz w:val="22"/>
        </w:rPr>
        <w:t>equipamentos de videoconferência para unidades do tribunal de justiça do estado do Acre, objetivando contribuir</w:t>
      </w:r>
      <w:r>
        <w:rPr>
          <w:spacing w:val="1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agilizar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realização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audiências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melhoria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jurisdicionados,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promovendo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economicidade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Acre,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expandindo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base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instalada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judiciárias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capacidade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realizar audiências de instrução via ferramenta de videoconferência, ampliando, dessa forma, a segurança 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servidores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sociedade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todo.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120" w:after="0"/>
        <w:ind w:left="621" w:right="0" w:hanging="397"/>
        <w:jc w:val="both"/>
        <w:rPr>
          <w:sz w:val="22"/>
        </w:rPr>
      </w:pPr>
      <w:r>
        <w:rPr>
          <w:sz w:val="22"/>
        </w:rPr>
        <w:t>Cumprir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Plano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Continuidade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Serviços</w:t>
      </w:r>
      <w:r>
        <w:rPr>
          <w:spacing w:val="15"/>
          <w:sz w:val="22"/>
        </w:rPr>
        <w:t> </w:t>
      </w:r>
      <w:r>
        <w:rPr>
          <w:sz w:val="22"/>
        </w:rPr>
        <w:t>essenciais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TIC</w:t>
      </w:r>
      <w:r>
        <w:rPr>
          <w:spacing w:val="15"/>
          <w:sz w:val="22"/>
        </w:rPr>
        <w:t> </w:t>
      </w:r>
      <w:r>
        <w:rPr>
          <w:sz w:val="22"/>
        </w:rPr>
        <w:t>constante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Resolução</w:t>
      </w:r>
      <w:r>
        <w:rPr>
          <w:spacing w:val="15"/>
          <w:sz w:val="22"/>
        </w:rPr>
        <w:t> </w:t>
      </w:r>
      <w:r>
        <w:rPr>
          <w:sz w:val="22"/>
        </w:rPr>
        <w:t>370/2021,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CNJ.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ind w:right="343"/>
      </w:pPr>
      <w:r>
        <w:rPr>
          <w:b/>
          <w:w w:val="105"/>
        </w:rPr>
        <w:t>Escolha da Modalidade</w:t>
      </w:r>
      <w:r>
        <w:rPr>
          <w:w w:val="105"/>
        </w:rPr>
        <w:t>: Tendo em vista que os materiais a serem adquiridos enquadram-se como materiais</w:t>
      </w:r>
      <w:r>
        <w:rPr>
          <w:spacing w:val="1"/>
          <w:w w:val="105"/>
        </w:rPr>
        <w:t> </w:t>
      </w:r>
      <w:r>
        <w:rPr>
          <w:w w:val="105"/>
        </w:rPr>
        <w:t>comuns, sugere-se utilizar o PREGÃO ELETRÔNICO, pelo modo de disputa ABERTO como modalidade</w:t>
      </w:r>
      <w:r>
        <w:rPr>
          <w:spacing w:val="1"/>
          <w:w w:val="105"/>
        </w:rPr>
        <w:t> </w:t>
      </w:r>
      <w:r>
        <w:rPr>
          <w:w w:val="105"/>
        </w:rPr>
        <w:t>preferencial, conforme preceitua a Lei nº</w:t>
      </w:r>
      <w:r>
        <w:rPr>
          <w:spacing w:val="1"/>
          <w:w w:val="105"/>
        </w:rPr>
        <w:t> </w:t>
      </w:r>
      <w:r>
        <w:rPr>
          <w:w w:val="105"/>
        </w:rPr>
        <w:t>10.520, de 17 de julho de 2002, Lei Complementar nº 123/2006,</w:t>
      </w:r>
      <w:r>
        <w:rPr>
          <w:spacing w:val="1"/>
          <w:w w:val="105"/>
        </w:rPr>
        <w:t> </w:t>
      </w:r>
      <w:r>
        <w:rPr>
          <w:w w:val="105"/>
        </w:rPr>
        <w:t>Decretos</w:t>
      </w:r>
      <w:r>
        <w:rPr>
          <w:spacing w:val="1"/>
          <w:w w:val="105"/>
        </w:rPr>
        <w:t> </w:t>
      </w:r>
      <w:r>
        <w:rPr>
          <w:w w:val="105"/>
        </w:rPr>
        <w:t>Federais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3.555/2000,</w:t>
      </w:r>
      <w:r>
        <w:rPr>
          <w:spacing w:val="1"/>
          <w:w w:val="105"/>
        </w:rPr>
        <w:t> </w:t>
      </w:r>
      <w:r>
        <w:rPr>
          <w:w w:val="105"/>
        </w:rPr>
        <w:t>10.024/2019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Estadual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4.767/2019,</w:t>
      </w:r>
      <w:r>
        <w:rPr>
          <w:spacing w:val="1"/>
          <w:w w:val="105"/>
        </w:rPr>
        <w:t> </w:t>
      </w:r>
      <w:r>
        <w:rPr>
          <w:w w:val="105"/>
        </w:rPr>
        <w:t>aplicando-se</w:t>
      </w:r>
      <w:r>
        <w:rPr>
          <w:spacing w:val="1"/>
          <w:w w:val="105"/>
        </w:rPr>
        <w:t> </w:t>
      </w:r>
      <w:r>
        <w:rPr>
          <w:w w:val="105"/>
        </w:rPr>
        <w:t>subsidiariamente,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disposições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8.666/1993.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227"/>
        <w:jc w:val="left"/>
      </w:pPr>
      <w:r>
        <w:rPr/>
        <w:t>DO</w:t>
      </w:r>
      <w:r>
        <w:rPr>
          <w:spacing w:val="16"/>
        </w:rPr>
        <w:t> </w:t>
      </w:r>
      <w:r>
        <w:rPr/>
        <w:t>DETALHAMENTO</w:t>
      </w:r>
      <w:r>
        <w:rPr>
          <w:spacing w:val="16"/>
        </w:rPr>
        <w:t> </w:t>
      </w:r>
      <w:r>
        <w:rPr/>
        <w:t>DO</w:t>
      </w:r>
      <w:r>
        <w:rPr>
          <w:spacing w:val="17"/>
        </w:rPr>
        <w:t> </w:t>
      </w:r>
      <w:r>
        <w:rPr/>
        <w:t>OBJETO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6269"/>
        <w:gridCol w:w="1440"/>
        <w:gridCol w:w="1228"/>
      </w:tblGrid>
      <w:tr>
        <w:trPr>
          <w:trHeight w:val="986" w:hRule="atLeast"/>
        </w:trPr>
        <w:tc>
          <w:tcPr>
            <w:tcW w:w="861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626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3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4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</w:p>
          <w:p>
            <w:pPr>
              <w:pStyle w:val="TableParagraph"/>
              <w:spacing w:before="2"/>
              <w:ind w:left="13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MEDIDA</w:t>
            </w:r>
          </w:p>
        </w:tc>
        <w:tc>
          <w:tcPr>
            <w:tcW w:w="122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8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QUANT.</w:t>
            </w:r>
          </w:p>
        </w:tc>
      </w:tr>
      <w:tr>
        <w:trPr>
          <w:trHeight w:val="6184" w:hRule="atLeast"/>
        </w:trPr>
        <w:tc>
          <w:tcPr>
            <w:tcW w:w="861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269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Desktop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tipo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compacto;</w:t>
            </w:r>
          </w:p>
          <w:p>
            <w:pPr>
              <w:pStyle w:val="TableParagraph"/>
              <w:tabs>
                <w:tab w:pos="1490" w:val="left" w:leader="none"/>
                <w:tab w:pos="2156" w:val="left" w:leader="none"/>
                <w:tab w:pos="2884" w:val="left" w:leader="none"/>
                <w:tab w:pos="3763" w:val="left" w:leader="none"/>
                <w:tab w:pos="4266" w:val="left" w:leader="none"/>
                <w:tab w:pos="5331" w:val="left" w:leader="none"/>
                <w:tab w:pos="5833" w:val="left" w:leader="none"/>
              </w:tabs>
              <w:spacing w:before="114"/>
              <w:ind w:left="121" w:right="89"/>
              <w:rPr>
                <w:sz w:val="22"/>
              </w:rPr>
            </w:pPr>
            <w:r>
              <w:rPr>
                <w:w w:val="105"/>
                <w:sz w:val="22"/>
              </w:rPr>
              <w:t>Processador</w:t>
              <w:tab/>
              <w:t>com</w:t>
              <w:tab/>
              <w:t>7400</w:t>
              <w:tab/>
              <w:t>pontos</w:t>
              <w:tab/>
              <w:t>ou</w:t>
              <w:tab/>
              <w:t>superior,</w:t>
              <w:tab/>
              <w:t>no</w:t>
              <w:tab/>
            </w:r>
            <w:r>
              <w:rPr>
                <w:spacing w:val="-3"/>
                <w:w w:val="105"/>
                <w:sz w:val="22"/>
              </w:rPr>
              <w:t>site</w:t>
            </w:r>
            <w:r>
              <w:rPr>
                <w:spacing w:val="-55"/>
                <w:w w:val="105"/>
                <w:sz w:val="22"/>
              </w:rPr>
              <w:t> </w:t>
            </w:r>
            <w:hyperlink r:id="rId8">
              <w:r>
                <w:rPr>
                  <w:w w:val="105"/>
                  <w:sz w:val="22"/>
                </w:rPr>
                <w:t>https://www.cpubenchmark.net/;</w:t>
              </w:r>
            </w:hyperlink>
          </w:p>
          <w:p>
            <w:pPr>
              <w:pStyle w:val="TableParagraph"/>
              <w:spacing w:line="348" w:lineRule="auto" w:before="116"/>
              <w:ind w:left="121" w:right="1027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08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GB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Memória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RAM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DDR4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2666MHz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superior;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Chip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TPM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versão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2.0;</w:t>
            </w:r>
          </w:p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Placa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Gráfica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UHD;</w:t>
            </w:r>
          </w:p>
          <w:p>
            <w:pPr>
              <w:pStyle w:val="TableParagraph"/>
              <w:spacing w:line="348" w:lineRule="auto" w:before="114"/>
              <w:ind w:left="121" w:right="128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Professional;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Unidade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Disco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NVME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256GB;</w:t>
            </w:r>
          </w:p>
          <w:p>
            <w:pPr>
              <w:pStyle w:val="TableParagraph"/>
              <w:spacing w:line="348" w:lineRule="auto" w:before="1"/>
              <w:ind w:left="121" w:right="1262"/>
              <w:rPr>
                <w:sz w:val="22"/>
              </w:rPr>
            </w:pPr>
            <w:r>
              <w:rPr>
                <w:sz w:val="22"/>
              </w:rPr>
              <w:t>Ethernet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10/100/1000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conector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RJ-45;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Rede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Wi-Fi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interna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uma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antena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externa;</w:t>
            </w:r>
          </w:p>
          <w:p>
            <w:pPr>
              <w:pStyle w:val="TableParagraph"/>
              <w:spacing w:line="348" w:lineRule="auto" w:before="1"/>
              <w:ind w:left="121" w:right="989"/>
              <w:rPr>
                <w:sz w:val="22"/>
              </w:rPr>
            </w:pPr>
            <w:r>
              <w:rPr>
                <w:sz w:val="22"/>
              </w:rPr>
              <w:t>Interface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Áudio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Stereo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Codec;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Portas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Vídeo: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HDMI,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DisplayPort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VGA;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Placa-Mãe do mesmo fabricante do computador;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Teclado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USB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KB216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Leiaute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Português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Brasil;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Mouse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USB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1.000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DPI’s;</w:t>
            </w:r>
          </w:p>
          <w:p>
            <w:pPr>
              <w:pStyle w:val="TableParagraph"/>
              <w:spacing w:before="114"/>
              <w:ind w:left="121" w:right="86"/>
              <w:rPr>
                <w:sz w:val="22"/>
              </w:rPr>
            </w:pPr>
            <w:r>
              <w:rPr>
                <w:w w:val="105"/>
                <w:sz w:val="22"/>
              </w:rPr>
              <w:t>Acessórios:</w:t>
            </w:r>
            <w:r>
              <w:rPr>
                <w:spacing w:val="4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Todos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cabos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acessórios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necessários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seu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funcionamento;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32"/>
              <w:rPr>
                <w:sz w:val="22"/>
              </w:rPr>
            </w:pPr>
            <w:r>
              <w:rPr>
                <w:w w:val="105"/>
                <w:sz w:val="22"/>
              </w:rPr>
              <w:t>unidade</w:t>
            </w:r>
          </w:p>
        </w:tc>
        <w:tc>
          <w:tcPr>
            <w:tcW w:w="122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33"/>
              <w:rPr>
                <w:sz w:val="22"/>
              </w:rPr>
            </w:pPr>
            <w:r>
              <w:rPr>
                <w:w w:val="105"/>
                <w:sz w:val="22"/>
              </w:rPr>
              <w:t>227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2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6269"/>
        <w:gridCol w:w="1440"/>
        <w:gridCol w:w="1228"/>
      </w:tblGrid>
      <w:tr>
        <w:trPr>
          <w:trHeight w:val="987" w:hRule="atLeast"/>
        </w:trPr>
        <w:tc>
          <w:tcPr>
            <w:tcW w:w="86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69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ind w:left="121" w:right="79"/>
              <w:rPr>
                <w:sz w:val="22"/>
              </w:rPr>
            </w:pPr>
            <w:r>
              <w:rPr>
                <w:w w:val="105"/>
                <w:sz w:val="22"/>
              </w:rPr>
              <w:t>Monitor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21"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Full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HD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superior,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Kit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VESA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monitor;</w:t>
            </w:r>
          </w:p>
          <w:p>
            <w:pPr>
              <w:pStyle w:val="TableParagraph"/>
              <w:spacing w:before="107"/>
              <w:ind w:left="12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Garantia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Integral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36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meses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On-Site,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superior.</w:t>
            </w:r>
          </w:p>
        </w:tc>
        <w:tc>
          <w:tcPr>
            <w:tcW w:w="1440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1" w:after="0"/>
        <w:ind w:left="439" w:right="0" w:hanging="215"/>
        <w:jc w:val="left"/>
        <w:rPr>
          <w:b/>
          <w:sz w:val="22"/>
        </w:rPr>
      </w:pPr>
      <w:r>
        <w:rPr>
          <w:b/>
          <w:sz w:val="22"/>
        </w:rPr>
        <w:t>ALINHAMENTO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INSTITUCIONAL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14" w:after="0"/>
        <w:ind w:left="225" w:right="343" w:firstLine="0"/>
        <w:jc w:val="both"/>
        <w:rPr>
          <w:i/>
          <w:sz w:val="22"/>
        </w:rPr>
      </w:pPr>
      <w:r>
        <w:rPr>
          <w:w w:val="105"/>
          <w:sz w:val="22"/>
        </w:rPr>
        <w:t>A presente demanda está em consonância com o Planejamento Estratégico 2021/2026, especificamente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tocante ao objetivo de Garantir celeridade e efetividade nos julgamentos processuais, ampliando o número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processos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julgados,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reduzindo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passivo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processual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Instituição;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Construir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uma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visão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justiça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criminal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vinculada à justiça social, com redução da taxa de encarceramento; além de Fortalecer a gestão de TIC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 de Justiça do Acre, definindo e executando os projetos estratégicos de TIC no TJ conforme resoluções</w:t>
      </w:r>
      <w:r>
        <w:rPr>
          <w:spacing w:val="-55"/>
          <w:w w:val="105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CNJ,</w:t>
      </w:r>
      <w:r>
        <w:rPr>
          <w:spacing w:val="11"/>
          <w:sz w:val="22"/>
        </w:rPr>
        <w:t> </w:t>
      </w:r>
      <w:r>
        <w:rPr>
          <w:sz w:val="22"/>
        </w:rPr>
        <w:t>neste</w:t>
      </w:r>
      <w:r>
        <w:rPr>
          <w:spacing w:val="11"/>
          <w:sz w:val="22"/>
        </w:rPr>
        <w:t> </w:t>
      </w:r>
      <w:r>
        <w:rPr>
          <w:sz w:val="22"/>
        </w:rPr>
        <w:t>caso</w:t>
      </w:r>
      <w:r>
        <w:rPr>
          <w:spacing w:val="11"/>
          <w:sz w:val="22"/>
        </w:rPr>
        <w:t> </w:t>
      </w:r>
      <w:r>
        <w:rPr>
          <w:sz w:val="22"/>
        </w:rPr>
        <w:t>cumprindo-se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Resolução</w:t>
      </w:r>
      <w:r>
        <w:rPr>
          <w:spacing w:val="11"/>
          <w:sz w:val="22"/>
        </w:rPr>
        <w:t> </w:t>
      </w:r>
      <w:r>
        <w:rPr>
          <w:sz w:val="22"/>
        </w:rPr>
        <w:t>370/2020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CNJ,</w:t>
      </w:r>
      <w:r>
        <w:rPr>
          <w:spacing w:val="11"/>
          <w:sz w:val="22"/>
        </w:rPr>
        <w:t> </w:t>
      </w:r>
      <w:r>
        <w:rPr>
          <w:sz w:val="22"/>
        </w:rPr>
        <w:t>conforme</w:t>
      </w:r>
      <w:r>
        <w:rPr>
          <w:spacing w:val="11"/>
          <w:sz w:val="22"/>
        </w:rPr>
        <w:t> </w:t>
      </w:r>
      <w:r>
        <w:rPr>
          <w:sz w:val="22"/>
        </w:rPr>
        <w:t>Caput</w:t>
      </w:r>
      <w:r>
        <w:rPr>
          <w:spacing w:val="11"/>
          <w:sz w:val="22"/>
        </w:rPr>
        <w:t> </w:t>
      </w:r>
      <w:r>
        <w:rPr>
          <w:sz w:val="22"/>
        </w:rPr>
        <w:t>IV,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11"/>
          <w:sz w:val="22"/>
        </w:rPr>
        <w:t> </w:t>
      </w:r>
      <w:r>
        <w:rPr>
          <w:sz w:val="22"/>
        </w:rPr>
        <w:t>34,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11"/>
          <w:sz w:val="22"/>
        </w:rPr>
        <w:t> </w:t>
      </w:r>
      <w:r>
        <w:rPr>
          <w:sz w:val="22"/>
        </w:rPr>
        <w:t>36,</w:t>
      </w:r>
      <w:r>
        <w:rPr>
          <w:spacing w:val="1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verbis:</w:t>
      </w:r>
    </w:p>
    <w:p>
      <w:pPr>
        <w:spacing w:line="247" w:lineRule="auto" w:before="120"/>
        <w:ind w:left="4369" w:right="230" w:firstLine="0"/>
        <w:jc w:val="both"/>
        <w:rPr>
          <w:sz w:val="19"/>
        </w:rPr>
      </w:pPr>
      <w:r>
        <w:rPr>
          <w:sz w:val="19"/>
        </w:rPr>
        <w:t>"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34.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itens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infraestrutura</w:t>
      </w:r>
      <w:r>
        <w:rPr>
          <w:spacing w:val="1"/>
          <w:sz w:val="19"/>
        </w:rPr>
        <w:t> </w:t>
      </w:r>
      <w:r>
        <w:rPr>
          <w:sz w:val="19"/>
        </w:rPr>
        <w:t>tecnológica</w:t>
      </w:r>
      <w:r>
        <w:rPr>
          <w:spacing w:val="1"/>
          <w:sz w:val="19"/>
        </w:rPr>
        <w:t> </w:t>
      </w:r>
      <w:r>
        <w:rPr>
          <w:sz w:val="19"/>
        </w:rPr>
        <w:t>deverão</w:t>
      </w:r>
      <w:r>
        <w:rPr>
          <w:spacing w:val="1"/>
          <w:sz w:val="19"/>
        </w:rPr>
        <w:t> </w:t>
      </w:r>
      <w:r>
        <w:rPr>
          <w:sz w:val="19"/>
        </w:rPr>
        <w:t>atender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especificações,</w:t>
      </w:r>
      <w:r>
        <w:rPr>
          <w:spacing w:val="1"/>
          <w:sz w:val="19"/>
        </w:rPr>
        <w:t> </w:t>
      </w:r>
      <w:r>
        <w:rPr>
          <w:sz w:val="19"/>
        </w:rPr>
        <w:t>temporalidade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uso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obsolescência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serem</w:t>
      </w:r>
      <w:r>
        <w:rPr>
          <w:spacing w:val="1"/>
          <w:sz w:val="19"/>
        </w:rPr>
        <w:t> </w:t>
      </w:r>
      <w:r>
        <w:rPr>
          <w:sz w:val="19"/>
        </w:rPr>
        <w:t>regulados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instrumentos</w:t>
      </w:r>
      <w:r>
        <w:rPr>
          <w:spacing w:val="-2"/>
          <w:sz w:val="19"/>
        </w:rPr>
        <w:t> </w:t>
      </w:r>
      <w:r>
        <w:rPr>
          <w:sz w:val="19"/>
        </w:rPr>
        <w:t>aplicáveis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específicos.</w:t>
      </w:r>
    </w:p>
    <w:p>
      <w:pPr>
        <w:spacing w:line="247" w:lineRule="auto" w:before="73"/>
        <w:ind w:left="4369" w:right="230" w:firstLine="252"/>
        <w:jc w:val="both"/>
        <w:rPr>
          <w:sz w:val="19"/>
        </w:rPr>
      </w:pPr>
      <w:r>
        <w:rPr>
          <w:sz w:val="19"/>
        </w:rPr>
        <w:t>- Art. 36. Cada órgão deverá elaborar Plano de Gestão de Continuidade de</w:t>
      </w:r>
      <w:r>
        <w:rPr>
          <w:spacing w:val="1"/>
          <w:sz w:val="19"/>
        </w:rPr>
        <w:t> </w:t>
      </w:r>
      <w:r>
        <w:rPr>
          <w:sz w:val="19"/>
        </w:rPr>
        <w:t>Negócios ou de Serviços no qual estabeleça estratégias e planos de ação que</w:t>
      </w:r>
      <w:r>
        <w:rPr>
          <w:spacing w:val="1"/>
          <w:sz w:val="19"/>
        </w:rPr>
        <w:t> </w:t>
      </w:r>
      <w:r>
        <w:rPr>
          <w:sz w:val="19"/>
        </w:rPr>
        <w:t>garantam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funcionamento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essenciais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ocorrência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falhas."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227"/>
        <w:jc w:val="left"/>
      </w:pPr>
      <w:r>
        <w:rPr/>
        <w:t>DIMENSIONAMENTO</w:t>
      </w:r>
      <w:r>
        <w:rPr>
          <w:spacing w:val="32"/>
        </w:rPr>
        <w:t> </w:t>
      </w:r>
      <w:r>
        <w:rPr/>
        <w:t>DA</w:t>
      </w:r>
      <w:r>
        <w:rPr>
          <w:spacing w:val="13"/>
        </w:rPr>
        <w:t> </w:t>
      </w:r>
      <w:r>
        <w:rPr/>
        <w:t>DEMANDA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Dimensionamento da demanda foi definido com base na análise do quantitativo de equipamentos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suprir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necessidades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varas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juizados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criminais,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especificamente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audiências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matéria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criminal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realizadas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Justiça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Acre.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8" w:after="0"/>
        <w:ind w:left="451" w:right="0" w:hanging="227"/>
        <w:jc w:val="left"/>
      </w:pPr>
      <w:r>
        <w:rPr/>
        <w:t>DO</w:t>
      </w:r>
      <w:r>
        <w:rPr>
          <w:spacing w:val="17"/>
        </w:rPr>
        <w:t> </w:t>
      </w:r>
      <w:r>
        <w:rPr/>
        <w:t>RECEBIMENTO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CRITÉRIO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ACEITAÇÃO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Após a assinatura do Contrato, a EMPRESA fornecerá os produtos após o recebimento da Nota de Empenho</w:t>
      </w:r>
      <w:r>
        <w:rPr>
          <w:spacing w:val="1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especificado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empresa terá prazo máximo de 02 (dois) dias úteis para retirar ou confirmar o recebimento da Nota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Empenho, sob pena de, não o fazendo, decair do direito ao fornecimento e sujeitar-se às penalidades previstas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sz w:val="22"/>
        </w:rPr>
        <w:t>A entrega do material deverá ocorrer dentro do </w:t>
      </w:r>
      <w:r>
        <w:rPr>
          <w:b/>
          <w:sz w:val="22"/>
        </w:rPr>
        <w:t>prazo de 30 (trinta) dias consecutivos</w:t>
      </w:r>
      <w:r>
        <w:rPr>
          <w:sz w:val="22"/>
        </w:rPr>
        <w:t>, contados a partir do</w:t>
      </w:r>
      <w:r>
        <w:rPr>
          <w:spacing w:val="1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empenho.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produtos</w:t>
      </w:r>
      <w:r>
        <w:rPr>
          <w:spacing w:val="18"/>
          <w:sz w:val="22"/>
        </w:rPr>
        <w:t> </w:t>
      </w:r>
      <w:r>
        <w:rPr>
          <w:sz w:val="22"/>
        </w:rPr>
        <w:t>serão</w:t>
      </w:r>
      <w:r>
        <w:rPr>
          <w:spacing w:val="18"/>
          <w:sz w:val="22"/>
        </w:rPr>
        <w:t> </w:t>
      </w:r>
      <w:r>
        <w:rPr>
          <w:sz w:val="22"/>
        </w:rPr>
        <w:t>entregues</w:t>
      </w:r>
      <w:r>
        <w:rPr>
          <w:spacing w:val="17"/>
          <w:sz w:val="22"/>
        </w:rPr>
        <w:t> </w:t>
      </w:r>
      <w:r>
        <w:rPr>
          <w:sz w:val="22"/>
        </w:rPr>
        <w:t>na</w:t>
      </w:r>
      <w:r>
        <w:rPr>
          <w:spacing w:val="18"/>
          <w:sz w:val="22"/>
        </w:rPr>
        <w:t> </w:t>
      </w:r>
      <w:r>
        <w:rPr>
          <w:sz w:val="22"/>
        </w:rPr>
        <w:t>supervisão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Almoxarifado</w:t>
      </w:r>
      <w:r>
        <w:rPr>
          <w:spacing w:val="17"/>
          <w:sz w:val="22"/>
        </w:rPr>
        <w:t> </w:t>
      </w:r>
      <w:r>
        <w:rPr>
          <w:sz w:val="22"/>
        </w:rPr>
        <w:t>Regional,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horário</w:t>
      </w:r>
      <w:r>
        <w:rPr>
          <w:spacing w:val="17"/>
          <w:sz w:val="22"/>
        </w:rPr>
        <w:t> </w:t>
      </w:r>
      <w:r>
        <w:rPr>
          <w:sz w:val="22"/>
        </w:rPr>
        <w:t>das</w:t>
      </w:r>
      <w:r>
        <w:rPr>
          <w:spacing w:val="18"/>
          <w:sz w:val="22"/>
        </w:rPr>
        <w:t> </w:t>
      </w:r>
      <w:r>
        <w:rPr>
          <w:sz w:val="22"/>
        </w:rPr>
        <w:t>07h</w:t>
      </w:r>
      <w:r>
        <w:rPr>
          <w:spacing w:val="18"/>
          <w:sz w:val="22"/>
        </w:rPr>
        <w:t> </w:t>
      </w:r>
      <w:r>
        <w:rPr>
          <w:sz w:val="22"/>
        </w:rPr>
        <w:t>às</w:t>
      </w:r>
      <w:r>
        <w:rPr>
          <w:spacing w:val="18"/>
          <w:sz w:val="22"/>
        </w:rPr>
        <w:t> </w:t>
      </w:r>
      <w:r>
        <w:rPr>
          <w:sz w:val="22"/>
        </w:rPr>
        <w:t>14h,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segunda</w:t>
      </w:r>
      <w:r>
        <w:rPr>
          <w:spacing w:val="-53"/>
          <w:sz w:val="22"/>
        </w:rPr>
        <w:t> </w:t>
      </w:r>
      <w:r>
        <w:rPr>
          <w:w w:val="105"/>
          <w:sz w:val="22"/>
        </w:rPr>
        <w:t>a sexta-feira, no seguinte endereço: Via Verde, Rua Tribunal de Justiça, s/n, cidade de Rio Branco/Acre – CEP.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69.920-193.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Telefone: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(68)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3302-0400.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supervisor do almoxarifado regional procederá com a aceitação do produto após rigorosa conferência,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“atesto”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fiscal/fatura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entrega.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Por ocasião da entrega, os produtos serão conferidos e, se verificadas irregularidades, serão devolvidos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 contratada, que terá o prazo máximo de 15 (quinze) dias úteis para substituí-los, circunstância que não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interromperá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73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76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8.666/93,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forma: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Provisoriamente,</w:t>
      </w:r>
      <w:r>
        <w:rPr>
          <w:b/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entrega,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efeito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posterior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Definitivamente</w:t>
      </w:r>
      <w:r>
        <w:rPr>
          <w:w w:val="105"/>
          <w:sz w:val="22"/>
        </w:rPr>
        <w:t>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provisório,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atesto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produtos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instrumento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convocatório;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Na hipótese de a verificação a que se refere o subitem anterior não ser procedida dentro do prazo fixado,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reputar-se-á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realizada,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consumando-se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definitivo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esgotamento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 serão admitidos para efeito de recebimento itens que estejam em desacordo ou conflitantes 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prescritas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recebimento do objeto está condicionado à conferência, ao exame qualitativo e à aceitação final,</w:t>
      </w:r>
      <w:r>
        <w:rPr>
          <w:spacing w:val="1"/>
          <w:w w:val="105"/>
          <w:sz w:val="22"/>
        </w:rPr>
        <w:t> </w:t>
      </w:r>
      <w:r>
        <w:rPr>
          <w:sz w:val="22"/>
        </w:rPr>
        <w:t>obrigando-se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CONTRATADA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reparar,</w:t>
      </w:r>
      <w:r>
        <w:rPr>
          <w:spacing w:val="18"/>
          <w:sz w:val="22"/>
        </w:rPr>
        <w:t> </w:t>
      </w:r>
      <w:r>
        <w:rPr>
          <w:sz w:val="22"/>
        </w:rPr>
        <w:t>corrigir,</w:t>
      </w:r>
      <w:r>
        <w:rPr>
          <w:spacing w:val="18"/>
          <w:sz w:val="22"/>
        </w:rPr>
        <w:t> </w:t>
      </w:r>
      <w:r>
        <w:rPr>
          <w:sz w:val="22"/>
        </w:rPr>
        <w:t>substituir,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todo</w:t>
      </w:r>
      <w:r>
        <w:rPr>
          <w:spacing w:val="18"/>
          <w:sz w:val="22"/>
        </w:rPr>
        <w:t> </w:t>
      </w:r>
      <w:r>
        <w:rPr>
          <w:sz w:val="22"/>
        </w:rPr>
        <w:t>ou</w:t>
      </w:r>
      <w:r>
        <w:rPr>
          <w:spacing w:val="18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parte,</w:t>
      </w:r>
      <w:r>
        <w:rPr>
          <w:spacing w:val="18"/>
          <w:sz w:val="22"/>
        </w:rPr>
        <w:t> </w:t>
      </w:r>
      <w:r>
        <w:rPr>
          <w:sz w:val="22"/>
        </w:rPr>
        <w:t>sanar</w:t>
      </w:r>
      <w:r>
        <w:rPr>
          <w:spacing w:val="18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vícios,</w:t>
      </w:r>
      <w:r>
        <w:rPr>
          <w:spacing w:val="17"/>
          <w:sz w:val="22"/>
        </w:rPr>
        <w:t> </w:t>
      </w:r>
      <w:r>
        <w:rPr>
          <w:sz w:val="22"/>
        </w:rPr>
        <w:t>defeitos</w:t>
      </w:r>
      <w:r>
        <w:rPr>
          <w:spacing w:val="18"/>
          <w:sz w:val="22"/>
        </w:rPr>
        <w:t> </w:t>
      </w:r>
      <w:r>
        <w:rPr>
          <w:sz w:val="22"/>
        </w:rPr>
        <w:t>ou</w:t>
      </w:r>
      <w:r>
        <w:rPr>
          <w:spacing w:val="18"/>
          <w:sz w:val="22"/>
        </w:rPr>
        <w:t> </w:t>
      </w:r>
      <w:r>
        <w:rPr>
          <w:sz w:val="22"/>
        </w:rPr>
        <w:t>as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jc w:val="left"/>
      </w:pPr>
      <w:r>
        <w:rPr/>
        <w:t>incorreções</w:t>
      </w:r>
      <w:r>
        <w:rPr>
          <w:spacing w:val="24"/>
        </w:rPr>
        <w:t> </w:t>
      </w:r>
      <w:r>
        <w:rPr/>
        <w:t>porventura</w:t>
      </w:r>
      <w:r>
        <w:rPr>
          <w:spacing w:val="25"/>
        </w:rPr>
        <w:t> </w:t>
      </w:r>
      <w:r>
        <w:rPr/>
        <w:t>detectadas.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5" w:after="0"/>
        <w:ind w:left="451" w:right="0" w:hanging="227"/>
        <w:jc w:val="left"/>
      </w:pPr>
      <w:r>
        <w:rPr/>
        <w:t>DAS</w:t>
      </w:r>
      <w:r>
        <w:rPr>
          <w:spacing w:val="17"/>
        </w:rPr>
        <w:t> </w:t>
      </w:r>
      <w:r>
        <w:rPr/>
        <w:t>OBRIGAÇÕES</w:t>
      </w:r>
      <w:r>
        <w:rPr>
          <w:spacing w:val="18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15" w:after="0"/>
        <w:ind w:left="608" w:right="0" w:hanging="384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Efetuar a entrega dos materiais em perfeitas condições, no prazo e local indicados pela Administração, em</w:t>
      </w:r>
      <w:r>
        <w:rPr>
          <w:spacing w:val="1"/>
          <w:sz w:val="22"/>
        </w:rPr>
        <w:t> </w:t>
      </w:r>
      <w:r>
        <w:rPr>
          <w:w w:val="105"/>
          <w:sz w:val="22"/>
        </w:rPr>
        <w:t>estrita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observância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fiscal,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detalhadamente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indicações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marca,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fabricante,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modelo,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tipo,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procedência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garantia;</w:t>
      </w:r>
    </w:p>
    <w:p>
      <w:pPr>
        <w:pStyle w:val="ListParagraph"/>
        <w:numPr>
          <w:ilvl w:val="2"/>
          <w:numId w:val="1"/>
        </w:numPr>
        <w:tabs>
          <w:tab w:pos="907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usuário,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preferencialmente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português,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assistência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autorizada;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produto,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12,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13,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18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26,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Código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Consumidor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8.078,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1990);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dever previsto no subitem anterior implica na obrigação de, a critério da Administração, substituir,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reparar, corrigir, remover, ou reconstruir, às suas expensas, no prazo máximo de </w:t>
      </w:r>
      <w:r>
        <w:rPr>
          <w:b/>
          <w:w w:val="105"/>
          <w:sz w:val="22"/>
        </w:rPr>
        <w:t>15 (quinze) dias </w:t>
      </w:r>
      <w:r>
        <w:rPr>
          <w:w w:val="105"/>
          <w:sz w:val="22"/>
        </w:rPr>
        <w:t>corridos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produto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avarias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defeitos;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117" w:after="0"/>
        <w:ind w:left="778" w:right="0" w:hanging="554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19"/>
          <w:sz w:val="22"/>
        </w:rPr>
        <w:t> </w:t>
      </w:r>
      <w:r>
        <w:rPr>
          <w:sz w:val="22"/>
        </w:rPr>
        <w:t>prontamente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quaisquer</w:t>
      </w:r>
      <w:r>
        <w:rPr>
          <w:spacing w:val="19"/>
          <w:sz w:val="22"/>
        </w:rPr>
        <w:t> </w:t>
      </w:r>
      <w:r>
        <w:rPr>
          <w:sz w:val="22"/>
        </w:rPr>
        <w:t>exigências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Administração,</w:t>
      </w:r>
      <w:r>
        <w:rPr>
          <w:spacing w:val="20"/>
          <w:sz w:val="22"/>
        </w:rPr>
        <w:t> </w:t>
      </w:r>
      <w:r>
        <w:rPr>
          <w:sz w:val="22"/>
        </w:rPr>
        <w:t>inerentes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objeto</w:t>
      </w:r>
      <w:r>
        <w:rPr>
          <w:spacing w:val="20"/>
          <w:sz w:val="22"/>
        </w:rPr>
        <w:t> </w:t>
      </w:r>
      <w:r>
        <w:rPr>
          <w:sz w:val="22"/>
        </w:rPr>
        <w:t>adquirido;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Comunicar à Administração, no prazo máximo de 05 (cinco) dias que antecede a data da entrega,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impossibilitem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previsto,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comprovação;</w:t>
      </w:r>
    </w:p>
    <w:p>
      <w:pPr>
        <w:pStyle w:val="Heading1"/>
        <w:numPr>
          <w:ilvl w:val="2"/>
          <w:numId w:val="1"/>
        </w:numPr>
        <w:tabs>
          <w:tab w:pos="791" w:val="left" w:leader="none"/>
        </w:tabs>
        <w:spacing w:line="240" w:lineRule="auto" w:before="115" w:after="0"/>
        <w:ind w:left="790" w:right="0" w:hanging="566"/>
        <w:jc w:val="both"/>
      </w:pPr>
      <w:r>
        <w:rPr/>
        <w:t>Não</w:t>
      </w:r>
      <w:r>
        <w:rPr>
          <w:spacing w:val="15"/>
        </w:rPr>
        <w:t> </w:t>
      </w:r>
      <w:r>
        <w:rPr/>
        <w:t>transferir</w:t>
      </w:r>
      <w:r>
        <w:rPr>
          <w:spacing w:val="10"/>
        </w:rPr>
        <w:t> </w:t>
      </w:r>
      <w:r>
        <w:rPr/>
        <w:t>a</w:t>
      </w:r>
      <w:r>
        <w:rPr>
          <w:spacing w:val="15"/>
        </w:rPr>
        <w:t> </w:t>
      </w:r>
      <w:r>
        <w:rPr/>
        <w:t>terceiros,</w:t>
      </w:r>
      <w:r>
        <w:rPr>
          <w:spacing w:val="15"/>
        </w:rPr>
        <w:t> </w:t>
      </w:r>
      <w:r>
        <w:rPr/>
        <w:t>nem</w:t>
      </w:r>
      <w:r>
        <w:rPr>
          <w:spacing w:val="16"/>
        </w:rPr>
        <w:t> </w:t>
      </w:r>
      <w:r>
        <w:rPr/>
        <w:t>subcontratar</w:t>
      </w:r>
      <w:r>
        <w:rPr>
          <w:spacing w:val="10"/>
        </w:rPr>
        <w:t> </w:t>
      </w:r>
      <w:r>
        <w:rPr/>
        <w:t>o</w:t>
      </w:r>
      <w:r>
        <w:rPr>
          <w:spacing w:val="15"/>
        </w:rPr>
        <w:t> </w:t>
      </w:r>
      <w:r>
        <w:rPr/>
        <w:t>objeto;</w:t>
      </w: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despesas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tributos,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encargos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trabalhistas,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previdenciários,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fiscais,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comerciais,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taxas,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fretes,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seguros,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deslocamento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pessoal,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incidam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venham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incidir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836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 durante todo o período de vigência do ajuste (Contrato), todas as condições que ensejaram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licitação.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1" w:right="0" w:hanging="227"/>
        <w:jc w:val="left"/>
      </w:pPr>
      <w:r>
        <w:rPr/>
        <w:t>DAS</w:t>
      </w:r>
      <w:r>
        <w:rPr>
          <w:spacing w:val="18"/>
        </w:rPr>
        <w:t> </w:t>
      </w:r>
      <w:r>
        <w:rPr/>
        <w:t>OBRIGAÇÕES</w:t>
      </w:r>
      <w:r>
        <w:rPr>
          <w:spacing w:val="19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14" w:after="0"/>
        <w:ind w:left="608" w:right="0" w:hanging="384"/>
        <w:jc w:val="both"/>
        <w:rPr>
          <w:sz w:val="22"/>
        </w:rPr>
      </w:pPr>
      <w:r>
        <w:rPr>
          <w:sz w:val="22"/>
        </w:rPr>
        <w:t>A Contratante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5" w:after="0"/>
        <w:ind w:left="790" w:right="0" w:hanging="566"/>
        <w:jc w:val="both"/>
        <w:rPr>
          <w:sz w:val="22"/>
        </w:rPr>
      </w:pPr>
      <w:r>
        <w:rPr>
          <w:sz w:val="22"/>
        </w:rPr>
        <w:t>Receber</w:t>
      </w:r>
      <w:r>
        <w:rPr>
          <w:spacing w:val="18"/>
          <w:sz w:val="22"/>
        </w:rPr>
        <w:t> </w:t>
      </w:r>
      <w:r>
        <w:rPr>
          <w:sz w:val="22"/>
        </w:rPr>
        <w:t>provisoriamente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material,</w:t>
      </w:r>
      <w:r>
        <w:rPr>
          <w:spacing w:val="19"/>
          <w:sz w:val="22"/>
        </w:rPr>
        <w:t> </w:t>
      </w:r>
      <w:r>
        <w:rPr>
          <w:sz w:val="22"/>
        </w:rPr>
        <w:t>disponibilizando</w:t>
      </w:r>
      <w:r>
        <w:rPr>
          <w:spacing w:val="18"/>
          <w:sz w:val="22"/>
        </w:rPr>
        <w:t> </w:t>
      </w:r>
      <w:r>
        <w:rPr>
          <w:sz w:val="22"/>
        </w:rPr>
        <w:t>local,</w:t>
      </w:r>
      <w:r>
        <w:rPr>
          <w:spacing w:val="19"/>
          <w:sz w:val="22"/>
        </w:rPr>
        <w:t> </w:t>
      </w:r>
      <w:r>
        <w:rPr>
          <w:sz w:val="22"/>
        </w:rPr>
        <w:t>data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horário;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Verificar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minuciosamente,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fixado,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recebidos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provisoriamente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empenho,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fins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definitivos;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Acompanhar e fiscalizar o cumprimento das obrigações da Contratada, através de servidor especialmente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designado;</w:t>
      </w:r>
    </w:p>
    <w:p>
      <w:pPr>
        <w:pStyle w:val="ListParagraph"/>
        <w:numPr>
          <w:ilvl w:val="3"/>
          <w:numId w:val="1"/>
        </w:numPr>
        <w:tabs>
          <w:tab w:pos="959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Anotar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próprio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ocorrências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estejam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desacordo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5" w:after="0"/>
        <w:ind w:left="790" w:right="0" w:hanging="566"/>
        <w:jc w:val="both"/>
        <w:rPr>
          <w:sz w:val="22"/>
        </w:rPr>
      </w:pPr>
      <w:r>
        <w:rPr>
          <w:w w:val="105"/>
          <w:sz w:val="22"/>
        </w:rPr>
        <w:t>Efetuar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Notificar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fornecedor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registrado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eventuais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atrasos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890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Devolver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provisoriamente,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apresentarem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discrepância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contidas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Referência,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entrega/instalação;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2" w:after="0"/>
        <w:ind w:left="778" w:right="0" w:hanging="554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20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fornecedor</w:t>
      </w:r>
      <w:r>
        <w:rPr>
          <w:spacing w:val="20"/>
          <w:sz w:val="22"/>
        </w:rPr>
        <w:t> </w:t>
      </w:r>
      <w:r>
        <w:rPr>
          <w:sz w:val="22"/>
        </w:rPr>
        <w:t>registrado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sanções</w:t>
      </w:r>
      <w:r>
        <w:rPr>
          <w:spacing w:val="20"/>
          <w:sz w:val="22"/>
        </w:rPr>
        <w:t> </w:t>
      </w:r>
      <w:r>
        <w:rPr>
          <w:sz w:val="22"/>
        </w:rPr>
        <w:t>administrativas</w:t>
      </w:r>
      <w:r>
        <w:rPr>
          <w:spacing w:val="21"/>
          <w:sz w:val="22"/>
        </w:rPr>
        <w:t> </w:t>
      </w:r>
      <w:r>
        <w:rPr>
          <w:sz w:val="22"/>
        </w:rPr>
        <w:t>regulamentares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contratuais</w:t>
      </w:r>
      <w:r>
        <w:rPr>
          <w:spacing w:val="20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5" w:after="0"/>
        <w:ind w:left="451" w:right="0" w:hanging="227"/>
        <w:jc w:val="left"/>
      </w:pPr>
      <w:r>
        <w:rPr/>
        <w:t>DAS</w:t>
      </w:r>
      <w:r>
        <w:rPr>
          <w:spacing w:val="17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Pela inexecução total ou parcial do Contrato a Administração poderá, garantida a prévia defesa, aplicar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Advertência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fornecedor,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decorrência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atos  menos  graves  e 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ocasionem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(CONTRATANTE),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caiba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sanção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grave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conferindo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adoção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corretivas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cabíveis;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6" w:after="0"/>
        <w:ind w:left="790" w:right="0" w:hanging="566"/>
        <w:jc w:val="both"/>
        <w:rPr>
          <w:sz w:val="22"/>
        </w:rPr>
      </w:pPr>
      <w:r>
        <w:rPr>
          <w:b/>
          <w:w w:val="105"/>
          <w:sz w:val="22"/>
        </w:rPr>
        <w:t>Multas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2,0% (dois por cento) por dia sobre o valor nota de empenho em caso de atraso na entrega 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materiais, limitada a incidência a 15 (quinze) dias. Após o décimo quinto dia e a critério da Administração,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 de execução com atraso, poderá ocorrer a não aceitação do objeto, de forma a configurar, nessa hipótese,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assumida,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prejuízo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unilateral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avença;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30% (trinta por cento) sobre o valor da nota de empenho, em caso de inexecução total da obrigação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assumida;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10% (dez por cento) aplicado sobre o percentual de 20% (vinte por cento) do valor da proposta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ilícitos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administrativos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decorrer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certame.</w:t>
      </w:r>
    </w:p>
    <w:p>
      <w:pPr>
        <w:pStyle w:val="ListParagraph"/>
        <w:numPr>
          <w:ilvl w:val="2"/>
          <w:numId w:val="1"/>
        </w:numPr>
        <w:tabs>
          <w:tab w:pos="81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Suspensão temporária de licitar e de contratar </w:t>
      </w:r>
      <w:r>
        <w:rPr>
          <w:w w:val="105"/>
          <w:sz w:val="22"/>
        </w:rPr>
        <w:t>com o órgão, entidade ou unidade administrativa pela</w:t>
      </w:r>
      <w:r>
        <w:rPr>
          <w:spacing w:val="1"/>
          <w:w w:val="105"/>
          <w:sz w:val="22"/>
        </w:rPr>
        <w:t> </w:t>
      </w:r>
      <w:r>
        <w:rPr>
          <w:sz w:val="22"/>
        </w:rPr>
        <w:t>qual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Pública</w:t>
      </w:r>
      <w:r>
        <w:rPr>
          <w:spacing w:val="6"/>
          <w:sz w:val="22"/>
        </w:rPr>
        <w:t> </w:t>
      </w:r>
      <w:r>
        <w:rPr>
          <w:sz w:val="22"/>
        </w:rPr>
        <w:t>opera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atua</w:t>
      </w:r>
      <w:r>
        <w:rPr>
          <w:spacing w:val="6"/>
          <w:sz w:val="22"/>
        </w:rPr>
        <w:t> </w:t>
      </w:r>
      <w:r>
        <w:rPr>
          <w:sz w:val="22"/>
        </w:rPr>
        <w:t>concretamente,</w:t>
      </w:r>
      <w:r>
        <w:rPr>
          <w:spacing w:val="6"/>
          <w:sz w:val="22"/>
        </w:rPr>
        <w:t> </w:t>
      </w:r>
      <w:r>
        <w:rPr>
          <w:sz w:val="22"/>
        </w:rPr>
        <w:t>pelo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6"/>
          <w:sz w:val="22"/>
        </w:rPr>
        <w:t> </w:t>
      </w:r>
      <w:r>
        <w:rPr>
          <w:sz w:val="22"/>
        </w:rPr>
        <w:t>não</w:t>
      </w:r>
      <w:r>
        <w:rPr>
          <w:spacing w:val="6"/>
          <w:sz w:val="22"/>
        </w:rPr>
        <w:t> </w:t>
      </w:r>
      <w:r>
        <w:rPr>
          <w:sz w:val="22"/>
        </w:rPr>
        <w:t>superior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2</w:t>
      </w:r>
      <w:r>
        <w:rPr>
          <w:spacing w:val="6"/>
          <w:sz w:val="22"/>
        </w:rPr>
        <w:t> </w:t>
      </w:r>
      <w:r>
        <w:rPr>
          <w:sz w:val="22"/>
        </w:rPr>
        <w:t>(dois)</w:t>
      </w:r>
      <w:r>
        <w:rPr>
          <w:spacing w:val="6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Impedimento de licitar </w:t>
      </w:r>
      <w:r>
        <w:rPr>
          <w:w w:val="105"/>
          <w:sz w:val="22"/>
        </w:rPr>
        <w:t>e de contratar com a União, Estados, Distrito Federal ou Municípios e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descredenciamento no SICAF, ou nos sistemas de cadastramento de fornecedores pelo prazo de até cinco anos,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sem prejuízo das multas previstas em edital e no Contrato e das demais cominações legais, garantido o direito à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ampla defesa, o licitante que, convocado dentro do prazo de validade de sua proposta: I - não assinar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Contrato; II - não entregar a documentação exigida no edital; III - apresentar documentação falsa; IV - causar 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atraso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objeto;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mantiver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proposta;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falhar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ajustado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Contrato;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VII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fraudar a execução do Contrato; VIII - comportar-se de modo inidôneo; IX - declarar informações falsas; e X 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cometer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fraude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fiscal.</w:t>
      </w: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40" w:lineRule="auto" w:before="122" w:after="0"/>
        <w:ind w:left="225" w:right="342" w:firstLine="0"/>
        <w:jc w:val="both"/>
        <w:rPr>
          <w:sz w:val="22"/>
        </w:rPr>
      </w:pPr>
      <w:r>
        <w:rPr>
          <w:b/>
          <w:sz w:val="22"/>
        </w:rPr>
        <w:t>Declaração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inidoneidade</w:t>
      </w:r>
      <w:r>
        <w:rPr>
          <w:b/>
          <w:spacing w:val="32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licitar</w:t>
      </w:r>
      <w:r>
        <w:rPr>
          <w:spacing w:val="32"/>
          <w:sz w:val="22"/>
        </w:rPr>
        <w:t> </w:t>
      </w:r>
      <w:r>
        <w:rPr>
          <w:sz w:val="22"/>
        </w:rPr>
        <w:t>ou</w:t>
      </w:r>
      <w:r>
        <w:rPr>
          <w:spacing w:val="32"/>
          <w:sz w:val="22"/>
        </w:rPr>
        <w:t> </w:t>
      </w:r>
      <w:r>
        <w:rPr>
          <w:sz w:val="22"/>
        </w:rPr>
        <w:t>contratar</w:t>
      </w:r>
      <w:r>
        <w:rPr>
          <w:spacing w:val="32"/>
          <w:sz w:val="22"/>
        </w:rPr>
        <w:t> </w:t>
      </w:r>
      <w:r>
        <w:rPr>
          <w:sz w:val="22"/>
        </w:rPr>
        <w:t>com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Administração</w:t>
      </w:r>
      <w:r>
        <w:rPr>
          <w:spacing w:val="32"/>
          <w:sz w:val="22"/>
        </w:rPr>
        <w:t> </w:t>
      </w:r>
      <w:r>
        <w:rPr>
          <w:sz w:val="22"/>
        </w:rPr>
        <w:t>Pública,</w:t>
      </w:r>
      <w:r>
        <w:rPr>
          <w:spacing w:val="32"/>
          <w:sz w:val="22"/>
        </w:rPr>
        <w:t> </w:t>
      </w:r>
      <w:r>
        <w:rPr>
          <w:sz w:val="22"/>
        </w:rPr>
        <w:t>enquanto</w:t>
      </w:r>
      <w:r>
        <w:rPr>
          <w:spacing w:val="32"/>
          <w:sz w:val="22"/>
        </w:rPr>
        <w:t> </w:t>
      </w:r>
      <w:r>
        <w:rPr>
          <w:sz w:val="22"/>
        </w:rPr>
        <w:t>perdurarem</w:t>
      </w:r>
      <w:r>
        <w:rPr>
          <w:spacing w:val="-53"/>
          <w:sz w:val="22"/>
        </w:rPr>
        <w:t> </w:t>
      </w:r>
      <w:r>
        <w:rPr>
          <w:w w:val="105"/>
          <w:sz w:val="22"/>
        </w:rPr>
        <w:t>os motivos determinantes da punição ou até que seja promovida a reabilitação perante a própria autoridade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aplicou a penalidade, que será concedida sempre que a </w:t>
      </w:r>
      <w:r>
        <w:rPr>
          <w:b/>
          <w:w w:val="105"/>
          <w:sz w:val="22"/>
        </w:rPr>
        <w:t>CONTRATADA </w:t>
      </w:r>
      <w:r>
        <w:rPr>
          <w:w w:val="105"/>
          <w:sz w:val="22"/>
        </w:rPr>
        <w:t>ressarcir 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pelos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causados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depois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decorrido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(dois)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IV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87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21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junho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11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não aplicará a multa de mora quando optar por realizar as reduções no pagamento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instrumento,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sendo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vedada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dupla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penalização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b/>
          <w:spacing w:val="-2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(atraso)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produto.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Pelo descumprimento das obrigações assumidas a Administração aplicará multas conforme a gradação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tabelas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seguintes: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6"/>
        <w:ind w:left="2594" w:firstLine="0"/>
      </w:pPr>
      <w:r>
        <w:rPr/>
        <w:t>TABELA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352"/>
      </w:tblGrid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before="118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  <w:tc>
          <w:tcPr>
            <w:tcW w:w="535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8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CORRESPONDÊNCIA</w:t>
            </w:r>
          </w:p>
        </w:tc>
      </w:tr>
      <w:tr>
        <w:trPr>
          <w:trHeight w:val="1057" w:hRule="atLeast"/>
        </w:trPr>
        <w:tc>
          <w:tcPr>
            <w:tcW w:w="960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1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35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126" w:right="97" w:firstLine="6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(dois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 caso de atraso na entrega dos materiais, limitada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incidência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15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(quinze)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dias;</w:t>
            </w:r>
          </w:p>
        </w:tc>
      </w:tr>
      <w:tr>
        <w:trPr>
          <w:trHeight w:val="774" w:hRule="atLeast"/>
        </w:trPr>
        <w:tc>
          <w:tcPr>
            <w:tcW w:w="96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1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35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32"/>
              <w:ind w:left="126" w:right="92" w:firstLine="57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(trinta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pela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inexecução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contratual;</w:t>
            </w:r>
          </w:p>
        </w:tc>
      </w:tr>
      <w:tr>
        <w:trPr>
          <w:trHeight w:val="789" w:hRule="atLeast"/>
        </w:trPr>
        <w:tc>
          <w:tcPr>
            <w:tcW w:w="96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1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35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32"/>
              <w:ind w:left="126" w:right="93" w:firstLine="100"/>
              <w:rPr>
                <w:sz w:val="22"/>
              </w:rPr>
            </w:pPr>
            <w:r>
              <w:rPr>
                <w:w w:val="105"/>
                <w:sz w:val="22"/>
              </w:rPr>
              <w:t>10%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(dez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aplicado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percentual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20%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(vinte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proposta;</w:t>
            </w:r>
          </w:p>
        </w:tc>
      </w:tr>
    </w:tbl>
    <w:p>
      <w:pPr>
        <w:pStyle w:val="BodyText"/>
        <w:ind w:left="0"/>
        <w:jc w:val="left"/>
        <w:rPr>
          <w:b/>
          <w:sz w:val="24"/>
        </w:rPr>
      </w:pPr>
    </w:p>
    <w:p>
      <w:pPr>
        <w:spacing w:before="196"/>
        <w:ind w:left="2933" w:right="0" w:firstLine="0"/>
        <w:jc w:val="left"/>
        <w:rPr>
          <w:b/>
          <w:sz w:val="22"/>
        </w:rPr>
      </w:pPr>
      <w:r>
        <w:rPr>
          <w:b/>
          <w:sz w:val="22"/>
        </w:rPr>
        <w:t>TABELA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462"/>
        <w:gridCol w:w="918"/>
      </w:tblGrid>
      <w:tr>
        <w:trPr>
          <w:trHeight w:val="478" w:hRule="atLeast"/>
        </w:trPr>
        <w:tc>
          <w:tcPr>
            <w:tcW w:w="1553" w:type="dxa"/>
          </w:tcPr>
          <w:p>
            <w:pPr>
              <w:pStyle w:val="TableParagraph"/>
              <w:spacing w:before="104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SITUAÇÕES</w:t>
            </w:r>
          </w:p>
        </w:tc>
        <w:tc>
          <w:tcPr>
            <w:tcW w:w="4462" w:type="dxa"/>
          </w:tcPr>
          <w:p>
            <w:pPr>
              <w:pStyle w:val="TableParagraph"/>
              <w:spacing w:before="104"/>
              <w:ind w:left="13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91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</w:tr>
      <w:tr>
        <w:trPr>
          <w:trHeight w:val="2272" w:hRule="atLeast"/>
        </w:trPr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462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apresentação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situação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fiscal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trabalhista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regular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assinatura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Contrato.</w:t>
            </w:r>
          </w:p>
          <w:p>
            <w:pPr>
              <w:pStyle w:val="TableParagraph"/>
              <w:spacing w:before="117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cumprimento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requisitos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habilitação na modalidade pregão, embora 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licitante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tenha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declarado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previamente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cumpria.</w:t>
            </w:r>
          </w:p>
        </w:tc>
        <w:tc>
          <w:tcPr>
            <w:tcW w:w="918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2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462"/>
        <w:gridCol w:w="918"/>
      </w:tblGrid>
      <w:tr>
        <w:trPr>
          <w:trHeight w:val="4856" w:hRule="atLeast"/>
        </w:trPr>
        <w:tc>
          <w:tcPr>
            <w:tcW w:w="15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>
            <w:pPr>
              <w:pStyle w:val="TableParagraph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Deixar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entregar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documentação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exigida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certame.</w:t>
            </w:r>
          </w:p>
          <w:p>
            <w:pPr>
              <w:pStyle w:val="TableParagraph"/>
              <w:spacing w:before="107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Fazer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declaração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falsa.</w:t>
            </w:r>
          </w:p>
          <w:p>
            <w:pPr>
              <w:pStyle w:val="TableParagraph"/>
              <w:spacing w:before="115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Interposição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recursos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manifestamente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protelatórios.</w:t>
            </w:r>
          </w:p>
          <w:p>
            <w:pPr>
              <w:pStyle w:val="TableParagraph"/>
              <w:spacing w:before="115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Desistência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proposta,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justo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decorrente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fato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superveniente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aceito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Administração.</w:t>
            </w:r>
          </w:p>
          <w:p>
            <w:pPr>
              <w:pStyle w:val="TableParagraph"/>
              <w:spacing w:before="116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Tumultuar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sessão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pública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licitação.</w:t>
            </w:r>
          </w:p>
          <w:p>
            <w:pPr>
              <w:pStyle w:val="TableParagraph"/>
              <w:spacing w:before="115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Cadastrar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propostas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comerciais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eletrônicas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 valores exorbitantes em relação ao valor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máximo.</w:t>
            </w:r>
          </w:p>
          <w:p>
            <w:pPr>
              <w:pStyle w:val="TableParagraph"/>
              <w:spacing w:before="116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 apresentação da nova proposta no prazo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estabelecido,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modalidade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pregão,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consoante valor ofertado nas fases de lances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negociação.</w:t>
            </w:r>
          </w:p>
        </w:tc>
        <w:tc>
          <w:tcPr>
            <w:tcW w:w="918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6" w:hRule="atLeast"/>
        </w:trPr>
        <w:tc>
          <w:tcPr>
            <w:tcW w:w="15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462" w:type="dxa"/>
          </w:tcPr>
          <w:p>
            <w:pPr>
              <w:pStyle w:val="TableParagraph"/>
              <w:spacing w:before="104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Recusar-se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dentro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previsto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edital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certame.</w:t>
            </w:r>
          </w:p>
          <w:p>
            <w:pPr>
              <w:pStyle w:val="TableParagraph"/>
              <w:tabs>
                <w:tab w:pos="1969" w:val="left" w:leader="none"/>
                <w:tab w:pos="3655" w:val="left" w:leader="none"/>
              </w:tabs>
              <w:spacing w:before="115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Falhar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execução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  <w:tab/>
              <w:t>adequável</w:t>
              <w:tab/>
            </w:r>
            <w:r>
              <w:rPr>
                <w:spacing w:val="-3"/>
                <w:w w:val="105"/>
                <w:sz w:val="22"/>
              </w:rPr>
              <w:t>durante</w:t>
            </w:r>
            <w:r>
              <w:rPr>
                <w:spacing w:val="-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fornecimento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materais.</w:t>
            </w:r>
          </w:p>
          <w:p>
            <w:pPr>
              <w:pStyle w:val="TableParagraph"/>
              <w:spacing w:line="348" w:lineRule="auto" w:before="117"/>
              <w:ind w:left="133" w:right="25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Fraudar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execução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ajustado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Contrato.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Cometer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fraude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fiscal.</w:t>
            </w:r>
          </w:p>
          <w:p>
            <w:pPr>
              <w:pStyle w:val="TableParagraph"/>
              <w:spacing w:before="1"/>
              <w:ind w:left="133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retirar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  <w:p>
            <w:pPr>
              <w:pStyle w:val="TableParagraph"/>
              <w:spacing w:before="114"/>
              <w:ind w:left="133"/>
              <w:rPr>
                <w:sz w:val="22"/>
              </w:rPr>
            </w:pPr>
            <w:r>
              <w:rPr>
                <w:sz w:val="22"/>
              </w:rPr>
              <w:t>Apresentar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comportamento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inidôneo.</w:t>
            </w:r>
          </w:p>
        </w:tc>
        <w:tc>
          <w:tcPr>
            <w:tcW w:w="918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2737" w:hRule="atLeast"/>
        </w:trPr>
        <w:tc>
          <w:tcPr>
            <w:tcW w:w="155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46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4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Suspender ou interromper, salvo motivo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entrega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materiais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contratuais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unidade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atendimento.</w:t>
            </w:r>
          </w:p>
          <w:p>
            <w:pPr>
              <w:pStyle w:val="TableParagraph"/>
              <w:spacing w:before="118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 manter a regularidade fiscal e trabalhista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durante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execução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  <w:p>
            <w:pPr>
              <w:pStyle w:val="TableParagraph"/>
              <w:spacing w:before="116"/>
              <w:ind w:left="133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Deixar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substituir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materiais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quando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recusado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pelo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ÓRGÃO.</w:t>
            </w:r>
          </w:p>
        </w:tc>
        <w:tc>
          <w:tcPr>
            <w:tcW w:w="91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10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sanções administrativas previstas neste instrumento são independentes entre si, podendo ser aplicadas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isoladas ou cumulativamente, sem prejuízo de outras medidas legais cabíveis e assegurará o contraditório 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observando-se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n.º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8.666/1993,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subsidiariamente,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autoridade competente, na aplicação das sanções, levará em consideração a gravidade da conduta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infrator, o caráter educativo da pena, bem como o dano causado à Administração, observado o princípio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aplicadas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recurso será dirigido ao Diretor de Logística, que poderá rever sua decisão em 05 (cinco) dias, ou,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encaminhá-lo,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informado,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análise,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aplicação da penalidade de declaração de inidoneidade, prevista no subitem 9.1.5., caberá pedido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reconsideração, apresentado ao Presidente do TJAC, no prazo de 10 (dez) dias úteis a contar da data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intimação.</w:t>
      </w:r>
    </w:p>
    <w:p>
      <w:pPr>
        <w:spacing w:line="247" w:lineRule="auto" w:before="116"/>
        <w:ind w:left="4369" w:right="229" w:firstLine="0"/>
        <w:jc w:val="both"/>
        <w:rPr>
          <w:sz w:val="19"/>
        </w:rPr>
      </w:pPr>
      <w:r>
        <w:rPr>
          <w:sz w:val="19"/>
        </w:rPr>
        <w:t>9.1.5. </w:t>
      </w:r>
      <w:r>
        <w:rPr>
          <w:b/>
          <w:sz w:val="19"/>
        </w:rPr>
        <w:t>Declaração de inidoneidade </w:t>
      </w:r>
      <w:r>
        <w:rPr>
          <w:sz w:val="19"/>
        </w:rPr>
        <w:t>para licitar ou contratar com a Administração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-5"/>
          <w:sz w:val="19"/>
        </w:rPr>
        <w:t> </w:t>
      </w:r>
      <w:r>
        <w:rPr>
          <w:sz w:val="19"/>
        </w:rPr>
        <w:t>enquanto</w:t>
      </w:r>
      <w:r>
        <w:rPr>
          <w:spacing w:val="-5"/>
          <w:sz w:val="19"/>
        </w:rPr>
        <w:t> </w:t>
      </w:r>
      <w:r>
        <w:rPr>
          <w:sz w:val="19"/>
        </w:rPr>
        <w:t>perdurarem</w:t>
      </w:r>
      <w:r>
        <w:rPr>
          <w:spacing w:val="-5"/>
          <w:sz w:val="19"/>
        </w:rPr>
        <w:t> </w:t>
      </w:r>
      <w:r>
        <w:rPr>
          <w:sz w:val="19"/>
        </w:rPr>
        <w:t>os</w:t>
      </w:r>
      <w:r>
        <w:rPr>
          <w:spacing w:val="-5"/>
          <w:sz w:val="19"/>
        </w:rPr>
        <w:t> </w:t>
      </w:r>
      <w:r>
        <w:rPr>
          <w:sz w:val="19"/>
        </w:rPr>
        <w:t>motivos</w:t>
      </w:r>
      <w:r>
        <w:rPr>
          <w:spacing w:val="-4"/>
          <w:sz w:val="19"/>
        </w:rPr>
        <w:t> </w:t>
      </w:r>
      <w:r>
        <w:rPr>
          <w:sz w:val="19"/>
        </w:rPr>
        <w:t>determinantes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5"/>
          <w:sz w:val="19"/>
        </w:rPr>
        <w:t> </w:t>
      </w:r>
      <w:r>
        <w:rPr>
          <w:sz w:val="19"/>
        </w:rPr>
        <w:t>punição</w:t>
      </w:r>
      <w:r>
        <w:rPr>
          <w:spacing w:val="-5"/>
          <w:sz w:val="19"/>
        </w:rPr>
        <w:t> </w:t>
      </w:r>
      <w:r>
        <w:rPr>
          <w:sz w:val="19"/>
        </w:rPr>
        <w:t>ou</w:t>
      </w:r>
      <w:r>
        <w:rPr>
          <w:spacing w:val="-4"/>
          <w:sz w:val="19"/>
        </w:rPr>
        <w:t> </w:t>
      </w:r>
      <w:r>
        <w:rPr>
          <w:sz w:val="19"/>
        </w:rPr>
        <w:t>até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seja</w:t>
      </w:r>
      <w:r>
        <w:rPr>
          <w:spacing w:val="-45"/>
          <w:sz w:val="19"/>
        </w:rPr>
        <w:t> </w:t>
      </w:r>
      <w:r>
        <w:rPr>
          <w:sz w:val="19"/>
        </w:rPr>
        <w:t>promovida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reabilitação</w:t>
      </w:r>
      <w:r>
        <w:rPr>
          <w:spacing w:val="21"/>
          <w:sz w:val="19"/>
        </w:rPr>
        <w:t> </w:t>
      </w:r>
      <w:r>
        <w:rPr>
          <w:sz w:val="19"/>
        </w:rPr>
        <w:t>perante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própria</w:t>
      </w:r>
      <w:r>
        <w:rPr>
          <w:spacing w:val="21"/>
          <w:sz w:val="19"/>
        </w:rPr>
        <w:t> </w:t>
      </w:r>
      <w:r>
        <w:rPr>
          <w:sz w:val="19"/>
        </w:rPr>
        <w:t>autoridade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1"/>
          <w:sz w:val="19"/>
        </w:rPr>
        <w:t> </w:t>
      </w:r>
      <w:r>
        <w:rPr>
          <w:sz w:val="19"/>
        </w:rPr>
        <w:t>aplicou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penalidade,</w:t>
      </w:r>
    </w:p>
    <w:p>
      <w:pPr>
        <w:spacing w:after="0" w:line="247" w:lineRule="auto"/>
        <w:jc w:val="both"/>
        <w:rPr>
          <w:sz w:val="19"/>
        </w:rPr>
        <w:sectPr>
          <w:pgSz w:w="11900" w:h="16840"/>
          <w:pgMar w:header="294" w:footer="283" w:top="480" w:bottom="480" w:left="580" w:right="440"/>
        </w:sectPr>
      </w:pPr>
    </w:p>
    <w:p>
      <w:pPr>
        <w:spacing w:line="247" w:lineRule="auto" w:before="78"/>
        <w:ind w:left="4369" w:right="230" w:firstLine="0"/>
        <w:jc w:val="both"/>
        <w:rPr>
          <w:sz w:val="19"/>
        </w:rPr>
      </w:pPr>
      <w:r>
        <w:rPr>
          <w:sz w:val="19"/>
        </w:rPr>
        <w:t>que    </w:t>
      </w:r>
      <w:r>
        <w:rPr>
          <w:spacing w:val="1"/>
          <w:sz w:val="19"/>
        </w:rPr>
        <w:t> </w:t>
      </w:r>
      <w:r>
        <w:rPr>
          <w:sz w:val="19"/>
        </w:rPr>
        <w:t>será      concedida      sempre      que      a      </w:t>
      </w:r>
      <w:r>
        <w:rPr>
          <w:b/>
          <w:sz w:val="19"/>
        </w:rPr>
        <w:t>CONTRATADA      </w:t>
      </w:r>
      <w:r>
        <w:rPr>
          <w:sz w:val="19"/>
        </w:rPr>
        <w:t>ressarcir</w:t>
      </w:r>
      <w:r>
        <w:rPr>
          <w:spacing w:val="-45"/>
          <w:sz w:val="19"/>
        </w:rPr>
        <w:t> </w:t>
      </w:r>
      <w:r>
        <w:rPr>
          <w:sz w:val="19"/>
        </w:rPr>
        <w:t>o </w:t>
      </w:r>
      <w:r>
        <w:rPr>
          <w:b/>
          <w:sz w:val="19"/>
        </w:rPr>
        <w:t>CONTRATANTE </w:t>
      </w:r>
      <w:r>
        <w:rPr>
          <w:sz w:val="19"/>
        </w:rPr>
        <w:t>pelos prejuízos causados e depois de decorrido o prazo não</w:t>
      </w:r>
      <w:r>
        <w:rPr>
          <w:spacing w:val="1"/>
          <w:sz w:val="19"/>
        </w:rPr>
        <w:t> </w:t>
      </w:r>
      <w:r>
        <w:rPr>
          <w:sz w:val="19"/>
        </w:rPr>
        <w:t>superior a 02 (dois) anos previsto no inciso IV do artigo 87 da Lei n. 8.666, de 21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junho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houver</w:t>
      </w:r>
      <w:r>
        <w:rPr>
          <w:spacing w:val="16"/>
          <w:sz w:val="22"/>
        </w:rPr>
        <w:t> </w:t>
      </w:r>
      <w:r>
        <w:rPr>
          <w:sz w:val="22"/>
        </w:rPr>
        <w:t>aplicação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multa,</w:t>
      </w:r>
      <w:r>
        <w:rPr>
          <w:spacing w:val="16"/>
          <w:sz w:val="22"/>
        </w:rPr>
        <w:t> </w:t>
      </w:r>
      <w:r>
        <w:rPr>
          <w:sz w:val="22"/>
        </w:rPr>
        <w:t>esta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5"/>
          <w:sz w:val="22"/>
        </w:rPr>
        <w:t> </w:t>
      </w:r>
      <w:r>
        <w:rPr>
          <w:sz w:val="22"/>
        </w:rPr>
        <w:t>descontada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qualquer</w:t>
      </w:r>
      <w:r>
        <w:rPr>
          <w:spacing w:val="16"/>
          <w:sz w:val="22"/>
        </w:rPr>
        <w:t> </w:t>
      </w:r>
      <w:r>
        <w:rPr>
          <w:sz w:val="22"/>
        </w:rPr>
        <w:t>fatura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crédito</w:t>
      </w:r>
      <w:r>
        <w:rPr>
          <w:spacing w:val="16"/>
          <w:sz w:val="22"/>
        </w:rPr>
        <w:t> </w:t>
      </w:r>
      <w:r>
        <w:rPr>
          <w:sz w:val="22"/>
        </w:rPr>
        <w:t>existente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TJAC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nome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fornecedora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seja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crédito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existente,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diferença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cobrada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multas não têm caráter indenizatório e seu pagamento não eximirá a CONTRATADA de ser acionada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judicialmente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civil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derivada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perdas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junto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infrações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aplicada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multa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comprovadamente,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atraso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materiais,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advieram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fortuito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motivo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força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maior;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sanção aplicada caberá recurso, no prazo de 5 (cinco) dias úteis da notificação, à autoridade superior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àquela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aplicou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sanção”.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7" w:after="0"/>
        <w:ind w:left="564" w:right="0" w:hanging="340"/>
        <w:jc w:val="left"/>
      </w:pPr>
      <w:r>
        <w:rPr/>
        <w:t>DO</w:t>
      </w:r>
      <w:r>
        <w:rPr>
          <w:spacing w:val="6"/>
        </w:rPr>
        <w:t> </w:t>
      </w:r>
      <w:r>
        <w:rPr/>
        <w:t>ACOMPANHAMENTO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DA</w:t>
      </w:r>
      <w:r>
        <w:rPr>
          <w:spacing w:val="6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termos do art. 67 Lei nº 8.666, de 1993, do Decreto 9507/2018 e a disposição 2.6 do Anexo V da IN</w:t>
      </w:r>
      <w:r>
        <w:rPr>
          <w:spacing w:val="1"/>
          <w:w w:val="105"/>
          <w:sz w:val="22"/>
        </w:rPr>
        <w:t> </w:t>
      </w:r>
      <w:r>
        <w:rPr>
          <w:sz w:val="22"/>
        </w:rPr>
        <w:t>05/2017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SEGES/MP,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gestão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fiscalização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compreendem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conjunto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ações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objetivam: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5" w:after="0"/>
        <w:ind w:left="357" w:right="0" w:hanging="133"/>
        <w:jc w:val="both"/>
        <w:rPr>
          <w:sz w:val="22"/>
        </w:rPr>
      </w:pP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sz w:val="22"/>
        </w:rPr>
        <w:t>aferir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cumprimento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resultados</w:t>
      </w:r>
      <w:r>
        <w:rPr>
          <w:spacing w:val="17"/>
          <w:sz w:val="22"/>
        </w:rPr>
        <w:t> </w:t>
      </w:r>
      <w:r>
        <w:rPr>
          <w:sz w:val="22"/>
        </w:rPr>
        <w:t>estabelecidos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7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14" w:after="0"/>
        <w:ind w:left="432" w:right="0" w:hanging="208"/>
        <w:jc w:val="both"/>
        <w:rPr>
          <w:sz w:val="22"/>
        </w:rPr>
      </w:pP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verificar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regularidade</w:t>
      </w:r>
      <w:r>
        <w:rPr>
          <w:spacing w:val="16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obrigações</w:t>
      </w:r>
      <w:r>
        <w:rPr>
          <w:spacing w:val="16"/>
          <w:sz w:val="22"/>
        </w:rPr>
        <w:t> </w:t>
      </w:r>
      <w:r>
        <w:rPr>
          <w:sz w:val="22"/>
        </w:rPr>
        <w:t>previdenciárias,</w:t>
      </w:r>
      <w:r>
        <w:rPr>
          <w:spacing w:val="17"/>
          <w:sz w:val="22"/>
        </w:rPr>
        <w:t> </w:t>
      </w:r>
      <w:r>
        <w:rPr>
          <w:sz w:val="22"/>
        </w:rPr>
        <w:t>fiscais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trabalhistas;</w:t>
      </w:r>
      <w:r>
        <w:rPr>
          <w:spacing w:val="16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prestar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processual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encaminhamento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pertinente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formalização</w:t>
      </w:r>
      <w:r>
        <w:rPr>
          <w:spacing w:val="-56"/>
          <w:w w:val="105"/>
          <w:sz w:val="22"/>
        </w:rPr>
        <w:t> </w:t>
      </w:r>
      <w:r>
        <w:rPr>
          <w:sz w:val="22"/>
        </w:rPr>
        <w:t>dos procedimentos relativos a repactuação, reajuste, alteração, reequilíbrio, prorrogação, pagamento, aplicação de</w:t>
      </w:r>
      <w:r>
        <w:rPr>
          <w:spacing w:val="1"/>
          <w:sz w:val="22"/>
        </w:rPr>
        <w:t> </w:t>
      </w:r>
      <w:r>
        <w:rPr>
          <w:w w:val="105"/>
          <w:sz w:val="22"/>
        </w:rPr>
        <w:t>sanções, extinção dos contratos, entre outras, com vistas a assegurar o cumprimento do ajustado no Contrato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objeto.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8" w:after="0"/>
        <w:ind w:left="734" w:right="0" w:hanging="510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figuram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como:</w:t>
      </w:r>
    </w:p>
    <w:p>
      <w:pPr>
        <w:spacing w:before="114"/>
        <w:ind w:left="225" w:right="0" w:firstLine="0"/>
        <w:jc w:val="both"/>
        <w:rPr>
          <w:sz w:val="22"/>
        </w:rPr>
      </w:pPr>
      <w:r>
        <w:rPr>
          <w:b/>
          <w:w w:val="105"/>
          <w:sz w:val="22"/>
        </w:rPr>
        <w:t>FISCAL: </w:t>
      </w:r>
      <w:r>
        <w:rPr>
          <w:b/>
          <w:spacing w:val="23"/>
          <w:w w:val="105"/>
          <w:sz w:val="22"/>
        </w:rPr>
        <w:t> </w:t>
      </w:r>
      <w:r>
        <w:rPr>
          <w:w w:val="105"/>
          <w:sz w:val="22"/>
        </w:rPr>
        <w:t>Jean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Carlos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Nery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Costa.</w:t>
      </w:r>
    </w:p>
    <w:p>
      <w:pPr>
        <w:spacing w:before="115"/>
        <w:ind w:left="225" w:right="0" w:firstLine="0"/>
        <w:jc w:val="both"/>
        <w:rPr>
          <w:sz w:val="22"/>
        </w:rPr>
      </w:pPr>
      <w:r>
        <w:rPr>
          <w:b/>
          <w:sz w:val="22"/>
        </w:rPr>
        <w:t>GESTOR:</w:t>
      </w:r>
      <w:r>
        <w:rPr>
          <w:b/>
          <w:spacing w:val="14"/>
          <w:sz w:val="22"/>
        </w:rPr>
        <w:t> </w:t>
      </w:r>
      <w:r>
        <w:rPr>
          <w:sz w:val="22"/>
        </w:rPr>
        <w:t>Afonso</w:t>
      </w:r>
      <w:r>
        <w:rPr>
          <w:spacing w:val="34"/>
          <w:sz w:val="22"/>
        </w:rPr>
        <w:t> </w:t>
      </w:r>
      <w:r>
        <w:rPr>
          <w:sz w:val="22"/>
        </w:rPr>
        <w:t>Evangelista</w:t>
      </w:r>
      <w:r>
        <w:rPr>
          <w:spacing w:val="15"/>
          <w:sz w:val="22"/>
        </w:rPr>
        <w:t> </w:t>
      </w:r>
      <w:r>
        <w:rPr>
          <w:sz w:val="22"/>
        </w:rPr>
        <w:t>Araújo.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fiscalização de que trata este item não exclui nem reduz a responsabilidade da Contratada, inclusive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terceiros,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irregularidade,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imperfeições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redibitórios, e, na ocorrência desta, não implica em corresponsabilidade da Administração ou de seus agentes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prepostos,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70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 fiscal compete o acompanhamento da execução do ajustado no Contrato, e anotará em registro próprio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ocorrências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indicando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mês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solução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falhas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identificadas,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bem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determinando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regularização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encaminhando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apontamentos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cabe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reajuste;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repactuação;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reequilíbrio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econômico-financeiro;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incidentes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relativos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pagamentos; de questões ligadas à documentação, ao controle dos prazos de vencimento e da prorrogação,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apontando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necessário.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28"/>
        <w:jc w:val="left"/>
      </w:pPr>
      <w:r>
        <w:rPr/>
        <w:t>DO</w:t>
      </w:r>
      <w:r>
        <w:rPr>
          <w:spacing w:val="10"/>
        </w:rPr>
        <w:t> </w:t>
      </w:r>
      <w:r>
        <w:rPr/>
        <w:t>VALOR</w:t>
      </w:r>
      <w:r>
        <w:rPr>
          <w:spacing w:val="16"/>
        </w:rPr>
        <w:t> </w:t>
      </w:r>
      <w:r>
        <w:rPr/>
        <w:t>ESTIMADO</w:t>
      </w:r>
      <w:r>
        <w:rPr>
          <w:spacing w:val="15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valor estimado que subisidiará a realização do certame tem por base a média simples dos preços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pesquisados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Mapa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evento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1145364.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7" w:after="0"/>
        <w:ind w:left="564" w:right="0" w:hanging="340"/>
        <w:jc w:val="left"/>
      </w:pPr>
      <w:r>
        <w:rPr/>
        <w:t>DO</w:t>
      </w:r>
      <w:r>
        <w:rPr>
          <w:spacing w:val="12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efetuado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(quinze)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consecutivos,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definitivo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materiais,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acompanhada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regularidade fiscal e devidamente atestada pelo fiscal do Contrato, que terá o prazo de até 05 (cinco) dias úteis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aprovação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FORNECEDOR.;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emissão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Nota</w:t>
      </w:r>
      <w:r>
        <w:rPr>
          <w:spacing w:val="18"/>
          <w:sz w:val="22"/>
        </w:rPr>
        <w:t> </w:t>
      </w:r>
      <w:r>
        <w:rPr>
          <w:sz w:val="22"/>
        </w:rPr>
        <w:t>Fiscal/Fatura</w:t>
      </w:r>
      <w:r>
        <w:rPr>
          <w:spacing w:val="18"/>
          <w:sz w:val="22"/>
        </w:rPr>
        <w:t> </w:t>
      </w:r>
      <w:r>
        <w:rPr>
          <w:sz w:val="22"/>
        </w:rPr>
        <w:t>será</w:t>
      </w:r>
      <w:r>
        <w:rPr>
          <w:spacing w:val="17"/>
          <w:sz w:val="22"/>
        </w:rPr>
        <w:t> </w:t>
      </w:r>
      <w:r>
        <w:rPr>
          <w:sz w:val="22"/>
        </w:rPr>
        <w:t>precedida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recebimento</w:t>
      </w:r>
      <w:r>
        <w:rPr>
          <w:spacing w:val="18"/>
          <w:sz w:val="22"/>
        </w:rPr>
        <w:t> </w:t>
      </w:r>
      <w:r>
        <w:rPr>
          <w:sz w:val="22"/>
        </w:rPr>
        <w:t>definitivo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material,</w:t>
      </w:r>
      <w:r>
        <w:rPr>
          <w:spacing w:val="18"/>
          <w:sz w:val="22"/>
        </w:rPr>
        <w:t> </w:t>
      </w:r>
      <w:r>
        <w:rPr>
          <w:sz w:val="22"/>
        </w:rPr>
        <w:t>conforme</w:t>
      </w:r>
      <w:r>
        <w:rPr>
          <w:spacing w:val="18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Termo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sz w:val="22"/>
        </w:rPr>
        <w:t>A Nota Fiscal ou Fatura deverá estar obrigatoriamente acompanhada da comprovação da regularidade fiscal,</w:t>
      </w:r>
      <w:r>
        <w:rPr>
          <w:spacing w:val="1"/>
          <w:sz w:val="22"/>
        </w:rPr>
        <w:t> </w:t>
      </w:r>
      <w:r>
        <w:rPr>
          <w:w w:val="105"/>
          <w:sz w:val="22"/>
        </w:rPr>
        <w:t>constatada por meio de consulta on-line ao SICAF ou, na impossibilidade de acesso ao referido Sistema,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 consulta aos sítios eletrônicos oficiais ou à documentação mencionada no art. 29 da Lei nº 8.666,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2"/>
          <w:numId w:val="1"/>
        </w:numPr>
        <w:tabs>
          <w:tab w:pos="953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Constatando-se, junto ao SICAF, a situação de irregularidade do fornecedor contratado, deverão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tomadas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31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3,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26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abril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2018.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setor competente para proceder o pagamento deve verificar se a Nota Fiscal ou Fatura apresentada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expressa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essenciais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Havendo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erro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circunstância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impeça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liquidação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despesa,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ficará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sobrestado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providencie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saneadoras.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Nesta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hipótese,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para pagamento iniciar-se-á após a comprovação da regularização da situação, não acarretando qualquer ônus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7" w:after="0"/>
        <w:ind w:left="734" w:right="0" w:hanging="510"/>
        <w:jc w:val="both"/>
        <w:rPr>
          <w:sz w:val="22"/>
        </w:rPr>
      </w:pPr>
      <w:r>
        <w:rPr>
          <w:w w:val="105"/>
          <w:sz w:val="22"/>
        </w:rPr>
        <w:t>Será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considerada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constar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bancária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concorrido, de alguma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tanto,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fica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convencionado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taxa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compensação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financeira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vencimento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efetivo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adimplemento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calculada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fórmula:</w:t>
      </w:r>
    </w:p>
    <w:p>
      <w:pPr>
        <w:pStyle w:val="BodyText"/>
        <w:spacing w:before="117"/>
        <w:jc w:val="left"/>
      </w:pPr>
      <w:r>
        <w:rPr/>
        <w:t>EM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/>
        <w:t>x VP,</w:t>
      </w:r>
      <w:r>
        <w:rPr>
          <w:spacing w:val="4"/>
        </w:rPr>
        <w:t> </w:t>
      </w:r>
      <w:r>
        <w:rPr/>
        <w:t>sendo:</w:t>
      </w:r>
    </w:p>
    <w:p>
      <w:pPr>
        <w:pStyle w:val="BodyText"/>
        <w:spacing w:before="114"/>
        <w:jc w:val="left"/>
      </w:pPr>
      <w:r>
        <w:rPr>
          <w:spacing w:val="-1"/>
          <w:w w:val="105"/>
        </w:rPr>
        <w:t>EM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=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Encargos</w:t>
      </w:r>
      <w:r>
        <w:rPr>
          <w:spacing w:val="-12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348" w:lineRule="auto" w:before="114"/>
        <w:ind w:right="2885"/>
        <w:jc w:val="left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Número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dias</w:t>
      </w:r>
      <w:r>
        <w:rPr>
          <w:spacing w:val="-12"/>
          <w:w w:val="105"/>
        </w:rPr>
        <w:t> </w:t>
      </w:r>
      <w:r>
        <w:rPr>
          <w:w w:val="105"/>
        </w:rPr>
        <w:t>entre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prevista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pagamento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efetivo</w:t>
      </w:r>
      <w:r>
        <w:rPr>
          <w:spacing w:val="-11"/>
          <w:w w:val="105"/>
        </w:rPr>
        <w:t> </w:t>
      </w:r>
      <w:r>
        <w:rPr>
          <w:w w:val="105"/>
        </w:rPr>
        <w:t>pagamento;</w:t>
      </w:r>
      <w:r>
        <w:rPr>
          <w:spacing w:val="-55"/>
          <w:w w:val="105"/>
        </w:rPr>
        <w:t> </w:t>
      </w:r>
      <w:r>
        <w:rPr>
          <w:w w:val="105"/>
        </w:rPr>
        <w:t>VP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parcela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1"/>
        <w:ind w:left="282"/>
        <w:jc w:val="left"/>
      </w:pP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=</w:t>
      </w:r>
      <w:r>
        <w:rPr>
          <w:spacing w:val="-14"/>
          <w:w w:val="105"/>
        </w:rPr>
        <w:t> </w:t>
      </w:r>
      <w:r>
        <w:rPr>
          <w:w w:val="105"/>
        </w:rPr>
        <w:t>Índice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compensação</w:t>
      </w:r>
      <w:r>
        <w:rPr>
          <w:spacing w:val="-14"/>
          <w:w w:val="105"/>
        </w:rPr>
        <w:t> </w:t>
      </w:r>
      <w:r>
        <w:rPr>
          <w:w w:val="105"/>
        </w:rPr>
        <w:t>financeira</w:t>
      </w:r>
      <w:r>
        <w:rPr>
          <w:spacing w:val="-14"/>
          <w:w w:val="105"/>
        </w:rPr>
        <w:t> </w:t>
      </w:r>
      <w:r>
        <w:rPr>
          <w:w w:val="105"/>
        </w:rPr>
        <w:t>=</w:t>
      </w:r>
      <w:r>
        <w:rPr>
          <w:spacing w:val="-14"/>
          <w:w w:val="105"/>
        </w:rPr>
        <w:t> </w:t>
      </w:r>
      <w:r>
        <w:rPr>
          <w:w w:val="105"/>
        </w:rPr>
        <w:t>0,00016438,</w:t>
      </w:r>
      <w:r>
        <w:rPr>
          <w:spacing w:val="-14"/>
          <w:w w:val="105"/>
        </w:rPr>
        <w:t> </w:t>
      </w:r>
      <w:r>
        <w:rPr>
          <w:w w:val="105"/>
        </w:rPr>
        <w:t>assim</w:t>
      </w:r>
      <w:r>
        <w:rPr>
          <w:spacing w:val="-14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 w:after="1"/>
        <w:ind w:left="0"/>
        <w:jc w:val="left"/>
        <w:rPr>
          <w:sz w:val="23"/>
        </w:rPr>
      </w:pPr>
    </w:p>
    <w:tbl>
      <w:tblPr>
        <w:tblW w:w="0" w:type="auto"/>
        <w:jc w:val="left"/>
        <w:tblInd w:w="15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1285"/>
        <w:gridCol w:w="3573"/>
      </w:tblGrid>
      <w:tr>
        <w:trPr>
          <w:trHeight w:val="872" w:hRule="atLeast"/>
        </w:trPr>
        <w:tc>
          <w:tcPr>
            <w:tcW w:w="105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105"/>
                <w:sz w:val="22"/>
              </w:rPr>
              <w:t>I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(TX)</w:t>
            </w:r>
          </w:p>
        </w:tc>
        <w:tc>
          <w:tcPr>
            <w:tcW w:w="128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48" w:lineRule="auto" w:before="118"/>
              <w:ind w:left="137" w:right="11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I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=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</w:t>
            </w:r>
            <w:r>
              <w:rPr>
                <w:spacing w:val="-1"/>
                <w:w w:val="105"/>
                <w:sz w:val="22"/>
                <w:u w:val="single"/>
              </w:rPr>
              <w:t>6/100)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365</w:t>
            </w:r>
          </w:p>
        </w:tc>
        <w:tc>
          <w:tcPr>
            <w:tcW w:w="357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8"/>
              <w:ind w:left="130"/>
              <w:rPr>
                <w:sz w:val="22"/>
              </w:rPr>
            </w:pPr>
            <w:r>
              <w:rPr>
                <w:w w:val="105"/>
                <w:sz w:val="22"/>
              </w:rPr>
              <w:t>I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0,00016438</w:t>
            </w:r>
          </w:p>
          <w:p>
            <w:pPr>
              <w:pStyle w:val="TableParagraph"/>
              <w:spacing w:before="114"/>
              <w:ind w:left="130"/>
              <w:rPr>
                <w:sz w:val="22"/>
              </w:rPr>
            </w:pPr>
            <w:r>
              <w:rPr>
                <w:w w:val="105"/>
                <w:sz w:val="22"/>
              </w:rPr>
              <w:t>TX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Percentual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taxa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anual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6%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340"/>
        <w:jc w:val="left"/>
      </w:pPr>
      <w:r>
        <w:rPr/>
        <w:t>DA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CONTRATUAL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734" w:right="0" w:hanging="510"/>
        <w:jc w:val="both"/>
        <w:rPr>
          <w:sz w:val="22"/>
        </w:rPr>
      </w:pP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haverá</w:t>
      </w:r>
      <w:r>
        <w:rPr>
          <w:spacing w:val="16"/>
          <w:sz w:val="22"/>
        </w:rPr>
        <w:t> </w:t>
      </w:r>
      <w:r>
        <w:rPr>
          <w:sz w:val="22"/>
        </w:rPr>
        <w:t>exigência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garantia</w:t>
      </w:r>
      <w:r>
        <w:rPr>
          <w:spacing w:val="16"/>
          <w:sz w:val="22"/>
        </w:rPr>
        <w:t> </w:t>
      </w:r>
      <w:r>
        <w:rPr>
          <w:sz w:val="22"/>
        </w:rPr>
        <w:t>contratual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execução.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6" w:after="0"/>
        <w:ind w:left="564" w:right="0" w:hanging="340"/>
        <w:jc w:val="left"/>
      </w:pPr>
      <w:r>
        <w:rPr/>
        <w:t>DAS</w:t>
      </w:r>
      <w:r>
        <w:rPr>
          <w:spacing w:val="31"/>
        </w:rPr>
        <w:t> </w:t>
      </w:r>
      <w:r>
        <w:rPr/>
        <w:t>MEDIDAS</w:t>
      </w:r>
      <w:r>
        <w:rPr>
          <w:spacing w:val="13"/>
        </w:rPr>
        <w:t> </w:t>
      </w:r>
      <w:r>
        <w:rPr/>
        <w:t>ACAUTELADORAS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Consoante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artigo</w:t>
      </w:r>
      <w:r>
        <w:rPr>
          <w:spacing w:val="17"/>
          <w:sz w:val="22"/>
        </w:rPr>
        <w:t> </w:t>
      </w:r>
      <w:r>
        <w:rPr>
          <w:sz w:val="22"/>
        </w:rPr>
        <w:t>45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Lei</w:t>
      </w:r>
      <w:r>
        <w:rPr>
          <w:spacing w:val="17"/>
          <w:sz w:val="22"/>
        </w:rPr>
        <w:t> </w:t>
      </w:r>
      <w:r>
        <w:rPr>
          <w:sz w:val="22"/>
        </w:rPr>
        <w:t>nº</w:t>
      </w:r>
      <w:r>
        <w:rPr>
          <w:spacing w:val="17"/>
          <w:sz w:val="22"/>
        </w:rPr>
        <w:t> </w:t>
      </w:r>
      <w:r>
        <w:rPr>
          <w:sz w:val="22"/>
        </w:rPr>
        <w:t>9.784,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1999,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7"/>
          <w:sz w:val="22"/>
        </w:rPr>
        <w:t> </w:t>
      </w:r>
      <w:r>
        <w:rPr>
          <w:sz w:val="22"/>
        </w:rPr>
        <w:t>Pública</w:t>
      </w:r>
      <w:r>
        <w:rPr>
          <w:spacing w:val="16"/>
          <w:sz w:val="22"/>
        </w:rPr>
        <w:t> </w:t>
      </w:r>
      <w:r>
        <w:rPr>
          <w:sz w:val="22"/>
        </w:rPr>
        <w:t>poderá,</w:t>
      </w:r>
      <w:r>
        <w:rPr>
          <w:spacing w:val="17"/>
          <w:sz w:val="22"/>
        </w:rPr>
        <w:t> </w:t>
      </w:r>
      <w:r>
        <w:rPr>
          <w:sz w:val="22"/>
        </w:rPr>
        <w:t>sem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prévia</w:t>
      </w:r>
      <w:r>
        <w:rPr>
          <w:spacing w:val="16"/>
          <w:sz w:val="22"/>
        </w:rPr>
        <w:t> </w:t>
      </w:r>
      <w:r>
        <w:rPr>
          <w:sz w:val="22"/>
        </w:rPr>
        <w:t>manifestação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do interessado, motivadamente, adotar providências acauteladoras, inclusive retendo o pagamento, em caso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iminente,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prevenir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ocorrência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difícil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impossível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reparação.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8" w:after="0"/>
        <w:ind w:left="564" w:right="0" w:hanging="340"/>
        <w:jc w:val="left"/>
      </w:pPr>
      <w:r>
        <w:rPr/>
        <w:t>DAS</w:t>
      </w:r>
      <w:r>
        <w:rPr>
          <w:spacing w:val="15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734" w:right="0" w:hanging="510"/>
        <w:jc w:val="left"/>
        <w:rPr>
          <w:sz w:val="22"/>
        </w:rPr>
      </w:pPr>
      <w:r>
        <w:rPr>
          <w:spacing w:val="-4"/>
          <w:w w:val="105"/>
          <w:sz w:val="22"/>
        </w:rPr>
        <w:t>É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vedado</w:t>
      </w:r>
      <w:r>
        <w:rPr>
          <w:spacing w:val="-10"/>
          <w:w w:val="105"/>
          <w:sz w:val="22"/>
        </w:rPr>
        <w:t> </w:t>
      </w:r>
      <w:r>
        <w:rPr>
          <w:spacing w:val="-3"/>
          <w:w w:val="105"/>
          <w:sz w:val="22"/>
        </w:rPr>
        <w:t>à</w:t>
      </w:r>
      <w:r>
        <w:rPr>
          <w:spacing w:val="-11"/>
          <w:w w:val="105"/>
          <w:sz w:val="22"/>
        </w:rPr>
        <w:t> </w:t>
      </w:r>
      <w:r>
        <w:rPr>
          <w:spacing w:val="-3"/>
          <w:w w:val="105"/>
          <w:sz w:val="22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0" w:lineRule="auto" w:before="114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interromper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ajuste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(Contrato)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sob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alegação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inadimplemento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salvo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lei.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115" w:after="0"/>
        <w:ind w:left="903" w:right="0" w:hanging="679"/>
        <w:jc w:val="left"/>
        <w:rPr>
          <w:sz w:val="22"/>
        </w:rPr>
      </w:pPr>
      <w:r>
        <w:rPr>
          <w:sz w:val="22"/>
        </w:rPr>
        <w:t>Caucionar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utilizar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Contrato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qualquer</w:t>
      </w:r>
      <w:r>
        <w:rPr>
          <w:spacing w:val="17"/>
          <w:sz w:val="22"/>
        </w:rPr>
        <w:t> </w:t>
      </w:r>
      <w:r>
        <w:rPr>
          <w:sz w:val="22"/>
        </w:rPr>
        <w:t>operação</w:t>
      </w:r>
      <w:r>
        <w:rPr>
          <w:spacing w:val="17"/>
          <w:sz w:val="22"/>
        </w:rPr>
        <w:t> </w:t>
      </w:r>
      <w:r>
        <w:rPr>
          <w:sz w:val="22"/>
        </w:rPr>
        <w:t>financeira.</w:t>
      </w:r>
    </w:p>
    <w:p>
      <w:pPr>
        <w:pStyle w:val="Heading1"/>
        <w:numPr>
          <w:ilvl w:val="2"/>
          <w:numId w:val="1"/>
        </w:numPr>
        <w:tabs>
          <w:tab w:pos="900" w:val="left" w:leader="none"/>
        </w:tabs>
        <w:spacing w:line="240" w:lineRule="auto" w:before="114" w:after="0"/>
        <w:ind w:left="899" w:right="0" w:hanging="675"/>
        <w:jc w:val="left"/>
      </w:pPr>
      <w:r>
        <w:rPr/>
        <w:t>Transferir</w:t>
      </w:r>
      <w:r>
        <w:rPr>
          <w:spacing w:val="7"/>
        </w:rPr>
        <w:t> </w:t>
      </w:r>
      <w:r>
        <w:rPr/>
        <w:t>a</w:t>
      </w:r>
      <w:r>
        <w:rPr>
          <w:spacing w:val="13"/>
        </w:rPr>
        <w:t> </w:t>
      </w:r>
      <w:r>
        <w:rPr/>
        <w:t>terceiros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subcontratar</w:t>
      </w:r>
      <w:r>
        <w:rPr>
          <w:spacing w:val="8"/>
        </w:rPr>
        <w:t> </w:t>
      </w:r>
      <w:r>
        <w:rPr/>
        <w:t>o</w:t>
      </w:r>
      <w:r>
        <w:rPr>
          <w:spacing w:val="12"/>
        </w:rPr>
        <w:t> </w:t>
      </w:r>
      <w:r>
        <w:rPr/>
        <w:t>objeto.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206" w:after="0"/>
        <w:ind w:left="564" w:right="0" w:hanging="340"/>
        <w:jc w:val="left"/>
        <w:rPr>
          <w:b/>
          <w:sz w:val="22"/>
        </w:rPr>
      </w:pPr>
      <w:r>
        <w:rPr>
          <w:b/>
          <w:sz w:val="22"/>
        </w:rPr>
        <w:t>DOS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CASOS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OMISSOS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 casos omissos serão decididos pela CONTRATANTE, segundo as disposições contidas na Lei 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10.520,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17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julho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2002,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Complementar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123/2006,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disposições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contidas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8.078,de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1990</w:t>
      </w:r>
    </w:p>
    <w:p>
      <w:pPr>
        <w:pStyle w:val="BodyText"/>
        <w:spacing w:before="2"/>
        <w:ind w:right="343"/>
      </w:pPr>
      <w:r>
        <w:rPr>
          <w:w w:val="105"/>
        </w:rPr>
        <w:t>– Código de Defesa do Consumidor, Decretos Federais nº 3.555/2000, 10.024/2019 e o Decreto Estadual nº</w:t>
      </w:r>
      <w:r>
        <w:rPr>
          <w:spacing w:val="1"/>
          <w:w w:val="105"/>
        </w:rPr>
        <w:t> </w:t>
      </w:r>
      <w:r>
        <w:rPr>
          <w:w w:val="105"/>
        </w:rPr>
        <w:t>4.767/2019, aplicando-se, subsidiariamente, as disposições da Lei n.º 8.666/1993, supletivamente a teoria geral</w:t>
      </w:r>
      <w:r>
        <w:rPr>
          <w:spacing w:val="-55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contratos,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subordinando-se</w:t>
      </w:r>
      <w:r>
        <w:rPr>
          <w:spacing w:val="-7"/>
          <w:w w:val="105"/>
        </w:rPr>
        <w:t> </w:t>
      </w:r>
      <w:r>
        <w:rPr>
          <w:w w:val="105"/>
        </w:rPr>
        <w:t>às</w:t>
      </w:r>
      <w:r>
        <w:rPr>
          <w:spacing w:val="-6"/>
          <w:w w:val="105"/>
        </w:rPr>
        <w:t> </w:t>
      </w:r>
      <w:r>
        <w:rPr>
          <w:w w:val="105"/>
        </w:rPr>
        <w:t>condições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exigências</w:t>
      </w:r>
      <w:r>
        <w:rPr>
          <w:spacing w:val="-7"/>
          <w:w w:val="105"/>
        </w:rPr>
        <w:t> </w:t>
      </w:r>
      <w:r>
        <w:rPr>
          <w:w w:val="105"/>
        </w:rPr>
        <w:t>estabelecidas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Edital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seus</w:t>
      </w:r>
      <w:r>
        <w:rPr>
          <w:spacing w:val="-6"/>
          <w:w w:val="105"/>
        </w:rPr>
        <w:t> </w:t>
      </w:r>
      <w:r>
        <w:rPr>
          <w:w w:val="105"/>
        </w:rPr>
        <w:t>anexos.</w:t>
      </w:r>
    </w:p>
    <w:p>
      <w:pPr>
        <w:spacing w:after="0"/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jc w:val="left"/>
      </w:pPr>
      <w:r>
        <w:rPr/>
        <w:t>Data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assinatura</w:t>
      </w:r>
      <w:r>
        <w:rPr>
          <w:spacing w:val="16"/>
        </w:rPr>
        <w:t> </w:t>
      </w:r>
      <w:r>
        <w:rPr/>
        <w:t>eletrônicas.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BodyText"/>
        <w:ind w:left="1749"/>
        <w:jc w:val="left"/>
      </w:pPr>
      <w:r>
        <w:rPr>
          <w:w w:val="105"/>
        </w:rPr>
        <w:t>Rio</w:t>
      </w:r>
      <w:r>
        <w:rPr>
          <w:spacing w:val="-14"/>
          <w:w w:val="105"/>
        </w:rPr>
        <w:t> </w:t>
      </w:r>
      <w:r>
        <w:rPr>
          <w:w w:val="105"/>
        </w:rPr>
        <w:t>Branco-AC,</w:t>
      </w:r>
      <w:r>
        <w:rPr>
          <w:spacing w:val="-14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março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2022.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1"/>
        </w:rPr>
      </w:pPr>
      <w:r>
        <w:rPr/>
        <w:pict>
          <v:group style="position:absolute;margin-left:34.648293pt;margin-top:8.530316pt;width:526.75pt;height:1.45pt;mso-position-horizontal-relative:page;mso-position-vertical-relative:paragraph;z-index:-15728640;mso-wrap-distance-left:0;mso-wrap-distance-right:0" coordorigin="693,171" coordsize="10535,29">
            <v:rect style="position:absolute;left:692;top:170;width:10535;height:15" filled="true" fillcolor="#999999" stroked="false">
              <v:fill type="solid"/>
            </v:rect>
            <v:shape style="position:absolute;left:692;top:170;width:10535;height:29" coordorigin="693,171" coordsize="10535,29" path="m11227,171l11213,185,693,185,693,199,11213,199,11227,199,11227,185,11227,171xe" filled="true" fillcolor="#ededed" stroked="false">
              <v:path arrowok="t"/>
              <v:fill type="solid"/>
            </v:shape>
            <v:shape style="position:absolute;left:692;top:170;width:15;height:29" coordorigin="693,171" coordsize="15,29" path="m693,199l693,171,707,171,707,185,693,1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line="249" w:lineRule="auto" w:before="98"/>
        <w:ind w:left="1468" w:right="514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466933</wp:posOffset>
            </wp:positionH>
            <wp:positionV relativeFrom="paragraph">
              <wp:posOffset>-70272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Helio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Oliveira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Carvalho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Gerente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14/03/2022,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13:28,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pict>
          <v:group style="position:absolute;margin-left:34.648293pt;margin-top:12.954478pt;width:526.75pt;height:1.45pt;mso-position-horizontal-relative:page;mso-position-vertical-relative:paragraph;z-index:-15728128;mso-wrap-distance-left:0;mso-wrap-distance-right:0" coordorigin="693,259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9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jc w:val="lef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484866</wp:posOffset>
            </wp:positionH>
            <wp:positionV relativeFrom="paragraph">
              <wp:posOffset>-98267</wp:posOffset>
            </wp:positionV>
            <wp:extent cx="735266" cy="7352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11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1151424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16ABBE1C</w:t>
      </w:r>
      <w:r>
        <w:rPr>
          <w:w w:val="105"/>
          <w:sz w:val="20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27616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tabs>
          <w:tab w:pos="9777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0000085-16.2022.8.01.0000</w:t>
        <w:tab/>
        <w:t>1151424v13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https://sei.tjac.jus.br/sei/controlador.php?acao=documento_imprimir_web&amp;acao_origem=arvore_visualizar&amp;id_documento=1207694&amp;infra_sistem…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35pt;height:11.7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1151424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7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357" w:hanging="1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1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3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7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3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25" w:hanging="267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225" w:hanging="31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3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5" w:hanging="4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" w:hanging="794"/>
        <w:jc w:val="left"/>
      </w:pPr>
      <w:rPr>
        <w:rFonts w:hint="default"/>
        <w:w w:val="10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5" w:hanging="794"/>
        <w:jc w:val="left"/>
      </w:pPr>
      <w:rPr>
        <w:rFonts w:hint="default"/>
        <w:w w:val="10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0" w:hanging="7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7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7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7" w:hanging="7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1" w:hanging="79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5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1" w:hanging="22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225" w:right="34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51424&amp;crc=16ABBE1C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2023-06-23T12:57:16Z</dcterms:created>
  <dcterms:modified xsi:type="dcterms:W3CDTF">2023-06-23T12:57:16Z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