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jc w:val="left"/>
        <w:rPr>
          <w:sz w:val="17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1"/>
        <w:gridCol w:w="6467"/>
        <w:gridCol w:w="2400"/>
      </w:tblGrid>
      <w:tr>
        <w:trPr>
          <w:trHeight w:val="1466" w:hRule="atLeast"/>
        </w:trPr>
        <w:tc>
          <w:tcPr>
            <w:tcW w:w="175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0"/>
              <w:ind w:left="39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8838" cy="60883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38" cy="60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46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</w:p>
          <w:p>
            <w:pPr>
              <w:pStyle w:val="TableParagraph"/>
              <w:spacing w:before="0"/>
              <w:ind w:left="1851"/>
              <w:rPr>
                <w:b/>
                <w:sz w:val="22"/>
              </w:rPr>
            </w:pPr>
            <w:r>
              <w:rPr>
                <w:b/>
                <w:sz w:val="22"/>
              </w:rPr>
              <w:t>TERMO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REFERÊNCIA</w:t>
            </w:r>
          </w:p>
        </w:tc>
        <w:tc>
          <w:tcPr>
            <w:tcW w:w="240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0"/>
              <w:rPr>
                <w:sz w:val="24"/>
              </w:rPr>
            </w:pPr>
          </w:p>
          <w:p>
            <w:pPr>
              <w:pStyle w:val="TableParagraph"/>
              <w:spacing w:before="195"/>
              <w:ind w:left="935" w:hanging="701"/>
              <w:rPr>
                <w:sz w:val="22"/>
              </w:rPr>
            </w:pPr>
            <w:r>
              <w:rPr>
                <w:sz w:val="22"/>
              </w:rPr>
              <w:t>FOR-DILOG-001-09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(v.01)</w:t>
            </w:r>
          </w:p>
        </w:tc>
      </w:tr>
    </w:tbl>
    <w:p>
      <w:pPr>
        <w:pStyle w:val="BodyText"/>
        <w:spacing w:before="2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96" w:after="0"/>
        <w:ind w:left="451" w:right="0" w:hanging="227"/>
        <w:jc w:val="left"/>
      </w:pPr>
      <w:r>
        <w:rPr>
          <w:spacing w:val="-1"/>
          <w:w w:val="105"/>
        </w:rPr>
        <w:t>DO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OBJETO: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sz w:val="22"/>
        </w:rPr>
        <w:t>Contratação de empresa visando a aquisição de 01 (um) Certificado Digital padrão WILDCARD, do tipo A1</w:t>
      </w:r>
      <w:r>
        <w:rPr>
          <w:spacing w:val="1"/>
          <w:sz w:val="22"/>
        </w:rPr>
        <w:t> </w:t>
      </w:r>
      <w:r>
        <w:rPr>
          <w:sz w:val="22"/>
        </w:rPr>
        <w:t>para servidores web para atender as necessidades do Poder Judiciário do Estado do Acre, conforme especificação</w:t>
      </w:r>
      <w:r>
        <w:rPr>
          <w:spacing w:val="1"/>
          <w:sz w:val="22"/>
        </w:rPr>
        <w:t> </w:t>
      </w:r>
      <w:r>
        <w:rPr>
          <w:w w:val="105"/>
          <w:sz w:val="22"/>
        </w:rPr>
        <w:t>estabelecidas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referência.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8" w:after="0"/>
        <w:ind w:left="451" w:right="0" w:hanging="227"/>
        <w:jc w:val="left"/>
      </w:pPr>
      <w:r>
        <w:rPr/>
        <w:t>DA</w:t>
      </w:r>
      <w:r>
        <w:rPr>
          <w:spacing w:val="-8"/>
        </w:rPr>
        <w:t> </w:t>
      </w:r>
      <w:r>
        <w:rPr/>
        <w:t>JUSTIFICATIVA: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utilização da certificação digital proporciona o aumento da segurança no acesso aos serviços online</w:t>
      </w:r>
      <w:r>
        <w:rPr>
          <w:spacing w:val="1"/>
          <w:w w:val="105"/>
          <w:sz w:val="22"/>
        </w:rPr>
        <w:t> </w:t>
      </w:r>
      <w:r>
        <w:rPr>
          <w:sz w:val="22"/>
        </w:rPr>
        <w:t>prestados</w:t>
      </w:r>
      <w:r>
        <w:rPr>
          <w:spacing w:val="13"/>
          <w:sz w:val="22"/>
        </w:rPr>
        <w:t> </w:t>
      </w:r>
      <w:r>
        <w:rPr>
          <w:sz w:val="22"/>
        </w:rPr>
        <w:t>pelo</w:t>
      </w:r>
      <w:r>
        <w:rPr>
          <w:spacing w:val="9"/>
          <w:sz w:val="22"/>
        </w:rPr>
        <w:t> </w:t>
      </w:r>
      <w:r>
        <w:rPr>
          <w:sz w:val="22"/>
        </w:rPr>
        <w:t>Tribunal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Justiça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reforça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proteção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todos</w:t>
      </w:r>
      <w:r>
        <w:rPr>
          <w:spacing w:val="13"/>
          <w:sz w:val="22"/>
        </w:rPr>
        <w:t> </w:t>
      </w:r>
      <w:r>
        <w:rPr>
          <w:sz w:val="22"/>
        </w:rPr>
        <w:t>os</w:t>
      </w:r>
      <w:r>
        <w:rPr>
          <w:spacing w:val="14"/>
          <w:sz w:val="22"/>
        </w:rPr>
        <w:t> </w:t>
      </w:r>
      <w:r>
        <w:rPr>
          <w:sz w:val="22"/>
        </w:rPr>
        <w:t>dados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trafegam</w:t>
      </w:r>
      <w:r>
        <w:rPr>
          <w:spacing w:val="13"/>
          <w:sz w:val="22"/>
        </w:rPr>
        <w:t> </w:t>
      </w:r>
      <w:r>
        <w:rPr>
          <w:sz w:val="22"/>
        </w:rPr>
        <w:t>entre</w:t>
      </w:r>
      <w:r>
        <w:rPr>
          <w:spacing w:val="14"/>
          <w:sz w:val="22"/>
        </w:rPr>
        <w:t> </w:t>
      </w:r>
      <w:r>
        <w:rPr>
          <w:sz w:val="22"/>
        </w:rPr>
        <w:t>os</w:t>
      </w:r>
      <w:r>
        <w:rPr>
          <w:spacing w:val="13"/>
          <w:sz w:val="22"/>
        </w:rPr>
        <w:t> </w:t>
      </w:r>
      <w:r>
        <w:rPr>
          <w:sz w:val="22"/>
        </w:rPr>
        <w:t>clientes</w:t>
      </w:r>
      <w:r>
        <w:rPr>
          <w:spacing w:val="13"/>
          <w:sz w:val="22"/>
        </w:rPr>
        <w:t> </w:t>
      </w:r>
      <w:r>
        <w:rPr>
          <w:sz w:val="22"/>
        </w:rPr>
        <w:t>externos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-53"/>
          <w:sz w:val="22"/>
        </w:rPr>
        <w:t> </w:t>
      </w:r>
      <w:r>
        <w:rPr>
          <w:w w:val="105"/>
          <w:sz w:val="22"/>
        </w:rPr>
        <w:t>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sites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hospedados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TJ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(E-SAJ,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Malote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Digital,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SEI,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e-mail,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ExtraJud,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etc).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certificação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digital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TJAC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estará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equiparado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nível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segurança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utilizado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venda,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instituições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financeiras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sz w:val="22"/>
        </w:rPr>
        <w:t>governamentais. Todos os serviços disponibilizados pelo TJ utilizarão somente conexão segura, usando protocolo</w:t>
      </w:r>
      <w:r>
        <w:rPr>
          <w:spacing w:val="1"/>
          <w:sz w:val="22"/>
        </w:rPr>
        <w:t> </w:t>
      </w:r>
      <w:r>
        <w:rPr>
          <w:w w:val="105"/>
          <w:sz w:val="22"/>
        </w:rPr>
        <w:t>HTTPS e sendo reconhecido como ambiente seguro para troca de informações entre os usuários e instituições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diversas,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além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proporcionar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reforço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segurança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informação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Tribunal.</w:t>
      </w:r>
    </w:p>
    <w:p>
      <w:pPr>
        <w:pStyle w:val="BodyText"/>
        <w:spacing w:before="9"/>
        <w:ind w:right="343"/>
      </w:pPr>
      <w:r>
        <w:rPr>
          <w:b/>
          <w:w w:val="105"/>
        </w:rPr>
        <w:t>Escolha da Modalidade</w:t>
      </w:r>
      <w:r>
        <w:rPr>
          <w:w w:val="105"/>
        </w:rPr>
        <w:t>: Tendo em vista que os materiais a serem adquiridos enquadrarem-se como materiais</w:t>
      </w:r>
      <w:r>
        <w:rPr>
          <w:spacing w:val="1"/>
          <w:w w:val="105"/>
        </w:rPr>
        <w:t> </w:t>
      </w:r>
      <w:r>
        <w:rPr>
          <w:w w:val="105"/>
        </w:rPr>
        <w:t>comuns, sugere-se utilizar o PREGÃO ELETRÔNICO, pelo modo de disputa ABERTO como modalidade</w:t>
      </w:r>
      <w:r>
        <w:rPr>
          <w:spacing w:val="1"/>
          <w:w w:val="105"/>
        </w:rPr>
        <w:t> </w:t>
      </w:r>
      <w:r>
        <w:rPr>
          <w:w w:val="105"/>
        </w:rPr>
        <w:t>preferencial, conforme preceitua a Lei nº</w:t>
      </w:r>
      <w:r>
        <w:rPr>
          <w:spacing w:val="1"/>
          <w:w w:val="105"/>
        </w:rPr>
        <w:t> </w:t>
      </w:r>
      <w:r>
        <w:rPr>
          <w:w w:val="105"/>
        </w:rPr>
        <w:t>10.520, de 17 de julho de 2002, Lei Complementar nº 123/2006,</w:t>
      </w:r>
      <w:r>
        <w:rPr>
          <w:spacing w:val="1"/>
          <w:w w:val="105"/>
        </w:rPr>
        <w:t> </w:t>
      </w:r>
      <w:r>
        <w:rPr>
          <w:w w:val="105"/>
        </w:rPr>
        <w:t>Decretos</w:t>
      </w:r>
      <w:r>
        <w:rPr>
          <w:spacing w:val="1"/>
          <w:w w:val="105"/>
        </w:rPr>
        <w:t> </w:t>
      </w:r>
      <w:r>
        <w:rPr>
          <w:w w:val="105"/>
        </w:rPr>
        <w:t>Federais</w:t>
      </w:r>
      <w:r>
        <w:rPr>
          <w:spacing w:val="1"/>
          <w:w w:val="105"/>
        </w:rPr>
        <w:t> </w:t>
      </w:r>
      <w:r>
        <w:rPr>
          <w:w w:val="105"/>
        </w:rPr>
        <w:t>nº</w:t>
      </w:r>
      <w:r>
        <w:rPr>
          <w:spacing w:val="1"/>
          <w:w w:val="105"/>
        </w:rPr>
        <w:t> </w:t>
      </w:r>
      <w:r>
        <w:rPr>
          <w:w w:val="105"/>
        </w:rPr>
        <w:t>3.555/2000,</w:t>
      </w:r>
      <w:r>
        <w:rPr>
          <w:spacing w:val="1"/>
          <w:w w:val="105"/>
        </w:rPr>
        <w:t> </w:t>
      </w:r>
      <w:r>
        <w:rPr>
          <w:w w:val="105"/>
        </w:rPr>
        <w:t>10.024/2019,</w:t>
      </w:r>
      <w:r>
        <w:rPr>
          <w:spacing w:val="1"/>
          <w:w w:val="105"/>
        </w:rPr>
        <w:t> </w:t>
      </w:r>
      <w:r>
        <w:rPr>
          <w:w w:val="105"/>
        </w:rPr>
        <w:t>aplicando-se</w:t>
      </w:r>
      <w:r>
        <w:rPr>
          <w:spacing w:val="1"/>
          <w:w w:val="105"/>
        </w:rPr>
        <w:t> </w:t>
      </w:r>
      <w:r>
        <w:rPr>
          <w:w w:val="105"/>
        </w:rPr>
        <w:t>subsidiariamente,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disposições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Lei</w:t>
      </w:r>
      <w:r>
        <w:rPr>
          <w:spacing w:val="1"/>
          <w:w w:val="105"/>
        </w:rPr>
        <w:t> </w:t>
      </w:r>
      <w:r>
        <w:rPr>
          <w:w w:val="105"/>
        </w:rPr>
        <w:t>nº</w:t>
      </w:r>
      <w:r>
        <w:rPr>
          <w:spacing w:val="1"/>
          <w:w w:val="105"/>
        </w:rPr>
        <w:t> </w:t>
      </w:r>
      <w:r>
        <w:rPr>
          <w:w w:val="105"/>
        </w:rPr>
        <w:t>8.666/1993.</w:t>
      </w:r>
    </w:p>
    <w:p>
      <w:pPr>
        <w:pStyle w:val="BodyText"/>
        <w:spacing w:before="5"/>
        <w:ind w:left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0" w:after="0"/>
        <w:ind w:left="451" w:right="0" w:hanging="227"/>
        <w:jc w:val="left"/>
      </w:pPr>
      <w:r>
        <w:rPr/>
        <w:t>DO</w:t>
      </w:r>
      <w:r>
        <w:rPr>
          <w:spacing w:val="16"/>
        </w:rPr>
        <w:t> </w:t>
      </w:r>
      <w:r>
        <w:rPr/>
        <w:t>DETALHAMENTO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OBJETO:</w:t>
      </w:r>
    </w:p>
    <w:p>
      <w:pPr>
        <w:pStyle w:val="BodyText"/>
        <w:spacing w:before="0"/>
        <w:ind w:left="0"/>
        <w:jc w:val="left"/>
        <w:rPr>
          <w:b/>
          <w:sz w:val="20"/>
        </w:rPr>
      </w:pPr>
    </w:p>
    <w:p>
      <w:pPr>
        <w:pStyle w:val="BodyText"/>
        <w:spacing w:before="6"/>
        <w:ind w:left="0"/>
        <w:jc w:val="left"/>
        <w:rPr>
          <w:b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"/>
        <w:gridCol w:w="6410"/>
        <w:gridCol w:w="2089"/>
      </w:tblGrid>
      <w:tr>
        <w:trPr>
          <w:trHeight w:val="845" w:hRule="atLeast"/>
        </w:trPr>
        <w:tc>
          <w:tcPr>
            <w:tcW w:w="861" w:type="dxa"/>
          </w:tcPr>
          <w:p>
            <w:pPr>
              <w:pStyle w:val="TableParagraph"/>
              <w:spacing w:before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ITEM</w:t>
            </w:r>
          </w:p>
        </w:tc>
        <w:tc>
          <w:tcPr>
            <w:tcW w:w="6410" w:type="dxa"/>
          </w:tcPr>
          <w:p>
            <w:pPr>
              <w:pStyle w:val="TableParagraph"/>
              <w:spacing w:before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23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DESCRIÇÃO</w:t>
            </w:r>
          </w:p>
        </w:tc>
        <w:tc>
          <w:tcPr>
            <w:tcW w:w="2089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8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QUANTIDADE</w:t>
            </w:r>
          </w:p>
          <w:p>
            <w:pPr>
              <w:pStyle w:val="TableParagraph"/>
              <w:spacing w:before="114"/>
              <w:ind w:left="13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INSTITUCIONAL</w:t>
            </w:r>
          </w:p>
        </w:tc>
      </w:tr>
      <w:tr>
        <w:trPr>
          <w:trHeight w:val="845" w:hRule="atLeast"/>
        </w:trPr>
        <w:tc>
          <w:tcPr>
            <w:tcW w:w="86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26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6410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368" w:lineRule="exact" w:before="15"/>
              <w:ind w:left="121"/>
              <w:rPr>
                <w:sz w:val="22"/>
              </w:rPr>
            </w:pPr>
            <w:r>
              <w:rPr>
                <w:sz w:val="22"/>
              </w:rPr>
              <w:t>Voucher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A1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SSL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Wildcard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servidor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pelo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prazo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mínimo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60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meses.</w:t>
            </w:r>
          </w:p>
        </w:tc>
        <w:tc>
          <w:tcPr>
            <w:tcW w:w="2089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0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32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614" w:val="left" w:leader="none"/>
        </w:tabs>
        <w:spacing w:line="240" w:lineRule="auto" w:before="105" w:after="0"/>
        <w:ind w:left="225" w:right="343" w:firstLine="0"/>
        <w:jc w:val="both"/>
        <w:rPr>
          <w:sz w:val="22"/>
        </w:rPr>
      </w:pPr>
      <w:r>
        <w:rPr>
          <w:sz w:val="22"/>
        </w:rPr>
        <w:t>A Indicação da marca de referência, foi utilizada como parâmetro para melhor descrever as características do</w:t>
      </w:r>
      <w:r>
        <w:rPr>
          <w:spacing w:val="1"/>
          <w:sz w:val="22"/>
        </w:rPr>
        <w:t> </w:t>
      </w:r>
      <w:r>
        <w:rPr>
          <w:sz w:val="22"/>
        </w:rPr>
        <w:t>objeto de modo a permitir melhor avaliação dos produtos ofertados que apresentem características similares ou de</w:t>
      </w:r>
      <w:r>
        <w:rPr>
          <w:spacing w:val="1"/>
          <w:sz w:val="22"/>
        </w:rPr>
        <w:t> </w:t>
      </w:r>
      <w:r>
        <w:rPr>
          <w:w w:val="105"/>
          <w:sz w:val="22"/>
        </w:rPr>
        <w:t>melhor qualidade as apresentadas. A indicação da marca de referência segue a orientação do TCU destaca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“[...]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indicação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Marca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parâmetro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qualidade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pode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admitida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faci-litar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descrição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licitado,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seguida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expressão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‘ou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equivalente’,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‘ou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similar’,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‘melhor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qualidade’”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(ACÓRDÃO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2401/2006);</w:t>
      </w:r>
    </w:p>
    <w:p>
      <w:pPr>
        <w:pStyle w:val="ListParagraph"/>
        <w:numPr>
          <w:ilvl w:val="1"/>
          <w:numId w:val="1"/>
        </w:numPr>
        <w:tabs>
          <w:tab w:pos="616" w:val="left" w:leader="none"/>
        </w:tabs>
        <w:spacing w:line="240" w:lineRule="auto" w:before="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contratações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decorrentes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ata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registro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preços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serão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formalizadas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órgão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gerenciador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contratual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e/ou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emissão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respectiva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Empenho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(NE).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7" w:after="0"/>
        <w:ind w:left="451" w:right="0" w:hanging="227"/>
        <w:jc w:val="both"/>
      </w:pPr>
      <w:r>
        <w:rPr/>
        <w:t>DA</w:t>
      </w:r>
      <w:r>
        <w:rPr>
          <w:spacing w:val="2"/>
        </w:rPr>
        <w:t> </w:t>
      </w:r>
      <w:r>
        <w:rPr/>
        <w:t>ESTRATÉGIA</w:t>
      </w:r>
      <w:r>
        <w:rPr>
          <w:spacing w:val="2"/>
        </w:rPr>
        <w:t> </w:t>
      </w:r>
      <w:r>
        <w:rPr/>
        <w:t>DE</w:t>
      </w:r>
      <w:r>
        <w:rPr>
          <w:spacing w:val="18"/>
        </w:rPr>
        <w:t> </w:t>
      </w:r>
      <w:r>
        <w:rPr/>
        <w:t>SUPRIMENTO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DOS</w:t>
      </w:r>
      <w:r>
        <w:rPr>
          <w:spacing w:val="18"/>
        </w:rPr>
        <w:t> </w:t>
      </w:r>
      <w:r>
        <w:rPr/>
        <w:t>CRITÉRIOS</w:t>
      </w:r>
      <w:r>
        <w:rPr>
          <w:spacing w:val="18"/>
        </w:rPr>
        <w:t> </w:t>
      </w:r>
      <w:r>
        <w:rPr/>
        <w:t>DE</w:t>
      </w:r>
      <w:r>
        <w:rPr>
          <w:spacing w:val="2"/>
        </w:rPr>
        <w:t> </w:t>
      </w:r>
      <w:r>
        <w:rPr/>
        <w:t>ACEITAÇÃO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fornecimento do serviço será efetuado em em remessa única, com prazo de inicial não superior a 05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(cinco)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dias,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contados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Empenho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assinatura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instrumento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se for o caso, no seguinte endereço: Tribunal de Justiça do Acre no Setor da Diretoria de Tecnologia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Informação, localizado na rua Tribunal de Justiça, s/n - via verde, Portal da Amazônia, Rio Branco-AC,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horário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08:00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às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17:00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horas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segunda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sexta-feira.</w:t>
      </w:r>
    </w:p>
    <w:p>
      <w:pPr>
        <w:pStyle w:val="ListParagraph"/>
        <w:numPr>
          <w:ilvl w:val="1"/>
          <w:numId w:val="1"/>
        </w:numPr>
        <w:tabs>
          <w:tab w:pos="632" w:val="left" w:leader="none"/>
        </w:tabs>
        <w:spacing w:line="240" w:lineRule="auto" w:before="119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artigos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73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76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8.666/93,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recebido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seguinte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forma:</w:t>
      </w:r>
    </w:p>
    <w:p>
      <w:pPr>
        <w:pStyle w:val="ListParagraph"/>
        <w:numPr>
          <w:ilvl w:val="2"/>
          <w:numId w:val="1"/>
        </w:numPr>
        <w:tabs>
          <w:tab w:pos="819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b/>
          <w:w w:val="105"/>
          <w:sz w:val="22"/>
        </w:rPr>
        <w:t>Provisoriamente, </w:t>
      </w:r>
      <w:r>
        <w:rPr>
          <w:w w:val="105"/>
          <w:sz w:val="22"/>
        </w:rPr>
        <w:t>no ato da entrega, para efeito de posterior verificação da conformidade dos materiais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Referência;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80" w:right="44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867" w:val="left" w:leader="none"/>
        </w:tabs>
        <w:spacing w:line="240" w:lineRule="auto" w:before="78" w:after="0"/>
        <w:ind w:left="225" w:right="343" w:firstLine="0"/>
        <w:jc w:val="both"/>
        <w:rPr>
          <w:sz w:val="22"/>
        </w:rPr>
      </w:pPr>
      <w:r>
        <w:rPr>
          <w:b/>
          <w:w w:val="105"/>
          <w:sz w:val="22"/>
        </w:rPr>
        <w:t>Definitivamente</w:t>
      </w:r>
      <w:r>
        <w:rPr>
          <w:w w:val="105"/>
          <w:sz w:val="22"/>
        </w:rPr>
        <w:t>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05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(cinco)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provisório,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atesto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fiscal/fatura,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verificação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qualidade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produtos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aceitação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fiscal.</w:t>
      </w: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aceite/aprovação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produto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exclui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responsabilidade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civil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vícios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quantidade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qualidade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disparidades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estabelecidas,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verificadas,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posteriormente,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garantindo-se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faculdades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previstas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18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n.º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8.078/90.</w:t>
      </w: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40" w:lineRule="auto" w:before="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representante do TJAC anotará em registro próprio todas as ocorrências relacionadas com a entrega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objeto,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determinando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necessário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regularização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faltas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defeitos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observados.</w:t>
      </w: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1" w:after="0"/>
        <w:ind w:left="451" w:right="0" w:hanging="227"/>
        <w:jc w:val="both"/>
      </w:pPr>
      <w:r>
        <w:rPr/>
        <w:t>DAS</w:t>
      </w:r>
      <w:r>
        <w:rPr>
          <w:spacing w:val="18"/>
        </w:rPr>
        <w:t> </w:t>
      </w:r>
      <w:r>
        <w:rPr/>
        <w:t>OBRIGAÇÕES</w:t>
      </w:r>
      <w:r>
        <w:rPr>
          <w:spacing w:val="18"/>
        </w:rPr>
        <w:t> </w:t>
      </w:r>
      <w:r>
        <w:rPr/>
        <w:t>DA</w:t>
      </w:r>
      <w:r>
        <w:rPr>
          <w:spacing w:val="3"/>
        </w:rPr>
        <w:t> </w:t>
      </w:r>
      <w:r>
        <w:rPr/>
        <w:t>CONTRATADA: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240" w:lineRule="auto" w:before="114" w:after="0"/>
        <w:ind w:left="608" w:right="0" w:hanging="384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15"/>
          <w:sz w:val="22"/>
        </w:rPr>
        <w:t> </w:t>
      </w:r>
      <w:r>
        <w:rPr>
          <w:sz w:val="22"/>
        </w:rPr>
        <w:t>obriga-se</w:t>
      </w:r>
      <w:r>
        <w:rPr>
          <w:spacing w:val="15"/>
          <w:sz w:val="22"/>
        </w:rPr>
        <w:t> </w:t>
      </w:r>
      <w:r>
        <w:rPr>
          <w:sz w:val="22"/>
        </w:rPr>
        <w:t>a:</w:t>
      </w:r>
    </w:p>
    <w:p>
      <w:pPr>
        <w:pStyle w:val="ListParagraph"/>
        <w:numPr>
          <w:ilvl w:val="2"/>
          <w:numId w:val="1"/>
        </w:numPr>
        <w:tabs>
          <w:tab w:pos="950" w:val="left" w:leader="none"/>
        </w:tabs>
        <w:spacing w:line="240" w:lineRule="auto" w:before="114" w:after="0"/>
        <w:ind w:left="225" w:right="342" w:firstLine="0"/>
        <w:jc w:val="both"/>
        <w:rPr>
          <w:sz w:val="22"/>
        </w:rPr>
      </w:pPr>
      <w:r>
        <w:rPr>
          <w:w w:val="105"/>
          <w:sz w:val="22"/>
        </w:rPr>
        <w:t>Efetuar o serviço de certificação digital, padrão WILDCARD, do tipo A1 para servidores web, em</w:t>
      </w:r>
      <w:r>
        <w:rPr>
          <w:spacing w:val="1"/>
          <w:w w:val="105"/>
          <w:sz w:val="22"/>
        </w:rPr>
        <w:t> </w:t>
      </w:r>
      <w:r>
        <w:rPr>
          <w:sz w:val="22"/>
        </w:rPr>
        <w:t>perfeitas condições, no prazo e local indicados pela Administração, em estrita observância das especificações do</w:t>
      </w:r>
      <w:r>
        <w:rPr>
          <w:spacing w:val="1"/>
          <w:sz w:val="22"/>
        </w:rPr>
        <w:t> </w:t>
      </w:r>
      <w:r>
        <w:rPr>
          <w:w w:val="105"/>
          <w:sz w:val="22"/>
        </w:rPr>
        <w:t>objeto, acompanhado da respectiva nota fiscal, constando detalhadamente as indicações da marca, fabricante,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modelo,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tipo,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procedência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garantia;</w:t>
      </w:r>
    </w:p>
    <w:p>
      <w:pPr>
        <w:pStyle w:val="ListParagraph"/>
        <w:numPr>
          <w:ilvl w:val="2"/>
          <w:numId w:val="1"/>
        </w:numPr>
        <w:tabs>
          <w:tab w:pos="831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Responsabilizar-se pelo serviço de emissão, ou seja, pela validação, verificação, emissão e entrega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certificado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digital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seus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respectivos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dispositivos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criptográficos.</w:t>
      </w:r>
    </w:p>
    <w:p>
      <w:pPr>
        <w:pStyle w:val="ListParagraph"/>
        <w:numPr>
          <w:ilvl w:val="2"/>
          <w:numId w:val="1"/>
        </w:numPr>
        <w:tabs>
          <w:tab w:pos="907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acompanhados,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ainda,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manual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usuário,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preferencialmente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português,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relação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assistência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técnica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autorizada;</w:t>
      </w:r>
    </w:p>
    <w:p>
      <w:pPr>
        <w:pStyle w:val="ListParagraph"/>
        <w:numPr>
          <w:ilvl w:val="2"/>
          <w:numId w:val="1"/>
        </w:numPr>
        <w:tabs>
          <w:tab w:pos="803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Responsabilizar-se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vícios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danos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decorrentes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produto,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acordo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artigos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12,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13,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18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26,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Código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Defesa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Consumidor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(Lei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8.078,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1990);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dever previsto no subitem anterior implica na obrigação de, a critério da Administração, substituir,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reparar, corrigir, remover, ou reconstruir, às suas expensas, no prazo máximo de </w:t>
      </w:r>
      <w:r>
        <w:rPr>
          <w:b/>
          <w:w w:val="105"/>
          <w:sz w:val="22"/>
        </w:rPr>
        <w:t>15 (quinze) dias </w:t>
      </w:r>
      <w:r>
        <w:rPr>
          <w:w w:val="105"/>
          <w:sz w:val="22"/>
        </w:rPr>
        <w:t>corridos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produto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avarias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defeitos;</w:t>
      </w:r>
    </w:p>
    <w:p>
      <w:pPr>
        <w:pStyle w:val="ListParagraph"/>
        <w:numPr>
          <w:ilvl w:val="2"/>
          <w:numId w:val="1"/>
        </w:numPr>
        <w:tabs>
          <w:tab w:pos="779" w:val="left" w:leader="none"/>
        </w:tabs>
        <w:spacing w:line="240" w:lineRule="auto" w:before="116" w:after="0"/>
        <w:ind w:left="778" w:right="0" w:hanging="554"/>
        <w:jc w:val="both"/>
        <w:rPr>
          <w:sz w:val="22"/>
        </w:rPr>
      </w:pPr>
      <w:r>
        <w:rPr>
          <w:sz w:val="22"/>
        </w:rPr>
        <w:t>Atender</w:t>
      </w:r>
      <w:r>
        <w:rPr>
          <w:spacing w:val="19"/>
          <w:sz w:val="22"/>
        </w:rPr>
        <w:t> </w:t>
      </w:r>
      <w:r>
        <w:rPr>
          <w:sz w:val="22"/>
        </w:rPr>
        <w:t>prontamente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quaisquer</w:t>
      </w:r>
      <w:r>
        <w:rPr>
          <w:spacing w:val="19"/>
          <w:sz w:val="22"/>
        </w:rPr>
        <w:t> </w:t>
      </w:r>
      <w:r>
        <w:rPr>
          <w:sz w:val="22"/>
        </w:rPr>
        <w:t>exigências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Administração,</w:t>
      </w:r>
      <w:r>
        <w:rPr>
          <w:spacing w:val="20"/>
          <w:sz w:val="22"/>
        </w:rPr>
        <w:t> </w:t>
      </w:r>
      <w:r>
        <w:rPr>
          <w:sz w:val="22"/>
        </w:rPr>
        <w:t>inerentes</w:t>
      </w:r>
      <w:r>
        <w:rPr>
          <w:spacing w:val="19"/>
          <w:sz w:val="22"/>
        </w:rPr>
        <w:t> </w:t>
      </w:r>
      <w:r>
        <w:rPr>
          <w:sz w:val="22"/>
        </w:rPr>
        <w:t>ao</w:t>
      </w:r>
      <w:r>
        <w:rPr>
          <w:spacing w:val="20"/>
          <w:sz w:val="22"/>
        </w:rPr>
        <w:t> </w:t>
      </w:r>
      <w:r>
        <w:rPr>
          <w:sz w:val="22"/>
        </w:rPr>
        <w:t>objeto</w:t>
      </w:r>
      <w:r>
        <w:rPr>
          <w:spacing w:val="20"/>
          <w:sz w:val="22"/>
        </w:rPr>
        <w:t> </w:t>
      </w:r>
      <w:r>
        <w:rPr>
          <w:sz w:val="22"/>
        </w:rPr>
        <w:t>adquirido;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Comunicar à Administração, no prazo máximo de 05 (cinco) dias que antecede a data da entrega, 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motivos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impossibilitem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cumprimento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previsto,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devida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comprovação;</w:t>
      </w:r>
    </w:p>
    <w:p>
      <w:pPr>
        <w:pStyle w:val="Heading1"/>
        <w:numPr>
          <w:ilvl w:val="2"/>
          <w:numId w:val="1"/>
        </w:numPr>
        <w:tabs>
          <w:tab w:pos="791" w:val="left" w:leader="none"/>
        </w:tabs>
        <w:spacing w:line="240" w:lineRule="auto" w:before="116" w:after="0"/>
        <w:ind w:left="790" w:right="0" w:hanging="566"/>
        <w:jc w:val="both"/>
      </w:pPr>
      <w:r>
        <w:rPr/>
        <w:t>Não</w:t>
      </w:r>
      <w:r>
        <w:rPr>
          <w:spacing w:val="15"/>
        </w:rPr>
        <w:t> </w:t>
      </w:r>
      <w:r>
        <w:rPr/>
        <w:t>transferir</w:t>
      </w:r>
      <w:r>
        <w:rPr>
          <w:spacing w:val="10"/>
        </w:rPr>
        <w:t> </w:t>
      </w:r>
      <w:r>
        <w:rPr/>
        <w:t>a</w:t>
      </w:r>
      <w:r>
        <w:rPr>
          <w:spacing w:val="15"/>
        </w:rPr>
        <w:t> </w:t>
      </w:r>
      <w:r>
        <w:rPr/>
        <w:t>terceiros,</w:t>
      </w:r>
      <w:r>
        <w:rPr>
          <w:spacing w:val="15"/>
        </w:rPr>
        <w:t> </w:t>
      </w:r>
      <w:r>
        <w:rPr/>
        <w:t>nem</w:t>
      </w:r>
      <w:r>
        <w:rPr>
          <w:spacing w:val="16"/>
        </w:rPr>
        <w:t> </w:t>
      </w:r>
      <w:r>
        <w:rPr/>
        <w:t>subcontratar</w:t>
      </w:r>
      <w:r>
        <w:rPr>
          <w:spacing w:val="10"/>
        </w:rPr>
        <w:t> </w:t>
      </w:r>
      <w:r>
        <w:rPr/>
        <w:t>o</w:t>
      </w:r>
      <w:r>
        <w:rPr>
          <w:spacing w:val="15"/>
        </w:rPr>
        <w:t> </w:t>
      </w:r>
      <w:r>
        <w:rPr/>
        <w:t>objeto;</w:t>
      </w:r>
    </w:p>
    <w:p>
      <w:pPr>
        <w:pStyle w:val="ListParagraph"/>
        <w:numPr>
          <w:ilvl w:val="2"/>
          <w:numId w:val="1"/>
        </w:numPr>
        <w:tabs>
          <w:tab w:pos="813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Responsabilizar-se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pelas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despesas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tributos,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encargos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trabalhistas,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previdenciários,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fiscais,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comerciais,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taxas,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fretes,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seguros,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deslocamento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pessoal,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prestação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garantia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quaisquer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outras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incidam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venham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incidir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ListParagraph"/>
        <w:numPr>
          <w:ilvl w:val="2"/>
          <w:numId w:val="1"/>
        </w:numPr>
        <w:tabs>
          <w:tab w:pos="942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Manter durante todo o período de vigência do ajuste (Contrato), todas as condições que ensejaram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habilitação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licitação.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6" w:after="0"/>
        <w:ind w:left="451" w:right="0" w:hanging="227"/>
        <w:jc w:val="both"/>
      </w:pPr>
      <w:r>
        <w:rPr/>
        <w:t>DAS</w:t>
      </w:r>
      <w:r>
        <w:rPr>
          <w:spacing w:val="19"/>
        </w:rPr>
        <w:t> </w:t>
      </w:r>
      <w:r>
        <w:rPr/>
        <w:t>OBRIGAÇÕES</w:t>
      </w:r>
      <w:r>
        <w:rPr>
          <w:spacing w:val="19"/>
        </w:rPr>
        <w:t> </w:t>
      </w:r>
      <w:r>
        <w:rPr/>
        <w:t>DA</w:t>
      </w:r>
      <w:r>
        <w:rPr>
          <w:spacing w:val="3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240" w:lineRule="auto" w:before="114" w:after="0"/>
        <w:ind w:left="608" w:right="0" w:hanging="384"/>
        <w:jc w:val="both"/>
        <w:rPr>
          <w:sz w:val="22"/>
        </w:rPr>
      </w:pPr>
      <w:r>
        <w:rPr>
          <w:sz w:val="22"/>
        </w:rPr>
        <w:t>A Contratante</w:t>
      </w:r>
      <w:r>
        <w:rPr>
          <w:spacing w:val="15"/>
          <w:sz w:val="22"/>
        </w:rPr>
        <w:t> </w:t>
      </w:r>
      <w:r>
        <w:rPr>
          <w:sz w:val="22"/>
        </w:rPr>
        <w:t>obriga-se</w:t>
      </w:r>
      <w:r>
        <w:rPr>
          <w:spacing w:val="15"/>
          <w:sz w:val="22"/>
        </w:rPr>
        <w:t> </w:t>
      </w:r>
      <w:r>
        <w:rPr>
          <w:sz w:val="22"/>
        </w:rPr>
        <w:t>a:</w:t>
      </w:r>
    </w:p>
    <w:p>
      <w:pPr>
        <w:pStyle w:val="ListParagraph"/>
        <w:numPr>
          <w:ilvl w:val="2"/>
          <w:numId w:val="1"/>
        </w:numPr>
        <w:tabs>
          <w:tab w:pos="791" w:val="left" w:leader="none"/>
        </w:tabs>
        <w:spacing w:line="240" w:lineRule="auto" w:before="114" w:after="0"/>
        <w:ind w:left="790" w:right="0" w:hanging="566"/>
        <w:jc w:val="both"/>
        <w:rPr>
          <w:sz w:val="22"/>
        </w:rPr>
      </w:pPr>
      <w:r>
        <w:rPr>
          <w:sz w:val="22"/>
        </w:rPr>
        <w:t>Receber</w:t>
      </w:r>
      <w:r>
        <w:rPr>
          <w:spacing w:val="18"/>
          <w:sz w:val="22"/>
        </w:rPr>
        <w:t> </w:t>
      </w:r>
      <w:r>
        <w:rPr>
          <w:sz w:val="22"/>
        </w:rPr>
        <w:t>provisoriamente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9"/>
          <w:sz w:val="22"/>
        </w:rPr>
        <w:t> </w:t>
      </w:r>
      <w:r>
        <w:rPr>
          <w:sz w:val="22"/>
        </w:rPr>
        <w:t>material,</w:t>
      </w:r>
      <w:r>
        <w:rPr>
          <w:spacing w:val="19"/>
          <w:sz w:val="22"/>
        </w:rPr>
        <w:t> </w:t>
      </w:r>
      <w:r>
        <w:rPr>
          <w:sz w:val="22"/>
        </w:rPr>
        <w:t>disponibilizando</w:t>
      </w:r>
      <w:r>
        <w:rPr>
          <w:spacing w:val="18"/>
          <w:sz w:val="22"/>
        </w:rPr>
        <w:t> </w:t>
      </w:r>
      <w:r>
        <w:rPr>
          <w:sz w:val="22"/>
        </w:rPr>
        <w:t>local,</w:t>
      </w:r>
      <w:r>
        <w:rPr>
          <w:spacing w:val="19"/>
          <w:sz w:val="22"/>
        </w:rPr>
        <w:t> </w:t>
      </w:r>
      <w:r>
        <w:rPr>
          <w:sz w:val="22"/>
        </w:rPr>
        <w:t>data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horário;</w:t>
      </w:r>
    </w:p>
    <w:p>
      <w:pPr>
        <w:pStyle w:val="ListParagraph"/>
        <w:numPr>
          <w:ilvl w:val="2"/>
          <w:numId w:val="1"/>
        </w:numPr>
        <w:tabs>
          <w:tab w:pos="866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Verificar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minuciosamente,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fixado,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e/ou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recebidos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provisoriamente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constantes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Referência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empenho,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fins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aceitação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definitivos;</w:t>
      </w:r>
    </w:p>
    <w:p>
      <w:pPr>
        <w:pStyle w:val="ListParagraph"/>
        <w:numPr>
          <w:ilvl w:val="2"/>
          <w:numId w:val="1"/>
        </w:numPr>
        <w:tabs>
          <w:tab w:pos="798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Acompanhar e fiscalizar o cumprimento das obrigações da Contratada, através de servidor especialmente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designado;</w:t>
      </w:r>
    </w:p>
    <w:p>
      <w:pPr>
        <w:pStyle w:val="ListParagraph"/>
        <w:numPr>
          <w:ilvl w:val="3"/>
          <w:numId w:val="1"/>
        </w:numPr>
        <w:tabs>
          <w:tab w:pos="959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Anotar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registro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próprio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ocorrências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relacionadas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objeto,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estejam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desacordo com o presente Termo de Referência e com o Contrato; bem como, zelar pela cronologia dos termos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aditivos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seus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apostilamentos,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fim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permitir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ruptura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nem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extrapolação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final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limite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60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(sessenta)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meses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permitidos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legislação.</w:t>
      </w:r>
    </w:p>
    <w:p>
      <w:pPr>
        <w:pStyle w:val="ListParagraph"/>
        <w:numPr>
          <w:ilvl w:val="2"/>
          <w:numId w:val="1"/>
        </w:numPr>
        <w:tabs>
          <w:tab w:pos="791" w:val="left" w:leader="none"/>
        </w:tabs>
        <w:spacing w:line="240" w:lineRule="auto" w:before="118" w:after="0"/>
        <w:ind w:left="790" w:right="0" w:hanging="566"/>
        <w:jc w:val="both"/>
        <w:rPr>
          <w:sz w:val="22"/>
        </w:rPr>
      </w:pPr>
      <w:r>
        <w:rPr>
          <w:w w:val="105"/>
          <w:sz w:val="22"/>
        </w:rPr>
        <w:t>Efetuar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previsto.</w:t>
      </w:r>
    </w:p>
    <w:p>
      <w:pPr>
        <w:pStyle w:val="ListParagraph"/>
        <w:numPr>
          <w:ilvl w:val="2"/>
          <w:numId w:val="1"/>
        </w:numPr>
        <w:tabs>
          <w:tab w:pos="795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Notificar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fornecedor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contratado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eventuais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atrasos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entrega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materiais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e/ou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descumprimento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cláusulas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previstas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Referência,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Edital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ListParagraph"/>
        <w:numPr>
          <w:ilvl w:val="2"/>
          <w:numId w:val="1"/>
        </w:numPr>
        <w:tabs>
          <w:tab w:pos="818" w:val="left" w:leader="none"/>
        </w:tabs>
        <w:spacing w:line="240" w:lineRule="auto" w:before="3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Devolver os materiais ou recusar os serviços que, recebidos provisoriamente, apresentarem discrepância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relação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às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contidas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Referência,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Edital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a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78"/>
        <w:jc w:val="left"/>
      </w:pPr>
      <w:r>
        <w:rPr>
          <w:w w:val="105"/>
        </w:rPr>
        <w:t>entrega/instalação;</w:t>
      </w:r>
    </w:p>
    <w:p>
      <w:pPr>
        <w:pStyle w:val="ListParagraph"/>
        <w:numPr>
          <w:ilvl w:val="2"/>
          <w:numId w:val="1"/>
        </w:numPr>
        <w:tabs>
          <w:tab w:pos="779" w:val="left" w:leader="none"/>
        </w:tabs>
        <w:spacing w:line="240" w:lineRule="auto" w:before="1" w:after="0"/>
        <w:ind w:left="778" w:right="0" w:hanging="554"/>
        <w:jc w:val="left"/>
        <w:rPr>
          <w:sz w:val="22"/>
        </w:rPr>
      </w:pPr>
      <w:r>
        <w:rPr>
          <w:sz w:val="22"/>
        </w:rPr>
        <w:t>Aplicar</w:t>
      </w:r>
      <w:r>
        <w:rPr>
          <w:spacing w:val="20"/>
          <w:sz w:val="22"/>
        </w:rPr>
        <w:t> </w:t>
      </w:r>
      <w:r>
        <w:rPr>
          <w:sz w:val="22"/>
        </w:rPr>
        <w:t>ao</w:t>
      </w:r>
      <w:r>
        <w:rPr>
          <w:spacing w:val="20"/>
          <w:sz w:val="22"/>
        </w:rPr>
        <w:t> </w:t>
      </w:r>
      <w:r>
        <w:rPr>
          <w:sz w:val="22"/>
        </w:rPr>
        <w:t>fornecedor</w:t>
      </w:r>
      <w:r>
        <w:rPr>
          <w:spacing w:val="21"/>
          <w:sz w:val="22"/>
        </w:rPr>
        <w:t> </w:t>
      </w:r>
      <w:r>
        <w:rPr>
          <w:sz w:val="22"/>
        </w:rPr>
        <w:t>contratado</w:t>
      </w:r>
      <w:r>
        <w:rPr>
          <w:spacing w:val="20"/>
          <w:sz w:val="22"/>
        </w:rPr>
        <w:t> </w:t>
      </w:r>
      <w:r>
        <w:rPr>
          <w:sz w:val="22"/>
        </w:rPr>
        <w:t>as</w:t>
      </w:r>
      <w:r>
        <w:rPr>
          <w:spacing w:val="21"/>
          <w:sz w:val="22"/>
        </w:rPr>
        <w:t> </w:t>
      </w:r>
      <w:r>
        <w:rPr>
          <w:sz w:val="22"/>
        </w:rPr>
        <w:t>sanções</w:t>
      </w:r>
      <w:r>
        <w:rPr>
          <w:spacing w:val="20"/>
          <w:sz w:val="22"/>
        </w:rPr>
        <w:t> </w:t>
      </w:r>
      <w:r>
        <w:rPr>
          <w:sz w:val="22"/>
        </w:rPr>
        <w:t>administrativas</w:t>
      </w:r>
      <w:r>
        <w:rPr>
          <w:spacing w:val="20"/>
          <w:sz w:val="22"/>
        </w:rPr>
        <w:t> </w:t>
      </w:r>
      <w:r>
        <w:rPr>
          <w:sz w:val="22"/>
        </w:rPr>
        <w:t>regulamentares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contratuais</w:t>
      </w:r>
      <w:r>
        <w:rPr>
          <w:spacing w:val="21"/>
          <w:sz w:val="22"/>
        </w:rPr>
        <w:t> </w:t>
      </w:r>
      <w:r>
        <w:rPr>
          <w:sz w:val="22"/>
        </w:rPr>
        <w:t>cabíveis.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6" w:after="0"/>
        <w:ind w:left="451" w:right="0" w:hanging="227"/>
        <w:jc w:val="left"/>
      </w:pPr>
      <w:r>
        <w:rPr/>
        <w:t>DAS</w:t>
      </w:r>
      <w:r>
        <w:rPr>
          <w:spacing w:val="17"/>
        </w:rPr>
        <w:t> </w:t>
      </w:r>
      <w:r>
        <w:rPr/>
        <w:t>SANÇÕES</w:t>
      </w:r>
      <w:r>
        <w:rPr>
          <w:spacing w:val="2"/>
        </w:rPr>
        <w:t> </w:t>
      </w:r>
      <w:r>
        <w:rPr/>
        <w:t>ADMINISTRATIVAS:</w:t>
      </w: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240" w:lineRule="auto" w:before="114" w:after="0"/>
        <w:ind w:left="225" w:right="343" w:firstLine="0"/>
        <w:jc w:val="left"/>
        <w:rPr>
          <w:sz w:val="22"/>
        </w:rPr>
      </w:pPr>
      <w:r>
        <w:rPr>
          <w:w w:val="105"/>
          <w:sz w:val="22"/>
        </w:rPr>
        <w:t>Pela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inexecução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parcial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Administração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poderá,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garantida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prévia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defesa,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aplicar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seguintes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sanções:</w:t>
      </w:r>
    </w:p>
    <w:p>
      <w:pPr>
        <w:pStyle w:val="ListParagraph"/>
        <w:numPr>
          <w:ilvl w:val="2"/>
          <w:numId w:val="1"/>
        </w:numPr>
        <w:tabs>
          <w:tab w:pos="904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b/>
          <w:w w:val="105"/>
          <w:sz w:val="22"/>
        </w:rPr>
        <w:t>Advertência</w:t>
      </w:r>
      <w:r>
        <w:rPr>
          <w:b/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escrito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fornecedor,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decorrência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 atos  menos  graves  e 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ocasionem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prejuízos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Administração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(CONTRATANTE),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caiba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aplicação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sanção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mais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grave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caso,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conferindo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adoção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medidas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corretivas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cabíveis;</w:t>
      </w:r>
    </w:p>
    <w:p>
      <w:pPr>
        <w:pStyle w:val="ListParagraph"/>
        <w:numPr>
          <w:ilvl w:val="2"/>
          <w:numId w:val="1"/>
        </w:numPr>
        <w:tabs>
          <w:tab w:pos="791" w:val="left" w:leader="none"/>
        </w:tabs>
        <w:spacing w:line="240" w:lineRule="auto" w:before="117" w:after="0"/>
        <w:ind w:left="790" w:right="0" w:hanging="566"/>
        <w:jc w:val="both"/>
        <w:rPr>
          <w:sz w:val="22"/>
        </w:rPr>
      </w:pPr>
      <w:r>
        <w:rPr>
          <w:b/>
          <w:w w:val="105"/>
          <w:sz w:val="22"/>
        </w:rPr>
        <w:t>Multas</w:t>
      </w:r>
      <w:r>
        <w:rPr>
          <w:b/>
          <w:spacing w:val="-1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abaixo:</w:t>
      </w: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multa de 2,0% (dois por cento) por dia sobre o valor nota de empenho em caso de atraso na execução dos</w:t>
      </w:r>
      <w:r>
        <w:rPr>
          <w:spacing w:val="1"/>
          <w:w w:val="105"/>
          <w:sz w:val="22"/>
        </w:rPr>
        <w:t> </w:t>
      </w:r>
      <w:r>
        <w:rPr>
          <w:sz w:val="22"/>
        </w:rPr>
        <w:t>serviços,</w:t>
      </w:r>
      <w:r>
        <w:rPr>
          <w:spacing w:val="13"/>
          <w:sz w:val="22"/>
        </w:rPr>
        <w:t> </w:t>
      </w:r>
      <w:r>
        <w:rPr>
          <w:sz w:val="22"/>
        </w:rPr>
        <w:t>limitada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incidência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15</w:t>
      </w:r>
      <w:r>
        <w:rPr>
          <w:spacing w:val="14"/>
          <w:sz w:val="22"/>
        </w:rPr>
        <w:t> </w:t>
      </w:r>
      <w:r>
        <w:rPr>
          <w:sz w:val="22"/>
        </w:rPr>
        <w:t>(quinze)</w:t>
      </w:r>
      <w:r>
        <w:rPr>
          <w:spacing w:val="13"/>
          <w:sz w:val="22"/>
        </w:rPr>
        <w:t> </w:t>
      </w:r>
      <w:r>
        <w:rPr>
          <w:sz w:val="22"/>
        </w:rPr>
        <w:t>dias. Após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décimo</w:t>
      </w:r>
      <w:r>
        <w:rPr>
          <w:spacing w:val="14"/>
          <w:sz w:val="22"/>
        </w:rPr>
        <w:t> </w:t>
      </w:r>
      <w:r>
        <w:rPr>
          <w:sz w:val="22"/>
        </w:rPr>
        <w:t>quinto</w:t>
      </w:r>
      <w:r>
        <w:rPr>
          <w:spacing w:val="14"/>
          <w:sz w:val="22"/>
        </w:rPr>
        <w:t> </w:t>
      </w:r>
      <w:r>
        <w:rPr>
          <w:sz w:val="22"/>
        </w:rPr>
        <w:t>dia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critério</w:t>
      </w:r>
      <w:r>
        <w:rPr>
          <w:spacing w:val="13"/>
          <w:sz w:val="22"/>
        </w:rPr>
        <w:t> </w:t>
      </w:r>
      <w:r>
        <w:rPr>
          <w:sz w:val="22"/>
        </w:rPr>
        <w:t>da Administração,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14"/>
          <w:sz w:val="22"/>
        </w:rPr>
        <w:t> </w:t>
      </w:r>
      <w:r>
        <w:rPr>
          <w:sz w:val="22"/>
        </w:rPr>
        <w:t>caso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de execução com atraso, poderá ocorrer a não aceitação do objeto, de forma a configurar, nessa hipótese,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inexecução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obrigação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assumida,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prejuízo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rescisão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unilateral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avença;</w:t>
      </w:r>
    </w:p>
    <w:p>
      <w:pPr>
        <w:pStyle w:val="ListParagraph"/>
        <w:numPr>
          <w:ilvl w:val="0"/>
          <w:numId w:val="2"/>
        </w:numPr>
        <w:tabs>
          <w:tab w:pos="484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multa de 30% (trinta por cento) sobre o valor da nota de empenho, em caso de inexecução total da obrigação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assumida;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multa de 10% (dez por cento) aplicado sobre o percentual de 20% (vinte por cento) do valor da proposta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licitante,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ilícitos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administrativos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decorrer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certame,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tais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como:</w:t>
      </w:r>
    </w:p>
    <w:p>
      <w:pPr>
        <w:pStyle w:val="ListParagraph"/>
        <w:numPr>
          <w:ilvl w:val="0"/>
          <w:numId w:val="3"/>
        </w:numPr>
        <w:tabs>
          <w:tab w:pos="358" w:val="left" w:leader="none"/>
        </w:tabs>
        <w:spacing w:line="240" w:lineRule="auto" w:before="115" w:after="0"/>
        <w:ind w:left="357" w:right="0" w:hanging="133"/>
        <w:jc w:val="left"/>
        <w:rPr>
          <w:sz w:val="22"/>
        </w:rPr>
      </w:pPr>
      <w:r>
        <w:rPr>
          <w:sz w:val="22"/>
        </w:rPr>
        <w:t>-</w:t>
      </w:r>
      <w:r>
        <w:rPr>
          <w:spacing w:val="20"/>
          <w:sz w:val="22"/>
        </w:rPr>
        <w:t> </w:t>
      </w:r>
      <w:r>
        <w:rPr>
          <w:sz w:val="22"/>
        </w:rPr>
        <w:t>Interposição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recursos</w:t>
      </w:r>
      <w:r>
        <w:rPr>
          <w:spacing w:val="21"/>
          <w:sz w:val="22"/>
        </w:rPr>
        <w:t> </w:t>
      </w:r>
      <w:r>
        <w:rPr>
          <w:sz w:val="22"/>
        </w:rPr>
        <w:t>manifestamente</w:t>
      </w:r>
      <w:r>
        <w:rPr>
          <w:spacing w:val="21"/>
          <w:sz w:val="22"/>
        </w:rPr>
        <w:t> </w:t>
      </w:r>
      <w:r>
        <w:rPr>
          <w:sz w:val="22"/>
        </w:rPr>
        <w:t>protelatórios;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0" w:lineRule="auto" w:before="114" w:after="0"/>
        <w:ind w:left="432" w:right="0" w:hanging="208"/>
        <w:jc w:val="left"/>
        <w:rPr>
          <w:sz w:val="22"/>
        </w:rPr>
      </w:pPr>
      <w:r>
        <w:rPr>
          <w:w w:val="105"/>
          <w:sz w:val="22"/>
        </w:rPr>
        <w:t>-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Deixar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entregar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documentação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exigida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certame;</w:t>
      </w:r>
    </w:p>
    <w:p>
      <w:pPr>
        <w:pStyle w:val="ListParagraph"/>
        <w:numPr>
          <w:ilvl w:val="0"/>
          <w:numId w:val="3"/>
        </w:numPr>
        <w:tabs>
          <w:tab w:pos="604" w:val="left" w:leader="none"/>
        </w:tabs>
        <w:spacing w:line="240" w:lineRule="auto" w:before="115" w:after="0"/>
        <w:ind w:left="225" w:right="343" w:firstLine="0"/>
        <w:jc w:val="left"/>
        <w:rPr>
          <w:sz w:val="22"/>
        </w:rPr>
      </w:pPr>
      <w:r>
        <w:rPr>
          <w:w w:val="105"/>
          <w:sz w:val="22"/>
        </w:rPr>
        <w:t>-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Desistência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proposta,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salvo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motivo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justo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decorrente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fato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superveniente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aceito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Administração;</w:t>
      </w:r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240" w:lineRule="auto" w:before="115" w:after="0"/>
        <w:ind w:left="225" w:right="343" w:firstLine="0"/>
        <w:jc w:val="left"/>
        <w:rPr>
          <w:sz w:val="22"/>
        </w:rPr>
      </w:pPr>
      <w:r>
        <w:rPr>
          <w:w w:val="105"/>
          <w:sz w:val="22"/>
        </w:rPr>
        <w:t>-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cumprimento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requisitos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habilitação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modalidade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pregão,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embora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licitante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tenha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declarado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previamente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certame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cumpria;</w:t>
      </w: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0" w:lineRule="auto" w:before="115" w:after="0"/>
        <w:ind w:left="225" w:right="343" w:firstLine="0"/>
        <w:jc w:val="left"/>
        <w:rPr>
          <w:sz w:val="22"/>
        </w:rPr>
      </w:pPr>
      <w:r>
        <w:rPr>
          <w:w w:val="105"/>
          <w:sz w:val="22"/>
        </w:rPr>
        <w:t>-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nova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proposta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estabelecido,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modalidade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pregão,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consoante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ofertado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fases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lances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negociação;</w:t>
      </w:r>
    </w:p>
    <w:p>
      <w:pPr>
        <w:pStyle w:val="ListParagraph"/>
        <w:numPr>
          <w:ilvl w:val="0"/>
          <w:numId w:val="3"/>
        </w:numPr>
        <w:tabs>
          <w:tab w:pos="521" w:val="left" w:leader="none"/>
        </w:tabs>
        <w:spacing w:line="240" w:lineRule="auto" w:before="116" w:after="0"/>
        <w:ind w:left="520" w:right="0" w:hanging="296"/>
        <w:jc w:val="left"/>
        <w:rPr>
          <w:sz w:val="22"/>
        </w:rPr>
      </w:pPr>
      <w:r>
        <w:rPr>
          <w:sz w:val="22"/>
        </w:rPr>
        <w:t>-</w:t>
      </w:r>
      <w:r>
        <w:rPr>
          <w:spacing w:val="7"/>
          <w:sz w:val="22"/>
        </w:rPr>
        <w:t> </w:t>
      </w:r>
      <w:r>
        <w:rPr>
          <w:sz w:val="22"/>
        </w:rPr>
        <w:t>Tumultuar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sessão</w:t>
      </w:r>
      <w:r>
        <w:rPr>
          <w:spacing w:val="13"/>
          <w:sz w:val="22"/>
        </w:rPr>
        <w:t> </w:t>
      </w:r>
      <w:r>
        <w:rPr>
          <w:sz w:val="22"/>
        </w:rPr>
        <w:t>pública</w:t>
      </w:r>
      <w:r>
        <w:rPr>
          <w:spacing w:val="12"/>
          <w:sz w:val="22"/>
        </w:rPr>
        <w:t> </w:t>
      </w: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licitação.</w:t>
      </w:r>
    </w:p>
    <w:p>
      <w:pPr>
        <w:pStyle w:val="ListParagraph"/>
        <w:numPr>
          <w:ilvl w:val="0"/>
          <w:numId w:val="3"/>
        </w:numPr>
        <w:tabs>
          <w:tab w:pos="597" w:val="left" w:leader="none"/>
        </w:tabs>
        <w:spacing w:line="348" w:lineRule="auto" w:before="114" w:after="0"/>
        <w:ind w:left="225" w:right="2953" w:firstLine="0"/>
        <w:jc w:val="left"/>
        <w:rPr>
          <w:sz w:val="22"/>
        </w:rPr>
      </w:pPr>
      <w:r>
        <w:rPr>
          <w:w w:val="105"/>
          <w:sz w:val="22"/>
        </w:rPr>
        <w:t>-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Convocada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validade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proposta,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assinar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contrato;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VIII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Falhar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Contratual;</w:t>
      </w:r>
    </w:p>
    <w:p>
      <w:pPr>
        <w:pStyle w:val="BodyText"/>
        <w:spacing w:line="348" w:lineRule="auto" w:before="0"/>
        <w:ind w:right="6911"/>
        <w:jc w:val="left"/>
      </w:pPr>
      <w:r>
        <w:rPr>
          <w:w w:val="105"/>
        </w:rPr>
        <w:t>IX - Fraudar a execução da Contratual;</w:t>
      </w:r>
      <w:r>
        <w:rPr>
          <w:spacing w:val="1"/>
          <w:w w:val="105"/>
        </w:rPr>
        <w:t> </w:t>
      </w:r>
      <w:r>
        <w:rPr/>
        <w:t>X</w:t>
      </w:r>
      <w:r>
        <w:rPr>
          <w:spacing w:val="19"/>
        </w:rPr>
        <w:t> </w:t>
      </w:r>
      <w:r>
        <w:rPr/>
        <w:t>-</w:t>
      </w:r>
      <w:r>
        <w:rPr>
          <w:spacing w:val="4"/>
        </w:rPr>
        <w:t> </w:t>
      </w:r>
      <w:r>
        <w:rPr/>
        <w:t>Apresentar</w:t>
      </w:r>
      <w:r>
        <w:rPr>
          <w:spacing w:val="19"/>
        </w:rPr>
        <w:t> </w:t>
      </w:r>
      <w:r>
        <w:rPr/>
        <w:t>comportamento</w:t>
      </w:r>
      <w:r>
        <w:rPr>
          <w:spacing w:val="20"/>
        </w:rPr>
        <w:t> </w:t>
      </w:r>
      <w:r>
        <w:rPr/>
        <w:t>inidôneo;</w:t>
      </w:r>
      <w:r>
        <w:rPr>
          <w:spacing w:val="-52"/>
        </w:rPr>
        <w:t> </w:t>
      </w:r>
      <w:r>
        <w:rPr>
          <w:w w:val="105"/>
        </w:rPr>
        <w:t>XI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Cometer</w:t>
      </w:r>
      <w:r>
        <w:rPr>
          <w:spacing w:val="-3"/>
          <w:w w:val="105"/>
        </w:rPr>
        <w:t> </w:t>
      </w:r>
      <w:r>
        <w:rPr>
          <w:w w:val="105"/>
        </w:rPr>
        <w:t>fraude</w:t>
      </w:r>
      <w:r>
        <w:rPr>
          <w:spacing w:val="-4"/>
          <w:w w:val="105"/>
        </w:rPr>
        <w:t> </w:t>
      </w:r>
      <w:r>
        <w:rPr>
          <w:w w:val="105"/>
        </w:rPr>
        <w:t>fiscal;</w:t>
      </w:r>
    </w:p>
    <w:p>
      <w:pPr>
        <w:pStyle w:val="ListParagraph"/>
        <w:numPr>
          <w:ilvl w:val="0"/>
          <w:numId w:val="4"/>
        </w:numPr>
        <w:tabs>
          <w:tab w:pos="597" w:val="left" w:leader="none"/>
        </w:tabs>
        <w:spacing w:line="240" w:lineRule="auto" w:before="1" w:after="0"/>
        <w:ind w:left="596" w:right="0" w:hanging="372"/>
        <w:jc w:val="left"/>
        <w:rPr>
          <w:sz w:val="22"/>
        </w:rPr>
      </w:pPr>
      <w:r>
        <w:rPr>
          <w:w w:val="105"/>
          <w:sz w:val="22"/>
        </w:rPr>
        <w:t>-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Fazer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declaração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falsa.</w:t>
      </w:r>
    </w:p>
    <w:p>
      <w:pPr>
        <w:pStyle w:val="ListParagraph"/>
        <w:numPr>
          <w:ilvl w:val="0"/>
          <w:numId w:val="4"/>
        </w:numPr>
        <w:tabs>
          <w:tab w:pos="672" w:val="left" w:leader="none"/>
        </w:tabs>
        <w:spacing w:line="348" w:lineRule="auto" w:before="115" w:after="0"/>
        <w:ind w:left="225" w:right="1209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Cadastrar</w:t>
      </w:r>
      <w:r>
        <w:rPr>
          <w:spacing w:val="19"/>
          <w:sz w:val="22"/>
        </w:rPr>
        <w:t> </w:t>
      </w:r>
      <w:r>
        <w:rPr>
          <w:sz w:val="22"/>
        </w:rPr>
        <w:t>propostas</w:t>
      </w:r>
      <w:r>
        <w:rPr>
          <w:spacing w:val="19"/>
          <w:sz w:val="22"/>
        </w:rPr>
        <w:t> </w:t>
      </w:r>
      <w:r>
        <w:rPr>
          <w:sz w:val="22"/>
        </w:rPr>
        <w:t>comerciais</w:t>
      </w:r>
      <w:r>
        <w:rPr>
          <w:spacing w:val="19"/>
          <w:sz w:val="22"/>
        </w:rPr>
        <w:t> </w:t>
      </w:r>
      <w:r>
        <w:rPr>
          <w:sz w:val="22"/>
        </w:rPr>
        <w:t>eletrônicas</w:t>
      </w:r>
      <w:r>
        <w:rPr>
          <w:spacing w:val="19"/>
          <w:sz w:val="22"/>
        </w:rPr>
        <w:t> </w:t>
      </w:r>
      <w:r>
        <w:rPr>
          <w:sz w:val="22"/>
        </w:rPr>
        <w:t>com</w:t>
      </w:r>
      <w:r>
        <w:rPr>
          <w:spacing w:val="19"/>
          <w:sz w:val="22"/>
        </w:rPr>
        <w:t> </w:t>
      </w:r>
      <w:r>
        <w:rPr>
          <w:sz w:val="22"/>
        </w:rPr>
        <w:t>valores</w:t>
      </w:r>
      <w:r>
        <w:rPr>
          <w:spacing w:val="19"/>
          <w:sz w:val="22"/>
        </w:rPr>
        <w:t> </w:t>
      </w:r>
      <w:r>
        <w:rPr>
          <w:sz w:val="22"/>
        </w:rPr>
        <w:t>exorbitantes</w:t>
      </w:r>
      <w:r>
        <w:rPr>
          <w:spacing w:val="19"/>
          <w:sz w:val="22"/>
        </w:rPr>
        <w:t> </w:t>
      </w:r>
      <w:r>
        <w:rPr>
          <w:sz w:val="22"/>
        </w:rPr>
        <w:t>em</w:t>
      </w:r>
      <w:r>
        <w:rPr>
          <w:spacing w:val="19"/>
          <w:sz w:val="22"/>
        </w:rPr>
        <w:t> </w:t>
      </w:r>
      <w:r>
        <w:rPr>
          <w:sz w:val="22"/>
        </w:rPr>
        <w:t>relação</w:t>
      </w:r>
      <w:r>
        <w:rPr>
          <w:spacing w:val="19"/>
          <w:sz w:val="22"/>
        </w:rPr>
        <w:t> </w:t>
      </w:r>
      <w:r>
        <w:rPr>
          <w:sz w:val="22"/>
        </w:rPr>
        <w:t>ao</w:t>
      </w:r>
      <w:r>
        <w:rPr>
          <w:spacing w:val="19"/>
          <w:sz w:val="22"/>
        </w:rPr>
        <w:t> </w:t>
      </w:r>
      <w:r>
        <w:rPr>
          <w:sz w:val="22"/>
        </w:rPr>
        <w:t>valor</w:t>
      </w:r>
      <w:r>
        <w:rPr>
          <w:spacing w:val="19"/>
          <w:sz w:val="22"/>
        </w:rPr>
        <w:t> </w:t>
      </w:r>
      <w:r>
        <w:rPr>
          <w:sz w:val="22"/>
        </w:rPr>
        <w:t>máximo;</w:t>
      </w:r>
      <w:r>
        <w:rPr>
          <w:spacing w:val="-52"/>
          <w:sz w:val="22"/>
        </w:rPr>
        <w:t> </w:t>
      </w:r>
      <w:r>
        <w:rPr>
          <w:w w:val="105"/>
          <w:sz w:val="22"/>
        </w:rPr>
        <w:t>XIV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situação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trabalhista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regular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assinatura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ListParagraph"/>
        <w:numPr>
          <w:ilvl w:val="2"/>
          <w:numId w:val="1"/>
        </w:numPr>
        <w:tabs>
          <w:tab w:pos="856" w:val="left" w:leader="none"/>
        </w:tabs>
        <w:spacing w:line="240" w:lineRule="auto" w:before="0" w:after="0"/>
        <w:ind w:left="225" w:right="342" w:firstLine="0"/>
        <w:jc w:val="both"/>
        <w:rPr>
          <w:sz w:val="22"/>
        </w:rPr>
      </w:pPr>
      <w:r>
        <w:rPr>
          <w:b/>
          <w:w w:val="105"/>
          <w:sz w:val="22"/>
        </w:rPr>
        <w:t>Suspensão de licitar </w:t>
      </w:r>
      <w:r>
        <w:rPr>
          <w:w w:val="105"/>
          <w:sz w:val="22"/>
        </w:rPr>
        <w:t>e de contratar com o órgão, entidade ou unidade administrativa pela qual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opera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atua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concretamente,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dois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anos.</w:t>
      </w:r>
    </w:p>
    <w:p>
      <w:pPr>
        <w:pStyle w:val="ListParagraph"/>
        <w:numPr>
          <w:ilvl w:val="2"/>
          <w:numId w:val="1"/>
        </w:numPr>
        <w:tabs>
          <w:tab w:pos="812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b/>
          <w:w w:val="105"/>
          <w:sz w:val="22"/>
        </w:rPr>
        <w:t>Impedimento de licitar </w:t>
      </w:r>
      <w:r>
        <w:rPr>
          <w:w w:val="105"/>
          <w:sz w:val="22"/>
        </w:rPr>
        <w:t>e de contratar com Estado do Acre (Tribunal de Justiça do Estado do Acre) e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descredenciamento no SICAF, pelo prazo de até cinco anos, sem prejuízo das multas previstas em edital e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demais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cominações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legais,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garantido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direito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ampla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defesa,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licitante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que,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convocado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prazo de validade de sua proposta: I - não assinar o contrato ou a ata de registro de preços; II - não entregar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documentação exigida no edital; III - apresentar documentação falsa; IV - causar o atraso na execução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objeto; V 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mantiver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proposta; VI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falhar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contrato; VII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fraudar  a  execução 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contrato;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VIII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comportar-se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modo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inidôneo;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IX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declarar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informações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falsas;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X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cometer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fraude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fiscal.</w:t>
      </w:r>
    </w:p>
    <w:p>
      <w:pPr>
        <w:pStyle w:val="ListParagraph"/>
        <w:numPr>
          <w:ilvl w:val="2"/>
          <w:numId w:val="1"/>
        </w:numPr>
        <w:tabs>
          <w:tab w:pos="804" w:val="left" w:leader="none"/>
        </w:tabs>
        <w:spacing w:line="240" w:lineRule="auto" w:before="121" w:after="0"/>
        <w:ind w:left="225" w:right="342" w:firstLine="0"/>
        <w:jc w:val="both"/>
        <w:rPr>
          <w:sz w:val="22"/>
        </w:rPr>
      </w:pPr>
      <w:r>
        <w:rPr>
          <w:b/>
          <w:sz w:val="22"/>
        </w:rPr>
        <w:t>Declaração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inidoneidade</w:t>
      </w:r>
      <w:r>
        <w:rPr>
          <w:b/>
          <w:spacing w:val="32"/>
          <w:sz w:val="22"/>
        </w:rPr>
        <w:t> </w:t>
      </w:r>
      <w:r>
        <w:rPr>
          <w:sz w:val="22"/>
        </w:rPr>
        <w:t>para</w:t>
      </w:r>
      <w:r>
        <w:rPr>
          <w:spacing w:val="32"/>
          <w:sz w:val="22"/>
        </w:rPr>
        <w:t> </w:t>
      </w:r>
      <w:r>
        <w:rPr>
          <w:sz w:val="22"/>
        </w:rPr>
        <w:t>licitar</w:t>
      </w:r>
      <w:r>
        <w:rPr>
          <w:spacing w:val="32"/>
          <w:sz w:val="22"/>
        </w:rPr>
        <w:t> </w:t>
      </w:r>
      <w:r>
        <w:rPr>
          <w:sz w:val="22"/>
        </w:rPr>
        <w:t>ou</w:t>
      </w:r>
      <w:r>
        <w:rPr>
          <w:spacing w:val="32"/>
          <w:sz w:val="22"/>
        </w:rPr>
        <w:t> </w:t>
      </w:r>
      <w:r>
        <w:rPr>
          <w:sz w:val="22"/>
        </w:rPr>
        <w:t>contratar</w:t>
      </w:r>
      <w:r>
        <w:rPr>
          <w:spacing w:val="32"/>
          <w:sz w:val="22"/>
        </w:rPr>
        <w:t> </w:t>
      </w:r>
      <w:r>
        <w:rPr>
          <w:sz w:val="22"/>
        </w:rPr>
        <w:t>com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Administração</w:t>
      </w:r>
      <w:r>
        <w:rPr>
          <w:spacing w:val="32"/>
          <w:sz w:val="22"/>
        </w:rPr>
        <w:t> </w:t>
      </w:r>
      <w:r>
        <w:rPr>
          <w:sz w:val="22"/>
        </w:rPr>
        <w:t>Pública,</w:t>
      </w:r>
      <w:r>
        <w:rPr>
          <w:spacing w:val="32"/>
          <w:sz w:val="22"/>
        </w:rPr>
        <w:t> </w:t>
      </w:r>
      <w:r>
        <w:rPr>
          <w:sz w:val="22"/>
        </w:rPr>
        <w:t>enquanto</w:t>
      </w:r>
      <w:r>
        <w:rPr>
          <w:spacing w:val="32"/>
          <w:sz w:val="22"/>
        </w:rPr>
        <w:t> </w:t>
      </w:r>
      <w:r>
        <w:rPr>
          <w:sz w:val="22"/>
        </w:rPr>
        <w:t>perdurarem</w:t>
      </w:r>
      <w:r>
        <w:rPr>
          <w:spacing w:val="-53"/>
          <w:sz w:val="22"/>
        </w:rPr>
        <w:t> </w:t>
      </w:r>
      <w:r>
        <w:rPr>
          <w:w w:val="105"/>
          <w:sz w:val="22"/>
        </w:rPr>
        <w:t>os motivos determinantes da punição ou até que seja promovida a reabilitação perante a própria autoridade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aplicou a penalidade, que será concedida sempre que a </w:t>
      </w:r>
      <w:r>
        <w:rPr>
          <w:b/>
          <w:w w:val="105"/>
          <w:sz w:val="22"/>
        </w:rPr>
        <w:t>CONTRATADA </w:t>
      </w:r>
      <w:r>
        <w:rPr>
          <w:w w:val="105"/>
          <w:sz w:val="22"/>
        </w:rPr>
        <w:t>ressarcir o </w:t>
      </w:r>
      <w:r>
        <w:rPr>
          <w:b/>
          <w:w w:val="105"/>
          <w:sz w:val="22"/>
        </w:rPr>
        <w:t>CONTRATANTE </w:t>
      </w:r>
      <w:r>
        <w:rPr>
          <w:w w:val="105"/>
          <w:sz w:val="22"/>
        </w:rPr>
        <w:t>pelos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prejuízos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causados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depois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decorrido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02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(dois)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anos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previsto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inciso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IV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artigo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87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8.666,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21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junho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1993.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40" w:lineRule="auto" w:before="7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</w:t>
      </w:r>
      <w:r>
        <w:rPr>
          <w:b/>
          <w:w w:val="105"/>
          <w:sz w:val="22"/>
        </w:rPr>
        <w:t>CONTRATANTE </w:t>
      </w:r>
      <w:r>
        <w:rPr>
          <w:w w:val="105"/>
          <w:sz w:val="22"/>
        </w:rPr>
        <w:t>não aplicará a multa de mora quando optar por realizar as reduções no pagamento</w:t>
      </w:r>
      <w:r>
        <w:rPr>
          <w:spacing w:val="1"/>
          <w:w w:val="105"/>
          <w:sz w:val="22"/>
        </w:rPr>
        <w:t> </w:t>
      </w:r>
      <w:r>
        <w:rPr>
          <w:sz w:val="22"/>
        </w:rPr>
        <w:t>previsto neste instrumento, sendo vedada a dupla penalização da </w:t>
      </w:r>
      <w:r>
        <w:rPr>
          <w:b/>
          <w:sz w:val="22"/>
        </w:rPr>
        <w:t>CONTRATADA </w:t>
      </w:r>
      <w:r>
        <w:rPr>
          <w:sz w:val="22"/>
        </w:rPr>
        <w:t>pelo fato (atraso) na execução</w:t>
      </w:r>
      <w:r>
        <w:rPr>
          <w:spacing w:val="1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serviços.</w:t>
      </w: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Pelo descumprimento das obrigações assumidas a Administração aplicará multas conforme a gradação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estabelecida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tabelas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seguintes: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ind w:left="3652" w:right="5334" w:firstLine="0"/>
        <w:jc w:val="center"/>
      </w:pPr>
      <w:r>
        <w:rPr/>
        <w:t>TABELA</w:t>
      </w:r>
      <w:r>
        <w:rPr>
          <w:spacing w:val="-8"/>
        </w:rPr>
        <w:t> </w:t>
      </w:r>
      <w:r>
        <w:rPr/>
        <w:t>1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"/>
        <w:gridCol w:w="5606"/>
      </w:tblGrid>
      <w:tr>
        <w:trPr>
          <w:trHeight w:val="478" w:hRule="atLeast"/>
        </w:trPr>
        <w:tc>
          <w:tcPr>
            <w:tcW w:w="918" w:type="dxa"/>
          </w:tcPr>
          <w:p>
            <w:pPr>
              <w:pStyle w:val="TableParagraph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GRAU</w:t>
            </w:r>
          </w:p>
        </w:tc>
        <w:tc>
          <w:tcPr>
            <w:tcW w:w="5606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CORRESPONDÊNCIA</w:t>
            </w:r>
          </w:p>
        </w:tc>
      </w:tr>
      <w:tr>
        <w:trPr>
          <w:trHeight w:val="478" w:hRule="atLeast"/>
        </w:trPr>
        <w:tc>
          <w:tcPr>
            <w:tcW w:w="918" w:type="dxa"/>
          </w:tcPr>
          <w:p>
            <w:pPr>
              <w:pStyle w:val="TableParagraph"/>
              <w:ind w:right="6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5606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w w:val="105"/>
                <w:sz w:val="22"/>
              </w:rPr>
              <w:t>2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%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(dois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cento)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empenho.</w:t>
            </w:r>
          </w:p>
        </w:tc>
      </w:tr>
      <w:tr>
        <w:trPr>
          <w:trHeight w:val="478" w:hRule="atLeast"/>
        </w:trPr>
        <w:tc>
          <w:tcPr>
            <w:tcW w:w="918" w:type="dxa"/>
          </w:tcPr>
          <w:p>
            <w:pPr>
              <w:pStyle w:val="TableParagraph"/>
              <w:ind w:right="6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5606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w w:val="105"/>
                <w:sz w:val="22"/>
              </w:rPr>
              <w:t>3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%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(três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cento)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empenho.</w:t>
            </w:r>
          </w:p>
        </w:tc>
      </w:tr>
      <w:tr>
        <w:trPr>
          <w:trHeight w:val="478" w:hRule="atLeast"/>
        </w:trPr>
        <w:tc>
          <w:tcPr>
            <w:tcW w:w="918" w:type="dxa"/>
          </w:tcPr>
          <w:p>
            <w:pPr>
              <w:pStyle w:val="TableParagraph"/>
              <w:ind w:right="6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5606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w w:val="105"/>
                <w:sz w:val="22"/>
              </w:rPr>
              <w:t>15%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(quinze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cento)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empenho.</w:t>
            </w:r>
          </w:p>
        </w:tc>
      </w:tr>
      <w:tr>
        <w:trPr>
          <w:trHeight w:val="478" w:hRule="atLeast"/>
        </w:trPr>
        <w:tc>
          <w:tcPr>
            <w:tcW w:w="918" w:type="dxa"/>
            <w:tcBorders>
              <w:bottom w:val="single" w:sz="12" w:space="0" w:color="808080"/>
            </w:tcBorders>
          </w:tcPr>
          <w:p>
            <w:pPr>
              <w:pStyle w:val="TableParagraph"/>
              <w:ind w:right="6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5606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w w:val="105"/>
                <w:sz w:val="22"/>
              </w:rPr>
              <w:t>30%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(trinta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cento)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empenho.</w:t>
            </w:r>
          </w:p>
        </w:tc>
      </w:tr>
    </w:tbl>
    <w:p>
      <w:pPr>
        <w:pStyle w:val="BodyText"/>
        <w:spacing w:before="0"/>
        <w:ind w:left="0"/>
        <w:jc w:val="left"/>
        <w:rPr>
          <w:b/>
          <w:sz w:val="24"/>
        </w:rPr>
      </w:pPr>
    </w:p>
    <w:p>
      <w:pPr>
        <w:spacing w:before="196"/>
        <w:ind w:left="3257" w:right="5730" w:firstLine="0"/>
        <w:jc w:val="center"/>
        <w:rPr>
          <w:b/>
          <w:sz w:val="22"/>
        </w:rPr>
      </w:pPr>
      <w:r>
        <w:rPr>
          <w:b/>
          <w:sz w:val="22"/>
        </w:rPr>
        <w:t>TABELA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2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"/>
        <w:gridCol w:w="8726"/>
        <w:gridCol w:w="917"/>
      </w:tblGrid>
      <w:tr>
        <w:trPr>
          <w:trHeight w:val="478" w:hRule="atLeast"/>
        </w:trPr>
        <w:tc>
          <w:tcPr>
            <w:tcW w:w="861" w:type="dxa"/>
          </w:tcPr>
          <w:p>
            <w:pPr>
              <w:pStyle w:val="TableParagraph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ITEM</w:t>
            </w:r>
          </w:p>
        </w:tc>
        <w:tc>
          <w:tcPr>
            <w:tcW w:w="8726" w:type="dxa"/>
          </w:tcPr>
          <w:p>
            <w:pPr>
              <w:pStyle w:val="TableParagraph"/>
              <w:ind w:left="12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DESCRIÇÃO</w:t>
            </w:r>
          </w:p>
        </w:tc>
        <w:tc>
          <w:tcPr>
            <w:tcW w:w="917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GRAU</w:t>
            </w:r>
          </w:p>
        </w:tc>
      </w:tr>
      <w:tr>
        <w:trPr>
          <w:trHeight w:val="478" w:hRule="atLeast"/>
        </w:trPr>
        <w:tc>
          <w:tcPr>
            <w:tcW w:w="861" w:type="dxa"/>
          </w:tcPr>
          <w:p>
            <w:pPr>
              <w:pStyle w:val="TableParagraph"/>
              <w:ind w:right="1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8726" w:type="dxa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w w:val="105"/>
                <w:sz w:val="22"/>
              </w:rPr>
              <w:t>Não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apresentação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situação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fiscal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trabalhista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regular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assinatura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contrato.</w:t>
            </w:r>
          </w:p>
        </w:tc>
        <w:tc>
          <w:tcPr>
            <w:tcW w:w="917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</w:tr>
      <w:tr>
        <w:trPr>
          <w:trHeight w:val="478" w:hRule="atLeast"/>
        </w:trPr>
        <w:tc>
          <w:tcPr>
            <w:tcW w:w="861" w:type="dxa"/>
          </w:tcPr>
          <w:p>
            <w:pPr>
              <w:pStyle w:val="TableParagraph"/>
              <w:ind w:right="1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8726" w:type="dxa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w w:val="105"/>
                <w:sz w:val="22"/>
              </w:rPr>
              <w:t>Recusar-se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assinar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dentro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prazo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previsto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edital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certame.</w:t>
            </w:r>
          </w:p>
        </w:tc>
        <w:tc>
          <w:tcPr>
            <w:tcW w:w="917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</w:tr>
      <w:tr>
        <w:trPr>
          <w:trHeight w:val="478" w:hRule="atLeast"/>
        </w:trPr>
        <w:tc>
          <w:tcPr>
            <w:tcW w:w="861" w:type="dxa"/>
          </w:tcPr>
          <w:p>
            <w:pPr>
              <w:pStyle w:val="TableParagraph"/>
              <w:ind w:right="1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8726" w:type="dxa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z w:val="22"/>
              </w:rPr>
              <w:t>Não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refazer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quando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recusados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CONTRATANTE.</w:t>
            </w:r>
          </w:p>
        </w:tc>
        <w:tc>
          <w:tcPr>
            <w:tcW w:w="917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</w:tr>
      <w:tr>
        <w:trPr>
          <w:trHeight w:val="732" w:hRule="atLeast"/>
        </w:trPr>
        <w:tc>
          <w:tcPr>
            <w:tcW w:w="86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1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8726" w:type="dxa"/>
          </w:tcPr>
          <w:p>
            <w:pPr>
              <w:pStyle w:val="TableParagraph"/>
              <w:ind w:left="121" w:right="91"/>
              <w:rPr>
                <w:sz w:val="22"/>
              </w:rPr>
            </w:pPr>
            <w:r>
              <w:rPr>
                <w:w w:val="105"/>
                <w:sz w:val="22"/>
              </w:rPr>
              <w:t>Manter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funcionário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sem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qualificação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executar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os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serviços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contratados,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empregado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dia.</w:t>
            </w:r>
          </w:p>
        </w:tc>
        <w:tc>
          <w:tcPr>
            <w:tcW w:w="91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5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</w:tr>
      <w:tr>
        <w:trPr>
          <w:trHeight w:val="732" w:hRule="atLeast"/>
        </w:trPr>
        <w:tc>
          <w:tcPr>
            <w:tcW w:w="86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1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8726" w:type="dxa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w w:val="105"/>
                <w:sz w:val="22"/>
              </w:rPr>
              <w:t>Suspender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interromper,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salvo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motivo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força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maior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caso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fortuito,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serviços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contratuais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dia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unidade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atendimento.</w:t>
            </w:r>
          </w:p>
        </w:tc>
        <w:tc>
          <w:tcPr>
            <w:tcW w:w="91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5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</w:tr>
      <w:tr>
        <w:trPr>
          <w:trHeight w:val="732" w:hRule="atLeast"/>
        </w:trPr>
        <w:tc>
          <w:tcPr>
            <w:tcW w:w="86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1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8726" w:type="dxa"/>
          </w:tcPr>
          <w:p>
            <w:pPr>
              <w:pStyle w:val="TableParagraph"/>
              <w:ind w:left="121" w:right="92"/>
              <w:rPr>
                <w:sz w:val="22"/>
              </w:rPr>
            </w:pPr>
            <w:r>
              <w:rPr>
                <w:w w:val="105"/>
                <w:sz w:val="22"/>
              </w:rPr>
              <w:t>Não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apresentação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situação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fiscal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trabalhista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regular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ato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assinatura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</w:t>
            </w:r>
            <w:r>
              <w:rPr>
                <w:spacing w:val="4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empenho.</w:t>
            </w:r>
          </w:p>
        </w:tc>
        <w:tc>
          <w:tcPr>
            <w:tcW w:w="91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25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</w:tr>
      <w:tr>
        <w:trPr>
          <w:trHeight w:val="478" w:hRule="atLeast"/>
        </w:trPr>
        <w:tc>
          <w:tcPr>
            <w:tcW w:w="861" w:type="dxa"/>
          </w:tcPr>
          <w:p>
            <w:pPr>
              <w:pStyle w:val="TableParagraph"/>
              <w:ind w:right="1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8726" w:type="dxa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w w:val="105"/>
                <w:sz w:val="22"/>
              </w:rPr>
              <w:t>Não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retirar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empenho.</w:t>
            </w:r>
          </w:p>
        </w:tc>
        <w:tc>
          <w:tcPr>
            <w:tcW w:w="917" w:type="dxa"/>
            <w:tcBorders>
              <w:right w:val="single" w:sz="12" w:space="0" w:color="808080"/>
            </w:tcBorders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</w:tr>
      <w:tr>
        <w:trPr>
          <w:trHeight w:val="478" w:hRule="atLeast"/>
        </w:trPr>
        <w:tc>
          <w:tcPr>
            <w:tcW w:w="861" w:type="dxa"/>
            <w:tcBorders>
              <w:bottom w:val="single" w:sz="12" w:space="0" w:color="808080"/>
            </w:tcBorders>
          </w:tcPr>
          <w:p>
            <w:pPr>
              <w:pStyle w:val="TableParagraph"/>
              <w:ind w:right="1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8726" w:type="dxa"/>
            <w:tcBorders>
              <w:bottom w:val="single" w:sz="12" w:space="0" w:color="808080"/>
            </w:tcBorders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z w:val="22"/>
              </w:rPr>
              <w:t>Deixar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substituir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materiais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quando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recusado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ÓRGÃO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CONTRATANTE</w:t>
            </w:r>
          </w:p>
        </w:tc>
        <w:tc>
          <w:tcPr>
            <w:tcW w:w="917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</w:tr>
    </w:tbl>
    <w:p>
      <w:pPr>
        <w:pStyle w:val="BodyText"/>
        <w:spacing w:before="0"/>
        <w:ind w:left="0"/>
        <w:jc w:val="left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40" w:lineRule="auto" w:before="19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 sanções administrativas previstas neste instrumento são independentes entre si, podendo ser aplicadas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isoladas ou cumulativamente, sem prejuízo de outras medidas legais cabíveis e assegurará o contraditório e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ampla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1"/>
          <w:w w:val="105"/>
          <w:sz w:val="22"/>
        </w:rPr>
        <w:t> </w:t>
      </w:r>
      <w:r>
        <w:rPr>
          <w:b/>
          <w:w w:val="105"/>
          <w:sz w:val="22"/>
        </w:rPr>
        <w:t>CONTRATADA</w:t>
      </w:r>
      <w:r>
        <w:rPr>
          <w:w w:val="105"/>
          <w:sz w:val="22"/>
        </w:rPr>
        <w:t>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observando-se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previsto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n.º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8.666/1993,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subsidiariamente,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9.784/1999.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autoridade competente, na aplicação das sanções, levará em consideração a gravidade da conduta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infrator, o caráter educativo da pena, bem como o dano causado à Administração, observado o princípio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proporcionalidade.</w:t>
      </w: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recursos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penalidades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aplicadas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05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(cinco)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úteis,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contados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notificação.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recurso será dirigido ao Diretor de Logística, que poderá rever sua decisão em 05 (cinco) dias, ou,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mesmo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prazo,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encaminhá-lo,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devidamente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informado,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autoridade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análise,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igual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prazo.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Da aplicação da penalidade de declaração de inidoneidade, prevista no subitem 11.1.5., caberá pedido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reconsideração, apresentado ao Presidente do TJAC, no prazo de 10 (dez) dias úteis a contar da data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intimação.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623" w:val="left" w:leader="none"/>
        </w:tabs>
        <w:spacing w:line="240" w:lineRule="auto" w:before="78" w:after="0"/>
        <w:ind w:left="225" w:right="343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sz w:val="22"/>
        </w:rPr>
        <w:t>houver</w:t>
      </w:r>
      <w:r>
        <w:rPr>
          <w:spacing w:val="16"/>
          <w:sz w:val="22"/>
        </w:rPr>
        <w:t> </w:t>
      </w:r>
      <w:r>
        <w:rPr>
          <w:sz w:val="22"/>
        </w:rPr>
        <w:t>aplicação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multa,</w:t>
      </w:r>
      <w:r>
        <w:rPr>
          <w:spacing w:val="16"/>
          <w:sz w:val="22"/>
        </w:rPr>
        <w:t> </w:t>
      </w:r>
      <w:r>
        <w:rPr>
          <w:sz w:val="22"/>
        </w:rPr>
        <w:t>esta</w:t>
      </w:r>
      <w:r>
        <w:rPr>
          <w:spacing w:val="16"/>
          <w:sz w:val="22"/>
        </w:rPr>
        <w:t> </w:t>
      </w:r>
      <w:r>
        <w:rPr>
          <w:sz w:val="22"/>
        </w:rPr>
        <w:t>será</w:t>
      </w:r>
      <w:r>
        <w:rPr>
          <w:spacing w:val="15"/>
          <w:sz w:val="22"/>
        </w:rPr>
        <w:t> </w:t>
      </w:r>
      <w:r>
        <w:rPr>
          <w:sz w:val="22"/>
        </w:rPr>
        <w:t>descontada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qualquer</w:t>
      </w:r>
      <w:r>
        <w:rPr>
          <w:spacing w:val="16"/>
          <w:sz w:val="22"/>
        </w:rPr>
        <w:t> </w:t>
      </w:r>
      <w:r>
        <w:rPr>
          <w:sz w:val="22"/>
        </w:rPr>
        <w:t>fatura</w:t>
      </w:r>
      <w:r>
        <w:rPr>
          <w:spacing w:val="15"/>
          <w:sz w:val="22"/>
        </w:rPr>
        <w:t> </w:t>
      </w:r>
      <w:r>
        <w:rPr>
          <w:sz w:val="22"/>
        </w:rPr>
        <w:t>ou</w:t>
      </w:r>
      <w:r>
        <w:rPr>
          <w:spacing w:val="16"/>
          <w:sz w:val="22"/>
        </w:rPr>
        <w:t> </w:t>
      </w:r>
      <w:r>
        <w:rPr>
          <w:sz w:val="22"/>
        </w:rPr>
        <w:t>crédito</w:t>
      </w:r>
      <w:r>
        <w:rPr>
          <w:spacing w:val="16"/>
          <w:sz w:val="22"/>
        </w:rPr>
        <w:t> </w:t>
      </w:r>
      <w:r>
        <w:rPr>
          <w:sz w:val="22"/>
        </w:rPr>
        <w:t>existente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</w:rPr>
        <w:t>TJAC</w:t>
      </w:r>
      <w:r>
        <w:rPr>
          <w:spacing w:val="16"/>
          <w:sz w:val="22"/>
        </w:rPr>
        <w:t> </w:t>
      </w:r>
      <w:r>
        <w:rPr>
          <w:sz w:val="22"/>
        </w:rPr>
        <w:t>em</w:t>
      </w:r>
      <w:r>
        <w:rPr>
          <w:spacing w:val="16"/>
          <w:sz w:val="22"/>
        </w:rPr>
        <w:t> </w:t>
      </w:r>
      <w:r>
        <w:rPr>
          <w:sz w:val="22"/>
        </w:rPr>
        <w:t>nome</w:t>
      </w:r>
      <w:r>
        <w:rPr>
          <w:spacing w:val="-53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fornecedora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seja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crédito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existente,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diferença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cobrada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administrativa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judicialmente.</w:t>
      </w:r>
    </w:p>
    <w:p>
      <w:pPr>
        <w:pStyle w:val="ListParagraph"/>
        <w:numPr>
          <w:ilvl w:val="1"/>
          <w:numId w:val="1"/>
        </w:numPr>
        <w:tabs>
          <w:tab w:pos="744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 multas não têm caráter indenizatório e seu pagamento não eximirá a CONTRATADA de ser acionada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judicialmente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responsabilidade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civil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derivada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perdas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danos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junto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decorrentes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infrações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cometidas.</w:t>
      </w:r>
    </w:p>
    <w:p>
      <w:pPr>
        <w:pStyle w:val="ListParagraph"/>
        <w:numPr>
          <w:ilvl w:val="1"/>
          <w:numId w:val="1"/>
        </w:numPr>
        <w:tabs>
          <w:tab w:pos="791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aplicada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multa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comprovadamente,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atraso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entrega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materiais,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advieram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fortuito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motivo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força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maior;</w:t>
      </w: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Da sanção aplicada caberá recurso, no prazo de 5 (cinco) dias úteis da notificação, à autoridade superior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àquela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aplicou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sanção”.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6" w:after="0"/>
        <w:ind w:left="451" w:right="0" w:hanging="227"/>
        <w:jc w:val="both"/>
      </w:pPr>
      <w:r>
        <w:rPr/>
        <w:t>DO</w:t>
      </w:r>
      <w:r>
        <w:rPr>
          <w:spacing w:val="6"/>
        </w:rPr>
        <w:t> </w:t>
      </w:r>
      <w:r>
        <w:rPr/>
        <w:t>ACOMPANHAMENTO</w:t>
      </w:r>
      <w:r>
        <w:rPr>
          <w:spacing w:val="23"/>
        </w:rPr>
        <w:t> </w:t>
      </w:r>
      <w:r>
        <w:rPr/>
        <w:t>E</w:t>
      </w:r>
      <w:r>
        <w:rPr>
          <w:spacing w:val="24"/>
        </w:rPr>
        <w:t> </w:t>
      </w:r>
      <w:r>
        <w:rPr/>
        <w:t>DA</w:t>
      </w:r>
      <w:r>
        <w:rPr>
          <w:spacing w:val="6"/>
        </w:rPr>
        <w:t> </w:t>
      </w:r>
      <w:r>
        <w:rPr/>
        <w:t>FISCALIZAÇÃO: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Nos termos do art. 67 Lei nº 8.666, de 1993, do Decreto 9507/2018 e a disposição 2.6 do Anexo V da IN</w:t>
      </w:r>
      <w:r>
        <w:rPr>
          <w:spacing w:val="1"/>
          <w:w w:val="105"/>
          <w:sz w:val="22"/>
        </w:rPr>
        <w:t> </w:t>
      </w:r>
      <w:r>
        <w:rPr>
          <w:sz w:val="22"/>
        </w:rPr>
        <w:t>05/2017</w:t>
      </w:r>
      <w:r>
        <w:rPr>
          <w:spacing w:val="11"/>
          <w:sz w:val="22"/>
        </w:rPr>
        <w:t> </w:t>
      </w:r>
      <w:r>
        <w:rPr>
          <w:sz w:val="22"/>
        </w:rPr>
        <w:t>–</w:t>
      </w:r>
      <w:r>
        <w:rPr>
          <w:spacing w:val="11"/>
          <w:sz w:val="22"/>
        </w:rPr>
        <w:t> </w:t>
      </w:r>
      <w:r>
        <w:rPr>
          <w:sz w:val="22"/>
        </w:rPr>
        <w:t>SEGES/MP,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gestão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fiscalização</w:t>
      </w:r>
      <w:r>
        <w:rPr>
          <w:spacing w:val="12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execução</w:t>
      </w:r>
      <w:r>
        <w:rPr>
          <w:spacing w:val="11"/>
          <w:sz w:val="22"/>
        </w:rPr>
        <w:t> </w:t>
      </w:r>
      <w:r>
        <w:rPr>
          <w:sz w:val="22"/>
        </w:rPr>
        <w:t>compreendem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conjunto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ações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objetivam:</w:t>
      </w:r>
    </w:p>
    <w:p>
      <w:pPr>
        <w:pStyle w:val="ListParagraph"/>
        <w:numPr>
          <w:ilvl w:val="0"/>
          <w:numId w:val="5"/>
        </w:numPr>
        <w:tabs>
          <w:tab w:pos="358" w:val="left" w:leader="none"/>
        </w:tabs>
        <w:spacing w:line="240" w:lineRule="auto" w:before="116" w:after="0"/>
        <w:ind w:left="357" w:right="0" w:hanging="133"/>
        <w:jc w:val="both"/>
        <w:rPr>
          <w:sz w:val="22"/>
        </w:rPr>
      </w:pPr>
      <w:r>
        <w:rPr>
          <w:sz w:val="22"/>
        </w:rPr>
        <w:t>-</w:t>
      </w:r>
      <w:r>
        <w:rPr>
          <w:spacing w:val="17"/>
          <w:sz w:val="22"/>
        </w:rPr>
        <w:t> </w:t>
      </w:r>
      <w:r>
        <w:rPr>
          <w:sz w:val="22"/>
        </w:rPr>
        <w:t>aferir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cumprimento</w:t>
      </w:r>
      <w:r>
        <w:rPr>
          <w:spacing w:val="17"/>
          <w:sz w:val="22"/>
        </w:rPr>
        <w:t> </w:t>
      </w:r>
      <w:r>
        <w:rPr>
          <w:sz w:val="22"/>
        </w:rPr>
        <w:t>dos</w:t>
      </w:r>
      <w:r>
        <w:rPr>
          <w:spacing w:val="17"/>
          <w:sz w:val="22"/>
        </w:rPr>
        <w:t> </w:t>
      </w:r>
      <w:r>
        <w:rPr>
          <w:sz w:val="22"/>
        </w:rPr>
        <w:t>resultados</w:t>
      </w:r>
      <w:r>
        <w:rPr>
          <w:spacing w:val="17"/>
          <w:sz w:val="22"/>
        </w:rPr>
        <w:t> </w:t>
      </w:r>
      <w:r>
        <w:rPr>
          <w:sz w:val="22"/>
        </w:rPr>
        <w:t>estabelecidos</w:t>
      </w:r>
      <w:r>
        <w:rPr>
          <w:spacing w:val="17"/>
          <w:sz w:val="22"/>
        </w:rPr>
        <w:t> </w:t>
      </w:r>
      <w:r>
        <w:rPr>
          <w:sz w:val="22"/>
        </w:rPr>
        <w:t>pela</w:t>
      </w:r>
      <w:r>
        <w:rPr>
          <w:spacing w:val="17"/>
          <w:sz w:val="22"/>
        </w:rPr>
        <w:t> </w:t>
      </w:r>
      <w:r>
        <w:rPr>
          <w:sz w:val="22"/>
        </w:rPr>
        <w:t>contratada;</w:t>
      </w:r>
    </w:p>
    <w:p>
      <w:pPr>
        <w:pStyle w:val="ListParagraph"/>
        <w:numPr>
          <w:ilvl w:val="0"/>
          <w:numId w:val="5"/>
        </w:numPr>
        <w:tabs>
          <w:tab w:pos="433" w:val="left" w:leader="none"/>
        </w:tabs>
        <w:spacing w:line="240" w:lineRule="auto" w:before="114" w:after="0"/>
        <w:ind w:left="432" w:right="0" w:hanging="208"/>
        <w:jc w:val="both"/>
        <w:rPr>
          <w:sz w:val="22"/>
        </w:rPr>
      </w:pPr>
      <w:r>
        <w:rPr>
          <w:sz w:val="22"/>
        </w:rPr>
        <w:t>-</w:t>
      </w:r>
      <w:r>
        <w:rPr>
          <w:spacing w:val="16"/>
          <w:sz w:val="22"/>
        </w:rPr>
        <w:t> </w:t>
      </w:r>
      <w:r>
        <w:rPr>
          <w:sz w:val="22"/>
        </w:rPr>
        <w:t>verificar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regularidade</w:t>
      </w:r>
      <w:r>
        <w:rPr>
          <w:spacing w:val="16"/>
          <w:sz w:val="22"/>
        </w:rPr>
        <w:t> </w:t>
      </w:r>
      <w:r>
        <w:rPr>
          <w:sz w:val="22"/>
        </w:rPr>
        <w:t>das</w:t>
      </w:r>
      <w:r>
        <w:rPr>
          <w:spacing w:val="17"/>
          <w:sz w:val="22"/>
        </w:rPr>
        <w:t> </w:t>
      </w:r>
      <w:r>
        <w:rPr>
          <w:sz w:val="22"/>
        </w:rPr>
        <w:t>obrigações</w:t>
      </w:r>
      <w:r>
        <w:rPr>
          <w:spacing w:val="16"/>
          <w:sz w:val="22"/>
        </w:rPr>
        <w:t> </w:t>
      </w:r>
      <w:r>
        <w:rPr>
          <w:sz w:val="22"/>
        </w:rPr>
        <w:t>previdenciárias,</w:t>
      </w:r>
      <w:r>
        <w:rPr>
          <w:spacing w:val="17"/>
          <w:sz w:val="22"/>
        </w:rPr>
        <w:t> </w:t>
      </w:r>
      <w:r>
        <w:rPr>
          <w:sz w:val="22"/>
        </w:rPr>
        <w:t>fiscais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trabalhistas;</w:t>
      </w:r>
      <w:r>
        <w:rPr>
          <w:spacing w:val="16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5"/>
        </w:numPr>
        <w:tabs>
          <w:tab w:pos="523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-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prestar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apoio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instrução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processual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encaminhamento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documentação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pertinente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formalização</w:t>
      </w:r>
      <w:r>
        <w:rPr>
          <w:spacing w:val="-56"/>
          <w:w w:val="105"/>
          <w:sz w:val="22"/>
        </w:rPr>
        <w:t> </w:t>
      </w:r>
      <w:r>
        <w:rPr>
          <w:sz w:val="22"/>
        </w:rPr>
        <w:t>dos procedimentos relativos a repactuação, reajuste, alteração, reequilíbrio, prorrogação, pagamento, aplicação de</w:t>
      </w:r>
      <w:r>
        <w:rPr>
          <w:spacing w:val="1"/>
          <w:sz w:val="22"/>
        </w:rPr>
        <w:t> </w:t>
      </w:r>
      <w:r>
        <w:rPr>
          <w:w w:val="105"/>
          <w:sz w:val="22"/>
        </w:rPr>
        <w:t>sanções, extinção dos contratos, entre outras, com vistas a assegurar o cumprimento das cláusulas do contrato 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solução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problemas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relacionados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objeto.</w:t>
      </w:r>
    </w:p>
    <w:p>
      <w:pPr>
        <w:pStyle w:val="ListParagraph"/>
        <w:numPr>
          <w:ilvl w:val="1"/>
          <w:numId w:val="1"/>
        </w:numPr>
        <w:tabs>
          <w:tab w:pos="622" w:val="left" w:leader="none"/>
        </w:tabs>
        <w:spacing w:line="240" w:lineRule="auto" w:before="118" w:after="0"/>
        <w:ind w:left="621" w:right="0" w:hanging="397"/>
        <w:jc w:val="both"/>
        <w:rPr>
          <w:sz w:val="22"/>
        </w:rPr>
      </w:pPr>
      <w:r>
        <w:rPr>
          <w:w w:val="105"/>
          <w:sz w:val="22"/>
        </w:rPr>
        <w:t>Para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tanto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figuram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como:</w:t>
      </w:r>
    </w:p>
    <w:p>
      <w:pPr>
        <w:pStyle w:val="BodyText"/>
      </w:pPr>
      <w:r>
        <w:rPr>
          <w:b/>
        </w:rPr>
        <w:t>FISCAL:</w:t>
      </w:r>
      <w:r>
        <w:rPr>
          <w:b/>
          <w:spacing w:val="30"/>
        </w:rPr>
        <w:t> </w:t>
      </w:r>
      <w:r>
        <w:rPr/>
        <w:t>Isaac</w:t>
      </w:r>
      <w:r>
        <w:rPr>
          <w:spacing w:val="9"/>
        </w:rPr>
        <w:t> </w:t>
      </w:r>
      <w:r>
        <w:rPr/>
        <w:t>Timóteo</w:t>
      </w:r>
      <w:r>
        <w:rPr>
          <w:spacing w:val="14"/>
        </w:rPr>
        <w:t> </w:t>
      </w:r>
      <w:r>
        <w:rPr/>
        <w:t>Júnior,</w:t>
      </w:r>
      <w:r>
        <w:rPr>
          <w:spacing w:val="14"/>
        </w:rPr>
        <w:t> </w:t>
      </w:r>
      <w:r>
        <w:rPr/>
        <w:t>Gerente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Segurança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Informação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DITEC;</w:t>
      </w:r>
    </w:p>
    <w:p>
      <w:pPr>
        <w:pStyle w:val="BodyText"/>
      </w:pPr>
      <w:r>
        <w:rPr>
          <w:b/>
        </w:rPr>
        <w:t>GESTOR:</w:t>
      </w:r>
      <w:r>
        <w:rPr>
          <w:b/>
          <w:spacing w:val="20"/>
        </w:rPr>
        <w:t> </w:t>
      </w:r>
      <w:r>
        <w:rPr/>
        <w:t>Afonso</w:t>
      </w:r>
      <w:r>
        <w:rPr>
          <w:spacing w:val="20"/>
        </w:rPr>
        <w:t> </w:t>
      </w:r>
      <w:r>
        <w:rPr/>
        <w:t>Evangelista</w:t>
      </w:r>
      <w:r>
        <w:rPr>
          <w:spacing w:val="4"/>
        </w:rPr>
        <w:t> </w:t>
      </w:r>
      <w:r>
        <w:rPr/>
        <w:t>Araujo,</w:t>
      </w:r>
      <w:r>
        <w:rPr>
          <w:spacing w:val="4"/>
        </w:rPr>
        <w:t> </w:t>
      </w:r>
      <w:r>
        <w:rPr/>
        <w:t>Assessor</w:t>
      </w:r>
      <w:r>
        <w:rPr>
          <w:spacing w:val="15"/>
        </w:rPr>
        <w:t> </w:t>
      </w:r>
      <w:r>
        <w:rPr/>
        <w:t>Técnico</w:t>
      </w:r>
      <w:r>
        <w:rPr>
          <w:spacing w:val="20"/>
        </w:rPr>
        <w:t> </w:t>
      </w:r>
      <w:r>
        <w:rPr/>
        <w:t>da</w:t>
      </w:r>
      <w:r>
        <w:rPr>
          <w:spacing w:val="20"/>
        </w:rPr>
        <w:t> </w:t>
      </w:r>
      <w:r>
        <w:rPr/>
        <w:t>DITEC;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fiscalização de que trata este item não exclui nem reduz a responsabilidade da Contratada, inclusive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terceiros,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irregularidade,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ainda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resultante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imperfeições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técnicas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vícios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redibitórios, e, na ocorrência desta, não implica em corresponsabilidade da Administração ou de seus agentes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prepostos,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70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8.666,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1993.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Ao fiscal compete o acompanhamento da execução contratual, e anotará em registro próprio todas 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ocorrências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relacionadas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contratual,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indicando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mês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solução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falhas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identificadas,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bem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determinando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necessário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regularização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encaminhando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apontamentos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gestor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providências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cabíveis.</w:t>
      </w: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Gestor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cabe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análise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reajuste;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repactuação;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reequilíbrio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econômico-financeiro;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incidentes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relativos a pagamentos; de questões ligadas à documentação, ao controle dos prazos de vencimento e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prorrogação,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apontando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necessário.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7" w:after="0"/>
        <w:ind w:left="451" w:right="0" w:hanging="227"/>
        <w:jc w:val="both"/>
      </w:pPr>
      <w:r>
        <w:rPr/>
        <w:t>DO</w:t>
      </w:r>
      <w:r>
        <w:rPr>
          <w:spacing w:val="7"/>
        </w:rPr>
        <w:t> </w:t>
      </w:r>
      <w:r>
        <w:rPr/>
        <w:t>VALOR</w:t>
      </w:r>
      <w:r>
        <w:rPr>
          <w:spacing w:val="12"/>
        </w:rPr>
        <w:t> </w:t>
      </w:r>
      <w:r>
        <w:rPr/>
        <w:t>ESTIMADO</w:t>
      </w:r>
      <w:r>
        <w:rPr>
          <w:spacing w:val="1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CONTRATAÇÃO:</w:t>
      </w:r>
    </w:p>
    <w:p>
      <w:pPr>
        <w:pStyle w:val="ListParagraph"/>
        <w:numPr>
          <w:ilvl w:val="1"/>
          <w:numId w:val="1"/>
        </w:numPr>
        <w:tabs>
          <w:tab w:pos="682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valor estimado que subisidiará a realização do certame tem por base a média simples dos preços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pesquisados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constantes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Mapa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preço,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evento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1010926.</w:t>
      </w:r>
    </w:p>
    <w:p>
      <w:pPr>
        <w:pStyle w:val="Heading1"/>
        <w:numPr>
          <w:ilvl w:val="1"/>
          <w:numId w:val="1"/>
        </w:numPr>
        <w:tabs>
          <w:tab w:pos="622" w:val="left" w:leader="none"/>
        </w:tabs>
        <w:spacing w:line="240" w:lineRule="auto" w:before="116" w:after="0"/>
        <w:ind w:left="621" w:right="0" w:hanging="397"/>
        <w:jc w:val="both"/>
      </w:pPr>
      <w:r>
        <w:rPr/>
        <w:t>Metodologia</w:t>
      </w:r>
      <w:r>
        <w:rPr>
          <w:spacing w:val="16"/>
        </w:rPr>
        <w:t> </w:t>
      </w:r>
      <w:r>
        <w:rPr/>
        <w:t>aplicada</w:t>
      </w:r>
      <w:r>
        <w:rPr>
          <w:spacing w:val="16"/>
        </w:rPr>
        <w:t> </w:t>
      </w:r>
      <w:r>
        <w:rPr/>
        <w:t>à</w:t>
      </w:r>
      <w:r>
        <w:rPr>
          <w:spacing w:val="17"/>
        </w:rPr>
        <w:t> </w:t>
      </w:r>
      <w:r>
        <w:rPr/>
        <w:t>pesquisa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preços:</w:t>
      </w:r>
    </w:p>
    <w:p>
      <w:pPr>
        <w:pStyle w:val="BodyText"/>
        <w:ind w:right="343"/>
      </w:pP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acordo</w:t>
      </w:r>
      <w:r>
        <w:rPr>
          <w:spacing w:val="-11"/>
          <w:w w:val="105"/>
        </w:rPr>
        <w:t> </w:t>
      </w:r>
      <w:r>
        <w:rPr>
          <w:w w:val="105"/>
        </w:rPr>
        <w:t>com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Instrução</w:t>
      </w:r>
      <w:r>
        <w:rPr>
          <w:spacing w:val="-11"/>
          <w:w w:val="105"/>
        </w:rPr>
        <w:t> </w:t>
      </w:r>
      <w:r>
        <w:rPr>
          <w:w w:val="105"/>
        </w:rPr>
        <w:t>Normativa</w:t>
      </w:r>
      <w:r>
        <w:rPr>
          <w:spacing w:val="-10"/>
          <w:w w:val="105"/>
        </w:rPr>
        <w:t> </w:t>
      </w:r>
      <w:r>
        <w:rPr>
          <w:w w:val="105"/>
        </w:rPr>
        <w:t>nº</w:t>
      </w:r>
      <w:r>
        <w:rPr>
          <w:spacing w:val="-11"/>
          <w:w w:val="105"/>
        </w:rPr>
        <w:t> </w:t>
      </w:r>
      <w:r>
        <w:rPr>
          <w:w w:val="105"/>
        </w:rPr>
        <w:t>5,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27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junho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2014,</w:t>
      </w:r>
      <w:r>
        <w:rPr>
          <w:spacing w:val="-11"/>
          <w:w w:val="105"/>
        </w:rPr>
        <w:t> </w:t>
      </w:r>
      <w:r>
        <w:rPr>
          <w:w w:val="105"/>
        </w:rPr>
        <w:t>alterada</w:t>
      </w:r>
      <w:r>
        <w:rPr>
          <w:spacing w:val="-11"/>
          <w:w w:val="105"/>
        </w:rPr>
        <w:t> </w:t>
      </w:r>
      <w:r>
        <w:rPr>
          <w:w w:val="105"/>
        </w:rPr>
        <w:t>pela</w:t>
      </w:r>
      <w:r>
        <w:rPr>
          <w:spacing w:val="-10"/>
          <w:w w:val="105"/>
        </w:rPr>
        <w:t> </w:t>
      </w:r>
      <w:r>
        <w:rPr>
          <w:w w:val="105"/>
        </w:rPr>
        <w:t>Instrução</w:t>
      </w:r>
      <w:r>
        <w:rPr>
          <w:spacing w:val="-11"/>
          <w:w w:val="105"/>
        </w:rPr>
        <w:t> </w:t>
      </w:r>
      <w:r>
        <w:rPr>
          <w:w w:val="105"/>
        </w:rPr>
        <w:t>Normativa</w:t>
      </w:r>
      <w:r>
        <w:rPr>
          <w:spacing w:val="-11"/>
          <w:w w:val="105"/>
        </w:rPr>
        <w:t> </w:t>
      </w:r>
      <w:r>
        <w:rPr>
          <w:w w:val="105"/>
        </w:rPr>
        <w:t>nº</w:t>
      </w:r>
      <w:r>
        <w:rPr>
          <w:spacing w:val="-11"/>
          <w:w w:val="105"/>
        </w:rPr>
        <w:t> </w:t>
      </w:r>
      <w:r>
        <w:rPr>
          <w:w w:val="105"/>
        </w:rPr>
        <w:t>3,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</w:t>
      </w:r>
      <w:r>
        <w:rPr>
          <w:spacing w:val="-5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abril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2017,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quais</w:t>
      </w:r>
      <w:r>
        <w:rPr>
          <w:spacing w:val="-6"/>
          <w:w w:val="105"/>
        </w:rPr>
        <w:t> </w:t>
      </w:r>
      <w:r>
        <w:rPr>
          <w:w w:val="105"/>
        </w:rPr>
        <w:t>dispõem</w:t>
      </w:r>
      <w:r>
        <w:rPr>
          <w:spacing w:val="-5"/>
          <w:w w:val="105"/>
        </w:rPr>
        <w:t> </w:t>
      </w:r>
      <w:r>
        <w:rPr>
          <w:w w:val="105"/>
        </w:rPr>
        <w:t>sobre</w:t>
      </w:r>
      <w:r>
        <w:rPr>
          <w:spacing w:val="-6"/>
          <w:w w:val="105"/>
        </w:rPr>
        <w:t> </w:t>
      </w:r>
      <w:r>
        <w:rPr>
          <w:w w:val="105"/>
        </w:rPr>
        <w:t>os</w:t>
      </w:r>
      <w:r>
        <w:rPr>
          <w:spacing w:val="-5"/>
          <w:w w:val="105"/>
        </w:rPr>
        <w:t> </w:t>
      </w:r>
      <w:r>
        <w:rPr>
          <w:w w:val="105"/>
        </w:rPr>
        <w:t>procedimentos</w:t>
      </w:r>
      <w:r>
        <w:rPr>
          <w:spacing w:val="-6"/>
          <w:w w:val="105"/>
        </w:rPr>
        <w:t> </w:t>
      </w:r>
      <w:r>
        <w:rPr>
          <w:w w:val="105"/>
        </w:rPr>
        <w:t>administrativos</w:t>
      </w:r>
      <w:r>
        <w:rPr>
          <w:spacing w:val="-5"/>
          <w:w w:val="105"/>
        </w:rPr>
        <w:t> </w:t>
      </w:r>
      <w:r>
        <w:rPr>
          <w:w w:val="105"/>
        </w:rPr>
        <w:t>básicos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realização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pesquisa</w:t>
      </w:r>
      <w:r>
        <w:rPr>
          <w:spacing w:val="-5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preços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aquisição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bens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contratação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serviços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5"/>
          <w:w w:val="105"/>
        </w:rPr>
        <w:t> </w:t>
      </w:r>
      <w:r>
        <w:rPr>
          <w:w w:val="105"/>
        </w:rPr>
        <w:t>geral,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pesquisa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preços:</w:t>
      </w:r>
    </w:p>
    <w:p>
      <w:pPr>
        <w:pStyle w:val="BodyText"/>
        <w:spacing w:before="117"/>
        <w:ind w:left="269"/>
      </w:pPr>
      <w:r>
        <w:rPr/>
        <w:t>Art.</w:t>
      </w:r>
      <w:r>
        <w:rPr>
          <w:spacing w:val="15"/>
        </w:rPr>
        <w:t> </w:t>
      </w:r>
      <w:r>
        <w:rPr/>
        <w:t>2º</w:t>
      </w:r>
      <w:r>
        <w:rPr>
          <w:spacing w:val="71"/>
        </w:rPr>
        <w:t> </w:t>
      </w:r>
      <w:r>
        <w:rPr/>
        <w:t>A pesquisa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preços</w:t>
      </w:r>
      <w:r>
        <w:rPr>
          <w:spacing w:val="16"/>
        </w:rPr>
        <w:t> </w:t>
      </w:r>
      <w:r>
        <w:rPr/>
        <w:t>será</w:t>
      </w:r>
      <w:r>
        <w:rPr>
          <w:spacing w:val="15"/>
        </w:rPr>
        <w:t> </w:t>
      </w:r>
      <w:r>
        <w:rPr/>
        <w:t>realizada</w:t>
      </w:r>
      <w:r>
        <w:rPr>
          <w:spacing w:val="16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utilização</w:t>
      </w:r>
      <w:r>
        <w:rPr>
          <w:spacing w:val="15"/>
        </w:rPr>
        <w:t> </w:t>
      </w:r>
      <w:r>
        <w:rPr/>
        <w:t>dos</w:t>
      </w:r>
      <w:r>
        <w:rPr>
          <w:spacing w:val="16"/>
        </w:rPr>
        <w:t> </w:t>
      </w:r>
      <w:r>
        <w:rPr/>
        <w:t>seguintes</w:t>
      </w:r>
      <w:r>
        <w:rPr>
          <w:spacing w:val="15"/>
        </w:rPr>
        <w:t> </w:t>
      </w:r>
      <w:r>
        <w:rPr/>
        <w:t>parâmetros:</w:t>
      </w:r>
    </w:p>
    <w:p>
      <w:pPr>
        <w:pStyle w:val="ListParagraph"/>
        <w:numPr>
          <w:ilvl w:val="0"/>
          <w:numId w:val="6"/>
        </w:numPr>
        <w:tabs>
          <w:tab w:pos="415" w:val="left" w:leader="none"/>
        </w:tabs>
        <w:spacing w:line="240" w:lineRule="auto" w:before="114" w:after="0"/>
        <w:ind w:left="414" w:right="0" w:hanging="133"/>
        <w:jc w:val="both"/>
        <w:rPr>
          <w:sz w:val="22"/>
        </w:rPr>
      </w:pPr>
      <w:r>
        <w:rPr>
          <w:sz w:val="22"/>
        </w:rPr>
        <w:t>-</w:t>
      </w:r>
      <w:r>
        <w:rPr>
          <w:spacing w:val="22"/>
          <w:sz w:val="22"/>
        </w:rPr>
        <w:t> </w:t>
      </w:r>
      <w:r>
        <w:rPr>
          <w:sz w:val="22"/>
        </w:rPr>
        <w:t>Painel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Preços</w:t>
      </w:r>
      <w:r>
        <w:rPr>
          <w:spacing w:val="23"/>
          <w:sz w:val="22"/>
        </w:rPr>
        <w:t> </w:t>
      </w:r>
      <w:r>
        <w:rPr>
          <w:sz w:val="22"/>
        </w:rPr>
        <w:t>disponível</w:t>
      </w:r>
      <w:r>
        <w:rPr>
          <w:spacing w:val="22"/>
          <w:sz w:val="22"/>
        </w:rPr>
        <w:t> </w:t>
      </w:r>
      <w:r>
        <w:rPr>
          <w:sz w:val="22"/>
        </w:rPr>
        <w:t>no</w:t>
      </w:r>
      <w:r>
        <w:rPr>
          <w:spacing w:val="23"/>
          <w:sz w:val="22"/>
        </w:rPr>
        <w:t> </w:t>
      </w:r>
      <w:r>
        <w:rPr>
          <w:sz w:val="22"/>
        </w:rPr>
        <w:t>endereço</w:t>
      </w:r>
      <w:r>
        <w:rPr>
          <w:spacing w:val="22"/>
          <w:sz w:val="22"/>
        </w:rPr>
        <w:t> </w:t>
      </w:r>
      <w:r>
        <w:rPr>
          <w:sz w:val="22"/>
        </w:rPr>
        <w:t>eletrônico</w:t>
      </w:r>
      <w:r>
        <w:rPr>
          <w:color w:val="0000ED"/>
          <w:spacing w:val="23"/>
          <w:sz w:val="22"/>
        </w:rPr>
        <w:t> </w:t>
      </w:r>
      <w:hyperlink r:id="rId8">
        <w:r>
          <w:rPr>
            <w:color w:val="0000ED"/>
            <w:sz w:val="22"/>
            <w:u w:val="single" w:color="0000ED"/>
          </w:rPr>
          <w:t>htt</w:t>
        </w:r>
        <w:r>
          <w:rPr>
            <w:color w:val="0000ED"/>
            <w:sz w:val="22"/>
          </w:rPr>
          <w:t>p</w:t>
        </w:r>
        <w:r>
          <w:rPr>
            <w:color w:val="0000ED"/>
            <w:sz w:val="22"/>
            <w:u w:val="single" w:color="0000ED"/>
          </w:rPr>
          <w:t>://paineldeprecos.planejamento.gov.br</w:t>
        </w:r>
      </w:hyperlink>
      <w:r>
        <w:rPr>
          <w:sz w:val="22"/>
        </w:rPr>
        <w:t>;</w:t>
      </w:r>
    </w:p>
    <w:p>
      <w:pPr>
        <w:pStyle w:val="ListParagraph"/>
        <w:numPr>
          <w:ilvl w:val="0"/>
          <w:numId w:val="6"/>
        </w:numPr>
        <w:tabs>
          <w:tab w:pos="530" w:val="left" w:leader="none"/>
        </w:tabs>
        <w:spacing w:line="240" w:lineRule="auto" w:before="114" w:after="0"/>
        <w:ind w:left="225" w:right="343" w:firstLine="76"/>
        <w:jc w:val="both"/>
        <w:rPr>
          <w:sz w:val="22"/>
        </w:rPr>
      </w:pPr>
      <w:r>
        <w:rPr>
          <w:w w:val="105"/>
          <w:sz w:val="22"/>
        </w:rPr>
        <w:t>- contratações similares de outros entes públicos, em execução ou concluídos nos 180 (cento e oitenta) dias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anteriores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pesquisa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preços;</w:t>
      </w:r>
    </w:p>
    <w:p>
      <w:pPr>
        <w:pStyle w:val="ListParagraph"/>
        <w:numPr>
          <w:ilvl w:val="0"/>
          <w:numId w:val="6"/>
        </w:numPr>
        <w:tabs>
          <w:tab w:pos="510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spacing w:val="-1"/>
          <w:w w:val="105"/>
          <w:sz w:val="22"/>
        </w:rPr>
        <w:t>-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pesquisa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publicada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em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mídia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especializada,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sítios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eletrônicos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especializados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domínio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amplo,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contenha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hora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acesso;</w:t>
      </w:r>
    </w:p>
    <w:p>
      <w:pPr>
        <w:pStyle w:val="ListParagraph"/>
        <w:numPr>
          <w:ilvl w:val="0"/>
          <w:numId w:val="6"/>
        </w:numPr>
        <w:tabs>
          <w:tab w:pos="578" w:val="left" w:leader="none"/>
        </w:tabs>
        <w:spacing w:line="240" w:lineRule="auto" w:before="116" w:after="0"/>
        <w:ind w:left="225" w:right="343" w:firstLine="58"/>
        <w:jc w:val="both"/>
        <w:rPr>
          <w:sz w:val="22"/>
        </w:rPr>
      </w:pPr>
      <w:r>
        <w:rPr>
          <w:w w:val="105"/>
          <w:sz w:val="22"/>
        </w:rPr>
        <w:t>-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pesquisa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fornecedores,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datas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pesquisas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diferenciem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mais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180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(cento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oitenta)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dias.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78"/>
        <w:ind w:right="343"/>
      </w:pPr>
      <w:r>
        <w:rPr>
          <w:w w:val="105"/>
        </w:rPr>
        <w:t>§1º</w:t>
      </w:r>
      <w:r>
        <w:rPr>
          <w:spacing w:val="-8"/>
          <w:w w:val="105"/>
        </w:rPr>
        <w:t> </w:t>
      </w:r>
      <w:r>
        <w:rPr>
          <w:w w:val="105"/>
        </w:rPr>
        <w:t>Os</w:t>
      </w:r>
      <w:r>
        <w:rPr>
          <w:spacing w:val="-8"/>
          <w:w w:val="105"/>
        </w:rPr>
        <w:t> </w:t>
      </w:r>
      <w:r>
        <w:rPr>
          <w:w w:val="105"/>
        </w:rPr>
        <w:t>parâmetros</w:t>
      </w:r>
      <w:r>
        <w:rPr>
          <w:spacing w:val="-7"/>
          <w:w w:val="105"/>
        </w:rPr>
        <w:t> </w:t>
      </w:r>
      <w:r>
        <w:rPr>
          <w:w w:val="105"/>
        </w:rPr>
        <w:t>previstos</w:t>
      </w:r>
      <w:r>
        <w:rPr>
          <w:spacing w:val="-8"/>
          <w:w w:val="105"/>
        </w:rPr>
        <w:t> </w:t>
      </w:r>
      <w:r>
        <w:rPr>
          <w:w w:val="105"/>
        </w:rPr>
        <w:t>nos</w:t>
      </w:r>
      <w:r>
        <w:rPr>
          <w:spacing w:val="-7"/>
          <w:w w:val="105"/>
        </w:rPr>
        <w:t> </w:t>
      </w:r>
      <w:r>
        <w:rPr>
          <w:w w:val="105"/>
        </w:rPr>
        <w:t>incisos</w:t>
      </w:r>
      <w:r>
        <w:rPr>
          <w:spacing w:val="-8"/>
          <w:w w:val="105"/>
        </w:rPr>
        <w:t> </w:t>
      </w:r>
      <w:r>
        <w:rPr>
          <w:w w:val="105"/>
        </w:rPr>
        <w:t>deste</w:t>
      </w:r>
      <w:r>
        <w:rPr>
          <w:spacing w:val="-7"/>
          <w:w w:val="105"/>
        </w:rPr>
        <w:t> </w:t>
      </w:r>
      <w:r>
        <w:rPr>
          <w:w w:val="105"/>
        </w:rPr>
        <w:t>artigo</w:t>
      </w:r>
      <w:r>
        <w:rPr>
          <w:spacing w:val="-8"/>
          <w:w w:val="105"/>
        </w:rPr>
        <w:t> </w:t>
      </w:r>
      <w:r>
        <w:rPr>
          <w:w w:val="105"/>
        </w:rPr>
        <w:t>poderão</w:t>
      </w:r>
      <w:r>
        <w:rPr>
          <w:spacing w:val="-7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utilizados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forma</w:t>
      </w:r>
      <w:r>
        <w:rPr>
          <w:spacing w:val="-8"/>
          <w:w w:val="105"/>
        </w:rPr>
        <w:t> </w:t>
      </w:r>
      <w:r>
        <w:rPr>
          <w:w w:val="105"/>
        </w:rPr>
        <w:t>combinada</w:t>
      </w:r>
      <w:r>
        <w:rPr>
          <w:spacing w:val="-7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não,</w:t>
      </w:r>
      <w:r>
        <w:rPr>
          <w:spacing w:val="-7"/>
          <w:w w:val="105"/>
        </w:rPr>
        <w:t> </w:t>
      </w:r>
      <w:r>
        <w:rPr>
          <w:w w:val="105"/>
        </w:rPr>
        <w:t>devendo</w:t>
      </w:r>
      <w:r>
        <w:rPr>
          <w:spacing w:val="-56"/>
          <w:w w:val="105"/>
        </w:rPr>
        <w:t> </w:t>
      </w:r>
      <w:r>
        <w:rPr>
          <w:w w:val="105"/>
        </w:rPr>
        <w:t>ser priorizados os previstos nos incisos I e II e demonstrado no processo administrativo a metodologia utilizada</w:t>
      </w:r>
      <w:r>
        <w:rPr>
          <w:spacing w:val="-55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obtenção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preço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referência.</w:t>
      </w:r>
    </w:p>
    <w:p>
      <w:pPr>
        <w:pStyle w:val="BodyText"/>
        <w:spacing w:before="117"/>
        <w:ind w:right="343"/>
      </w:pPr>
      <w:r>
        <w:rPr>
          <w:w w:val="105"/>
        </w:rPr>
        <w:t>§2º Serão utilizados, como metodologia para obtenção do preço de referência para a contratação, a média, a</w:t>
      </w:r>
      <w:r>
        <w:rPr>
          <w:spacing w:val="1"/>
          <w:w w:val="105"/>
        </w:rPr>
        <w:t> </w:t>
      </w:r>
      <w:r>
        <w:rPr>
          <w:w w:val="105"/>
        </w:rPr>
        <w:t>mediana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menor</w:t>
      </w:r>
      <w:r>
        <w:rPr>
          <w:spacing w:val="-5"/>
          <w:w w:val="105"/>
        </w:rPr>
        <w:t> </w:t>
      </w:r>
      <w:r>
        <w:rPr>
          <w:w w:val="105"/>
        </w:rPr>
        <w:t>dos</w:t>
      </w:r>
      <w:r>
        <w:rPr>
          <w:spacing w:val="-5"/>
          <w:w w:val="105"/>
        </w:rPr>
        <w:t> </w:t>
      </w:r>
      <w:r>
        <w:rPr>
          <w:w w:val="105"/>
        </w:rPr>
        <w:t>valores</w:t>
      </w:r>
      <w:r>
        <w:rPr>
          <w:spacing w:val="-6"/>
          <w:w w:val="105"/>
        </w:rPr>
        <w:t> </w:t>
      </w:r>
      <w:r>
        <w:rPr>
          <w:w w:val="105"/>
        </w:rPr>
        <w:t>obtidos</w:t>
      </w:r>
      <w:r>
        <w:rPr>
          <w:spacing w:val="-5"/>
          <w:w w:val="105"/>
        </w:rPr>
        <w:t> </w:t>
      </w:r>
      <w:r>
        <w:rPr>
          <w:w w:val="105"/>
        </w:rPr>
        <w:t>na</w:t>
      </w:r>
      <w:r>
        <w:rPr>
          <w:spacing w:val="-6"/>
          <w:w w:val="105"/>
        </w:rPr>
        <w:t> </w:t>
      </w:r>
      <w:r>
        <w:rPr>
          <w:w w:val="105"/>
        </w:rPr>
        <w:t>pesquisa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preços,</w:t>
      </w:r>
      <w:r>
        <w:rPr>
          <w:spacing w:val="-6"/>
          <w:w w:val="105"/>
        </w:rPr>
        <w:t> </w:t>
      </w:r>
      <w:r>
        <w:rPr>
          <w:w w:val="105"/>
        </w:rPr>
        <w:t>desde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cálculo</w:t>
      </w:r>
      <w:r>
        <w:rPr>
          <w:spacing w:val="-5"/>
          <w:w w:val="105"/>
        </w:rPr>
        <w:t> </w:t>
      </w:r>
      <w:r>
        <w:rPr>
          <w:w w:val="105"/>
        </w:rPr>
        <w:t>incida</w:t>
      </w:r>
      <w:r>
        <w:rPr>
          <w:spacing w:val="-6"/>
          <w:w w:val="105"/>
        </w:rPr>
        <w:t> </w:t>
      </w:r>
      <w:r>
        <w:rPr>
          <w:w w:val="105"/>
        </w:rPr>
        <w:t>sobre</w:t>
      </w:r>
      <w:r>
        <w:rPr>
          <w:spacing w:val="-5"/>
          <w:w w:val="105"/>
        </w:rPr>
        <w:t> </w:t>
      </w:r>
      <w:r>
        <w:rPr>
          <w:w w:val="105"/>
        </w:rPr>
        <w:t>um</w:t>
      </w:r>
      <w:r>
        <w:rPr>
          <w:spacing w:val="-6"/>
          <w:w w:val="105"/>
        </w:rPr>
        <w:t> </w:t>
      </w:r>
      <w:r>
        <w:rPr>
          <w:w w:val="105"/>
        </w:rPr>
        <w:t>conjunto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5"/>
          <w:w w:val="105"/>
        </w:rPr>
        <w:t> </w:t>
      </w:r>
      <w:r>
        <w:rPr>
          <w:w w:val="105"/>
        </w:rPr>
        <w:t>três ou mais preços, oriundos de um ou mais dos parâmetros adotados neste artigo, desconsiderados os valores</w:t>
      </w:r>
      <w:r>
        <w:rPr>
          <w:spacing w:val="1"/>
          <w:w w:val="105"/>
        </w:rPr>
        <w:t> </w:t>
      </w:r>
      <w:r>
        <w:rPr>
          <w:w w:val="105"/>
        </w:rPr>
        <w:t>inexequíveis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os</w:t>
      </w:r>
      <w:r>
        <w:rPr>
          <w:spacing w:val="-3"/>
          <w:w w:val="105"/>
        </w:rPr>
        <w:t> </w:t>
      </w:r>
      <w:r>
        <w:rPr>
          <w:w w:val="105"/>
        </w:rPr>
        <w:t>excessivamente</w:t>
      </w:r>
      <w:r>
        <w:rPr>
          <w:spacing w:val="-2"/>
          <w:w w:val="105"/>
        </w:rPr>
        <w:t> </w:t>
      </w:r>
      <w:r>
        <w:rPr>
          <w:w w:val="105"/>
        </w:rPr>
        <w:t>elevados.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209" w:after="0"/>
        <w:ind w:left="564" w:right="0" w:hanging="340"/>
        <w:jc w:val="both"/>
      </w:pPr>
      <w:r>
        <w:rPr/>
        <w:t>DO</w:t>
      </w:r>
      <w:r>
        <w:rPr>
          <w:spacing w:val="12"/>
        </w:rPr>
        <w:t> </w:t>
      </w:r>
      <w:r>
        <w:rPr/>
        <w:t>PAGAMENTO</w:t>
      </w:r>
    </w:p>
    <w:p>
      <w:pPr>
        <w:pStyle w:val="ListParagraph"/>
        <w:numPr>
          <w:ilvl w:val="1"/>
          <w:numId w:val="7"/>
        </w:numPr>
        <w:tabs>
          <w:tab w:pos="682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efetuado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máximo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(quinze)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consecutivos,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contados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definitivo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serviços,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acompanhada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documentos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regularidade fiscal e devidamente atestada pelo fiscal do contrato, que terá o prazo de até 05 (cinco) dias úteis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análise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aprovação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documentação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apresentada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prestador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serviço.;</w:t>
      </w:r>
    </w:p>
    <w:p>
      <w:pPr>
        <w:pStyle w:val="ListParagraph"/>
        <w:numPr>
          <w:ilvl w:val="1"/>
          <w:numId w:val="7"/>
        </w:numPr>
        <w:tabs>
          <w:tab w:pos="671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emissão</w:t>
      </w:r>
      <w:r>
        <w:rPr>
          <w:spacing w:val="22"/>
          <w:sz w:val="22"/>
        </w:rPr>
        <w:t> </w:t>
      </w:r>
      <w:r>
        <w:rPr>
          <w:sz w:val="22"/>
        </w:rPr>
        <w:t>da</w:t>
      </w:r>
      <w:r>
        <w:rPr>
          <w:spacing w:val="22"/>
          <w:sz w:val="22"/>
        </w:rPr>
        <w:t> </w:t>
      </w:r>
      <w:r>
        <w:rPr>
          <w:sz w:val="22"/>
        </w:rPr>
        <w:t>Nota</w:t>
      </w:r>
      <w:r>
        <w:rPr>
          <w:spacing w:val="21"/>
          <w:sz w:val="22"/>
        </w:rPr>
        <w:t> </w:t>
      </w:r>
      <w:r>
        <w:rPr>
          <w:sz w:val="22"/>
        </w:rPr>
        <w:t>Fiscal/Fatura</w:t>
      </w:r>
      <w:r>
        <w:rPr>
          <w:spacing w:val="22"/>
          <w:sz w:val="22"/>
        </w:rPr>
        <w:t> </w:t>
      </w:r>
      <w:r>
        <w:rPr>
          <w:sz w:val="22"/>
        </w:rPr>
        <w:t>será</w:t>
      </w:r>
      <w:r>
        <w:rPr>
          <w:spacing w:val="22"/>
          <w:sz w:val="22"/>
        </w:rPr>
        <w:t> </w:t>
      </w:r>
      <w:r>
        <w:rPr>
          <w:sz w:val="22"/>
        </w:rPr>
        <w:t>precedida</w:t>
      </w:r>
      <w:r>
        <w:rPr>
          <w:spacing w:val="21"/>
          <w:sz w:val="22"/>
        </w:rPr>
        <w:t>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recebimento</w:t>
      </w:r>
      <w:r>
        <w:rPr>
          <w:spacing w:val="22"/>
          <w:sz w:val="22"/>
        </w:rPr>
        <w:t> </w:t>
      </w:r>
      <w:r>
        <w:rPr>
          <w:sz w:val="22"/>
        </w:rPr>
        <w:t>definitivo</w:t>
      </w:r>
      <w:r>
        <w:rPr>
          <w:spacing w:val="21"/>
          <w:sz w:val="22"/>
        </w:rPr>
        <w:t>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material,</w:t>
      </w:r>
      <w:r>
        <w:rPr>
          <w:spacing w:val="22"/>
          <w:sz w:val="22"/>
        </w:rPr>
        <w:t> </w:t>
      </w:r>
      <w:r>
        <w:rPr>
          <w:sz w:val="22"/>
        </w:rPr>
        <w:t>conforme</w:t>
      </w:r>
      <w:r>
        <w:rPr>
          <w:spacing w:val="22"/>
          <w:sz w:val="22"/>
        </w:rPr>
        <w:t> </w:t>
      </w:r>
      <w:r>
        <w:rPr>
          <w:sz w:val="22"/>
        </w:rPr>
        <w:t>este</w:t>
      </w:r>
      <w:r>
        <w:rPr>
          <w:spacing w:val="15"/>
          <w:sz w:val="22"/>
        </w:rPr>
        <w:t> </w:t>
      </w:r>
      <w:r>
        <w:rPr>
          <w:sz w:val="22"/>
        </w:rPr>
        <w:t>Termo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Referência;</w:t>
      </w:r>
    </w:p>
    <w:p>
      <w:pPr>
        <w:pStyle w:val="ListParagraph"/>
        <w:numPr>
          <w:ilvl w:val="1"/>
          <w:numId w:val="7"/>
        </w:numPr>
        <w:tabs>
          <w:tab w:pos="671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sz w:val="22"/>
        </w:rPr>
        <w:t>A Nota Fiscal ou Fatura deverá estár obrigatoriamente acompanhada da comprovação da regularidade fiscal,</w:t>
      </w:r>
      <w:r>
        <w:rPr>
          <w:spacing w:val="1"/>
          <w:sz w:val="22"/>
        </w:rPr>
        <w:t> </w:t>
      </w:r>
      <w:r>
        <w:rPr>
          <w:w w:val="105"/>
          <w:sz w:val="22"/>
        </w:rPr>
        <w:t>constatada por meio de consulta on-line ao SICAF ou, na impossibilidade de acesso ao referido Sistema,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mediante consulta aos sítios eletrônicos oficiais ou à documentação mencionada no art. 29 da Lei nº 8.666,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1993.</w:t>
      </w:r>
    </w:p>
    <w:p>
      <w:pPr>
        <w:pStyle w:val="ListParagraph"/>
        <w:numPr>
          <w:ilvl w:val="2"/>
          <w:numId w:val="7"/>
        </w:numPr>
        <w:tabs>
          <w:tab w:pos="901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Constatando-se, junto ao SICAF, a situação de irregularidade do fornecedor contratado, deverão 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tomadas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providências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previstas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31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Instrução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Normativa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3,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26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abril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2018.</w:t>
      </w:r>
    </w:p>
    <w:p>
      <w:pPr>
        <w:pStyle w:val="ListParagraph"/>
        <w:numPr>
          <w:ilvl w:val="1"/>
          <w:numId w:val="7"/>
        </w:numPr>
        <w:tabs>
          <w:tab w:pos="725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setor competente para proceder o pagamento deve verificar se a Nota Fiscal ou Fatura apresentada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expressa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elementos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necessários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essenciais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documento.</w:t>
      </w:r>
    </w:p>
    <w:p>
      <w:pPr>
        <w:pStyle w:val="ListParagraph"/>
        <w:numPr>
          <w:ilvl w:val="1"/>
          <w:numId w:val="7"/>
        </w:numPr>
        <w:tabs>
          <w:tab w:pos="681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Havendo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erro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Fiscal/Fatura,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circunstância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impeça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liquidação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despesa,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pagamento ficará sobrestado até que a Contratada providencie as medidas saneadoras. Nesta hipótese, o prazo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 pagamento iniciar-se-á após a comprovação da regularização da situação, não acarretando qualquer ônus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Contratante;</w:t>
      </w:r>
    </w:p>
    <w:p>
      <w:pPr>
        <w:pStyle w:val="ListParagraph"/>
        <w:numPr>
          <w:ilvl w:val="1"/>
          <w:numId w:val="7"/>
        </w:numPr>
        <w:tabs>
          <w:tab w:pos="678" w:val="left" w:leader="none"/>
        </w:tabs>
        <w:spacing w:line="240" w:lineRule="auto" w:before="118" w:after="0"/>
        <w:ind w:left="677" w:right="0" w:hanging="453"/>
        <w:jc w:val="both"/>
        <w:rPr>
          <w:sz w:val="22"/>
        </w:rPr>
      </w:pPr>
      <w:r>
        <w:rPr>
          <w:w w:val="105"/>
          <w:sz w:val="22"/>
        </w:rPr>
        <w:t>Será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considerada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constar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emitida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ordem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bancária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pagamento.</w:t>
      </w:r>
    </w:p>
    <w:p>
      <w:pPr>
        <w:pStyle w:val="ListParagraph"/>
        <w:numPr>
          <w:ilvl w:val="1"/>
          <w:numId w:val="7"/>
        </w:numPr>
        <w:tabs>
          <w:tab w:pos="712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Nos casos de eventuais atrasos de pagamento, desde que a Contratada não tenha concorrido, de alguma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tanto,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fica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convencionado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taxa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compensação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financeira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devida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entre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vencimento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efetivo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adimplemento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obrigação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calculada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aplicação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seguinte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fórmula:</w:t>
      </w:r>
    </w:p>
    <w:p>
      <w:pPr>
        <w:pStyle w:val="BodyText"/>
        <w:spacing w:before="117"/>
      </w:pPr>
      <w:r>
        <w:rPr/>
        <w:t>EM</w:t>
      </w:r>
      <w:r>
        <w:rPr>
          <w:spacing w:val="3"/>
        </w:rPr>
        <w:t> </w:t>
      </w:r>
      <w:r>
        <w:rPr/>
        <w:t>=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x</w:t>
      </w:r>
      <w:r>
        <w:rPr>
          <w:spacing w:val="4"/>
        </w:rPr>
        <w:t> </w:t>
      </w:r>
      <w:r>
        <w:rPr/>
        <w:t>N</w:t>
      </w:r>
      <w:r>
        <w:rPr>
          <w:spacing w:val="3"/>
        </w:rPr>
        <w:t> </w:t>
      </w:r>
      <w:r>
        <w:rPr/>
        <w:t>x VP,</w:t>
      </w:r>
      <w:r>
        <w:rPr>
          <w:spacing w:val="4"/>
        </w:rPr>
        <w:t> </w:t>
      </w:r>
      <w:r>
        <w:rPr/>
        <w:t>sendo:</w:t>
      </w:r>
    </w:p>
    <w:p>
      <w:pPr>
        <w:pStyle w:val="BodyText"/>
        <w:jc w:val="left"/>
      </w:pPr>
      <w:r>
        <w:rPr>
          <w:spacing w:val="-1"/>
          <w:w w:val="105"/>
        </w:rPr>
        <w:t>EM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=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Encargos</w:t>
      </w:r>
      <w:r>
        <w:rPr>
          <w:spacing w:val="-12"/>
          <w:w w:val="105"/>
        </w:rPr>
        <w:t> </w:t>
      </w:r>
      <w:r>
        <w:rPr>
          <w:w w:val="105"/>
        </w:rPr>
        <w:t>moratórios;</w:t>
      </w:r>
    </w:p>
    <w:p>
      <w:pPr>
        <w:pStyle w:val="BodyText"/>
        <w:spacing w:line="348" w:lineRule="auto"/>
        <w:ind w:right="2885"/>
        <w:jc w:val="left"/>
      </w:pPr>
      <w:r>
        <w:rPr>
          <w:w w:val="105"/>
        </w:rPr>
        <w:t>N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11"/>
          <w:w w:val="105"/>
        </w:rPr>
        <w:t> </w:t>
      </w:r>
      <w:r>
        <w:rPr>
          <w:w w:val="105"/>
        </w:rPr>
        <w:t>Número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dias</w:t>
      </w:r>
      <w:r>
        <w:rPr>
          <w:spacing w:val="-12"/>
          <w:w w:val="105"/>
        </w:rPr>
        <w:t> </w:t>
      </w:r>
      <w:r>
        <w:rPr>
          <w:w w:val="105"/>
        </w:rPr>
        <w:t>entre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data</w:t>
      </w:r>
      <w:r>
        <w:rPr>
          <w:spacing w:val="-11"/>
          <w:w w:val="105"/>
        </w:rPr>
        <w:t> </w:t>
      </w:r>
      <w:r>
        <w:rPr>
          <w:w w:val="105"/>
        </w:rPr>
        <w:t>prevista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pagamento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efetivo</w:t>
      </w:r>
      <w:r>
        <w:rPr>
          <w:spacing w:val="-11"/>
          <w:w w:val="105"/>
        </w:rPr>
        <w:t> </w:t>
      </w:r>
      <w:r>
        <w:rPr>
          <w:w w:val="105"/>
        </w:rPr>
        <w:t>pagamento;</w:t>
      </w:r>
      <w:r>
        <w:rPr>
          <w:spacing w:val="-55"/>
          <w:w w:val="105"/>
        </w:rPr>
        <w:t> </w:t>
      </w:r>
      <w:r>
        <w:rPr>
          <w:w w:val="105"/>
        </w:rPr>
        <w:t>VP</w:t>
      </w:r>
      <w:r>
        <w:rPr>
          <w:spacing w:val="-11"/>
          <w:w w:val="105"/>
        </w:rPr>
        <w:t> </w:t>
      </w:r>
      <w:r>
        <w:rPr>
          <w:w w:val="105"/>
        </w:rPr>
        <w:t>=</w:t>
      </w:r>
      <w:r>
        <w:rPr>
          <w:spacing w:val="-7"/>
          <w:w w:val="105"/>
        </w:rPr>
        <w:t> </w:t>
      </w:r>
      <w:r>
        <w:rPr>
          <w:w w:val="105"/>
        </w:rPr>
        <w:t>Valor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parcela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paga.</w:t>
      </w:r>
    </w:p>
    <w:p>
      <w:pPr>
        <w:pStyle w:val="BodyText"/>
        <w:spacing w:before="1"/>
        <w:jc w:val="left"/>
      </w:pPr>
      <w:r>
        <w:rPr>
          <w:w w:val="105"/>
        </w:rPr>
        <w:t>I</w:t>
      </w:r>
      <w:r>
        <w:rPr>
          <w:spacing w:val="-15"/>
          <w:w w:val="105"/>
        </w:rPr>
        <w:t> </w:t>
      </w:r>
      <w:r>
        <w:rPr>
          <w:w w:val="105"/>
        </w:rPr>
        <w:t>=</w:t>
      </w:r>
      <w:r>
        <w:rPr>
          <w:spacing w:val="-14"/>
          <w:w w:val="105"/>
        </w:rPr>
        <w:t> </w:t>
      </w:r>
      <w:r>
        <w:rPr>
          <w:w w:val="105"/>
        </w:rPr>
        <w:t>Índice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compensação</w:t>
      </w:r>
      <w:r>
        <w:rPr>
          <w:spacing w:val="-14"/>
          <w:w w:val="105"/>
        </w:rPr>
        <w:t> </w:t>
      </w:r>
      <w:r>
        <w:rPr>
          <w:w w:val="105"/>
        </w:rPr>
        <w:t>financeira</w:t>
      </w:r>
      <w:r>
        <w:rPr>
          <w:spacing w:val="-14"/>
          <w:w w:val="105"/>
        </w:rPr>
        <w:t> </w:t>
      </w:r>
      <w:r>
        <w:rPr>
          <w:w w:val="105"/>
        </w:rPr>
        <w:t>=</w:t>
      </w:r>
      <w:r>
        <w:rPr>
          <w:spacing w:val="-14"/>
          <w:w w:val="105"/>
        </w:rPr>
        <w:t> </w:t>
      </w:r>
      <w:r>
        <w:rPr>
          <w:w w:val="105"/>
        </w:rPr>
        <w:t>0,00016438,</w:t>
      </w:r>
      <w:r>
        <w:rPr>
          <w:spacing w:val="-14"/>
          <w:w w:val="105"/>
        </w:rPr>
        <w:t> </w:t>
      </w:r>
      <w:r>
        <w:rPr>
          <w:w w:val="105"/>
        </w:rPr>
        <w:t>assim</w:t>
      </w:r>
      <w:r>
        <w:rPr>
          <w:spacing w:val="-14"/>
          <w:w w:val="105"/>
        </w:rPr>
        <w:t> </w:t>
      </w:r>
      <w:r>
        <w:rPr>
          <w:w w:val="105"/>
        </w:rPr>
        <w:t>apurado: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3"/>
        </w:rPr>
      </w:pPr>
    </w:p>
    <w:tbl>
      <w:tblPr>
        <w:tblW w:w="0" w:type="auto"/>
        <w:jc w:val="left"/>
        <w:tblInd w:w="157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"/>
        <w:gridCol w:w="1285"/>
        <w:gridCol w:w="3573"/>
      </w:tblGrid>
      <w:tr>
        <w:trPr>
          <w:trHeight w:val="872" w:hRule="atLeast"/>
        </w:trPr>
        <w:tc>
          <w:tcPr>
            <w:tcW w:w="1059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before="0"/>
              <w:ind w:left="132"/>
              <w:rPr>
                <w:sz w:val="22"/>
              </w:rPr>
            </w:pPr>
            <w:r>
              <w:rPr>
                <w:w w:val="105"/>
                <w:sz w:val="22"/>
              </w:rPr>
              <w:t>I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(TX)</w:t>
            </w:r>
          </w:p>
        </w:tc>
        <w:tc>
          <w:tcPr>
            <w:tcW w:w="1285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348" w:lineRule="auto" w:before="118"/>
              <w:ind w:left="137" w:right="115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I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=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(</w:t>
            </w:r>
            <w:r>
              <w:rPr>
                <w:spacing w:val="-1"/>
                <w:w w:val="105"/>
                <w:sz w:val="22"/>
                <w:u w:val="single"/>
              </w:rPr>
              <w:t>6/100)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365</w:t>
            </w:r>
          </w:p>
        </w:tc>
        <w:tc>
          <w:tcPr>
            <w:tcW w:w="3573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18"/>
              <w:ind w:left="130"/>
              <w:rPr>
                <w:sz w:val="22"/>
              </w:rPr>
            </w:pPr>
            <w:r>
              <w:rPr>
                <w:w w:val="105"/>
                <w:sz w:val="22"/>
              </w:rPr>
              <w:t>I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0,00016438</w:t>
            </w:r>
          </w:p>
          <w:p>
            <w:pPr>
              <w:pStyle w:val="TableParagraph"/>
              <w:spacing w:before="114"/>
              <w:ind w:left="130"/>
              <w:rPr>
                <w:sz w:val="22"/>
              </w:rPr>
            </w:pPr>
            <w:r>
              <w:rPr>
                <w:w w:val="105"/>
                <w:sz w:val="22"/>
              </w:rPr>
              <w:t>TX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Percentual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taxa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anual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6%</w:t>
            </w:r>
          </w:p>
        </w:tc>
      </w:tr>
    </w:tbl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553" w:val="left" w:leader="none"/>
        </w:tabs>
        <w:spacing w:line="240" w:lineRule="auto" w:before="0" w:after="0"/>
        <w:ind w:left="552" w:right="0" w:hanging="328"/>
        <w:jc w:val="both"/>
      </w:pPr>
      <w:r>
        <w:rPr/>
        <w:t>DA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CONTRATUAL</w:t>
      </w:r>
    </w:p>
    <w:p>
      <w:pPr>
        <w:pStyle w:val="ListParagraph"/>
        <w:numPr>
          <w:ilvl w:val="1"/>
          <w:numId w:val="1"/>
        </w:numPr>
        <w:tabs>
          <w:tab w:pos="726" w:val="left" w:leader="none"/>
        </w:tabs>
        <w:spacing w:line="240" w:lineRule="auto" w:before="114" w:after="0"/>
        <w:ind w:left="725" w:right="0" w:hanging="501"/>
        <w:jc w:val="both"/>
        <w:rPr>
          <w:sz w:val="22"/>
        </w:rPr>
      </w:pPr>
      <w:r>
        <w:rPr>
          <w:sz w:val="22"/>
        </w:rPr>
        <w:t>Não</w:t>
      </w:r>
      <w:r>
        <w:rPr>
          <w:spacing w:val="16"/>
          <w:sz w:val="22"/>
        </w:rPr>
        <w:t> </w:t>
      </w:r>
      <w:r>
        <w:rPr>
          <w:sz w:val="22"/>
        </w:rPr>
        <w:t>haverá</w:t>
      </w:r>
      <w:r>
        <w:rPr>
          <w:spacing w:val="16"/>
          <w:sz w:val="22"/>
        </w:rPr>
        <w:t> </w:t>
      </w:r>
      <w:r>
        <w:rPr>
          <w:sz w:val="22"/>
        </w:rPr>
        <w:t>exigência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garantia</w:t>
      </w:r>
      <w:r>
        <w:rPr>
          <w:spacing w:val="16"/>
          <w:sz w:val="22"/>
        </w:rPr>
        <w:t> </w:t>
      </w:r>
      <w:r>
        <w:rPr>
          <w:sz w:val="22"/>
        </w:rPr>
        <w:t>contratual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execução.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8"/>
        </w:numPr>
        <w:tabs>
          <w:tab w:pos="509" w:val="left" w:leader="none"/>
        </w:tabs>
        <w:spacing w:line="240" w:lineRule="auto" w:before="206" w:after="0"/>
        <w:ind w:left="508" w:right="0" w:hanging="284"/>
        <w:jc w:val="left"/>
      </w:pPr>
      <w:r>
        <w:rPr/>
        <w:t>DAS</w:t>
      </w:r>
      <w:r>
        <w:rPr>
          <w:spacing w:val="31"/>
        </w:rPr>
        <w:t> </w:t>
      </w:r>
      <w:r>
        <w:rPr/>
        <w:t>MEDIDAS</w:t>
      </w:r>
      <w:r>
        <w:rPr>
          <w:spacing w:val="14"/>
        </w:rPr>
        <w:t> </w:t>
      </w:r>
      <w:r>
        <w:rPr/>
        <w:t>ACAUTELADORAS:</w:t>
      </w:r>
    </w:p>
    <w:p>
      <w:pPr>
        <w:pStyle w:val="ListParagraph"/>
        <w:numPr>
          <w:ilvl w:val="1"/>
          <w:numId w:val="8"/>
        </w:numPr>
        <w:tabs>
          <w:tab w:pos="737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sz w:val="22"/>
        </w:rPr>
        <w:t>Consoante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artigo</w:t>
      </w:r>
      <w:r>
        <w:rPr>
          <w:spacing w:val="17"/>
          <w:sz w:val="22"/>
        </w:rPr>
        <w:t> </w:t>
      </w:r>
      <w:r>
        <w:rPr>
          <w:sz w:val="22"/>
        </w:rPr>
        <w:t>45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Lei</w:t>
      </w:r>
      <w:r>
        <w:rPr>
          <w:spacing w:val="17"/>
          <w:sz w:val="22"/>
        </w:rPr>
        <w:t> </w:t>
      </w:r>
      <w:r>
        <w:rPr>
          <w:sz w:val="22"/>
        </w:rPr>
        <w:t>nº</w:t>
      </w:r>
      <w:r>
        <w:rPr>
          <w:spacing w:val="17"/>
          <w:sz w:val="22"/>
        </w:rPr>
        <w:t> </w:t>
      </w:r>
      <w:r>
        <w:rPr>
          <w:sz w:val="22"/>
        </w:rPr>
        <w:t>9.784,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1999,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7"/>
          <w:sz w:val="22"/>
        </w:rPr>
        <w:t> </w:t>
      </w:r>
      <w:r>
        <w:rPr>
          <w:sz w:val="22"/>
        </w:rPr>
        <w:t>Pública</w:t>
      </w:r>
      <w:r>
        <w:rPr>
          <w:spacing w:val="16"/>
          <w:sz w:val="22"/>
        </w:rPr>
        <w:t> </w:t>
      </w:r>
      <w:r>
        <w:rPr>
          <w:sz w:val="22"/>
        </w:rPr>
        <w:t>poderá,</w:t>
      </w:r>
      <w:r>
        <w:rPr>
          <w:spacing w:val="17"/>
          <w:sz w:val="22"/>
        </w:rPr>
        <w:t> </w:t>
      </w:r>
      <w:r>
        <w:rPr>
          <w:sz w:val="22"/>
        </w:rPr>
        <w:t>sem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prévia</w:t>
      </w:r>
      <w:r>
        <w:rPr>
          <w:spacing w:val="16"/>
          <w:sz w:val="22"/>
        </w:rPr>
        <w:t> </w:t>
      </w:r>
      <w:r>
        <w:rPr>
          <w:sz w:val="22"/>
        </w:rPr>
        <w:t>manifestação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do interessado, motivadamente, adotar providências acauteladoras, inclusive retendo o pagamento, em caso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risco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iminente,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prevenir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ocorrência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difícil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impossível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reparação.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Heading1"/>
        <w:numPr>
          <w:ilvl w:val="0"/>
          <w:numId w:val="9"/>
        </w:numPr>
        <w:tabs>
          <w:tab w:pos="565" w:val="left" w:leader="none"/>
        </w:tabs>
        <w:spacing w:line="240" w:lineRule="auto" w:before="78" w:after="0"/>
        <w:ind w:left="564" w:right="0" w:hanging="340"/>
        <w:jc w:val="left"/>
      </w:pPr>
      <w:r>
        <w:rPr/>
        <w:t>DAS</w:t>
      </w:r>
      <w:r>
        <w:rPr>
          <w:spacing w:val="15"/>
        </w:rPr>
        <w:t> </w:t>
      </w:r>
      <w:r>
        <w:rPr/>
        <w:t>VEDAÇÕES</w:t>
      </w:r>
    </w:p>
    <w:p>
      <w:pPr>
        <w:pStyle w:val="ListParagraph"/>
        <w:numPr>
          <w:ilvl w:val="1"/>
          <w:numId w:val="9"/>
        </w:numPr>
        <w:tabs>
          <w:tab w:pos="735" w:val="left" w:leader="none"/>
        </w:tabs>
        <w:spacing w:line="240" w:lineRule="auto" w:before="114" w:after="0"/>
        <w:ind w:left="734" w:right="0" w:hanging="510"/>
        <w:jc w:val="left"/>
        <w:rPr>
          <w:sz w:val="22"/>
        </w:rPr>
      </w:pPr>
      <w:r>
        <w:rPr>
          <w:spacing w:val="-4"/>
          <w:w w:val="105"/>
          <w:sz w:val="22"/>
        </w:rPr>
        <w:t>É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vedado</w:t>
      </w:r>
      <w:r>
        <w:rPr>
          <w:spacing w:val="-10"/>
          <w:w w:val="105"/>
          <w:sz w:val="22"/>
        </w:rPr>
        <w:t> </w:t>
      </w:r>
      <w:r>
        <w:rPr>
          <w:spacing w:val="-3"/>
          <w:w w:val="105"/>
          <w:sz w:val="22"/>
        </w:rPr>
        <w:t>à</w:t>
      </w:r>
      <w:r>
        <w:rPr>
          <w:spacing w:val="-11"/>
          <w:w w:val="105"/>
          <w:sz w:val="22"/>
        </w:rPr>
        <w:t> </w:t>
      </w:r>
      <w:r>
        <w:rPr>
          <w:spacing w:val="-3"/>
          <w:w w:val="105"/>
          <w:sz w:val="22"/>
        </w:rPr>
        <w:t>CONTRATADA:</w:t>
      </w:r>
    </w:p>
    <w:p>
      <w:pPr>
        <w:pStyle w:val="ListParagraph"/>
        <w:numPr>
          <w:ilvl w:val="2"/>
          <w:numId w:val="9"/>
        </w:numPr>
        <w:tabs>
          <w:tab w:pos="905" w:val="left" w:leader="none"/>
        </w:tabs>
        <w:spacing w:line="240" w:lineRule="auto" w:before="114" w:after="0"/>
        <w:ind w:left="225" w:right="343" w:firstLine="0"/>
        <w:jc w:val="left"/>
        <w:rPr>
          <w:sz w:val="22"/>
        </w:rPr>
      </w:pPr>
      <w:r>
        <w:rPr>
          <w:sz w:val="22"/>
        </w:rPr>
        <w:t>interromper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execução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contrato</w:t>
      </w:r>
      <w:r>
        <w:rPr>
          <w:spacing w:val="16"/>
          <w:sz w:val="22"/>
        </w:rPr>
        <w:t> </w:t>
      </w:r>
      <w:r>
        <w:rPr>
          <w:sz w:val="22"/>
        </w:rPr>
        <w:t>sob</w:t>
      </w:r>
      <w:r>
        <w:rPr>
          <w:spacing w:val="15"/>
          <w:sz w:val="22"/>
        </w:rPr>
        <w:t> </w:t>
      </w:r>
      <w:r>
        <w:rPr>
          <w:sz w:val="22"/>
        </w:rPr>
        <w:t>alegação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inadimplemento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6"/>
          <w:sz w:val="22"/>
        </w:rPr>
        <w:t> </w:t>
      </w:r>
      <w:r>
        <w:rPr>
          <w:sz w:val="22"/>
        </w:rPr>
        <w:t>parte</w:t>
      </w:r>
      <w:r>
        <w:rPr>
          <w:spacing w:val="15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CONTRATANTE,</w:t>
      </w:r>
      <w:r>
        <w:rPr>
          <w:spacing w:val="16"/>
          <w:sz w:val="22"/>
        </w:rPr>
        <w:t> </w:t>
      </w:r>
      <w:r>
        <w:rPr>
          <w:sz w:val="22"/>
        </w:rPr>
        <w:t>salvo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casos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previstos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lei.</w:t>
      </w:r>
    </w:p>
    <w:p>
      <w:pPr>
        <w:pStyle w:val="ListParagraph"/>
        <w:numPr>
          <w:ilvl w:val="2"/>
          <w:numId w:val="9"/>
        </w:numPr>
        <w:tabs>
          <w:tab w:pos="904" w:val="left" w:leader="none"/>
        </w:tabs>
        <w:spacing w:line="240" w:lineRule="auto" w:before="116" w:after="0"/>
        <w:ind w:left="903" w:right="0" w:hanging="679"/>
        <w:jc w:val="left"/>
        <w:rPr>
          <w:sz w:val="22"/>
        </w:rPr>
      </w:pPr>
      <w:r>
        <w:rPr>
          <w:sz w:val="22"/>
        </w:rPr>
        <w:t>Caucionar</w:t>
      </w:r>
      <w:r>
        <w:rPr>
          <w:spacing w:val="17"/>
          <w:sz w:val="22"/>
        </w:rPr>
        <w:t> </w:t>
      </w:r>
      <w:r>
        <w:rPr>
          <w:sz w:val="22"/>
        </w:rPr>
        <w:t>ou</w:t>
      </w:r>
      <w:r>
        <w:rPr>
          <w:spacing w:val="18"/>
          <w:sz w:val="22"/>
        </w:rPr>
        <w:t> </w:t>
      </w:r>
      <w:r>
        <w:rPr>
          <w:sz w:val="22"/>
        </w:rPr>
        <w:t>utilizar</w:t>
      </w:r>
      <w:r>
        <w:rPr>
          <w:spacing w:val="17"/>
          <w:sz w:val="22"/>
        </w:rPr>
        <w:t> </w:t>
      </w:r>
      <w:r>
        <w:rPr>
          <w:sz w:val="22"/>
        </w:rPr>
        <w:t>este</w:t>
      </w:r>
      <w:r>
        <w:rPr>
          <w:spacing w:val="18"/>
          <w:sz w:val="22"/>
        </w:rPr>
        <w:t> </w:t>
      </w:r>
      <w:r>
        <w:rPr>
          <w:sz w:val="22"/>
        </w:rPr>
        <w:t>Contrato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7"/>
          <w:sz w:val="22"/>
        </w:rPr>
        <w:t> </w:t>
      </w:r>
      <w:r>
        <w:rPr>
          <w:sz w:val="22"/>
        </w:rPr>
        <w:t>qualquer</w:t>
      </w:r>
      <w:r>
        <w:rPr>
          <w:spacing w:val="18"/>
          <w:sz w:val="22"/>
        </w:rPr>
        <w:t> </w:t>
      </w:r>
      <w:r>
        <w:rPr>
          <w:sz w:val="22"/>
        </w:rPr>
        <w:t>operação</w:t>
      </w:r>
      <w:r>
        <w:rPr>
          <w:spacing w:val="17"/>
          <w:sz w:val="22"/>
        </w:rPr>
        <w:t> </w:t>
      </w:r>
      <w:r>
        <w:rPr>
          <w:sz w:val="22"/>
        </w:rPr>
        <w:t>financeira.</w:t>
      </w:r>
    </w:p>
    <w:p>
      <w:pPr>
        <w:pStyle w:val="ListParagraph"/>
        <w:numPr>
          <w:ilvl w:val="2"/>
          <w:numId w:val="9"/>
        </w:numPr>
        <w:tabs>
          <w:tab w:pos="900" w:val="left" w:leader="none"/>
        </w:tabs>
        <w:spacing w:line="240" w:lineRule="auto" w:before="114" w:after="0"/>
        <w:ind w:left="899" w:right="0" w:hanging="675"/>
        <w:jc w:val="left"/>
        <w:rPr>
          <w:sz w:val="22"/>
        </w:rPr>
      </w:pPr>
      <w:r>
        <w:rPr>
          <w:spacing w:val="-1"/>
          <w:w w:val="105"/>
          <w:sz w:val="22"/>
        </w:rPr>
        <w:t>Transferir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terceiros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subcontratar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objeto.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9"/>
        </w:numPr>
        <w:tabs>
          <w:tab w:pos="565" w:val="left" w:leader="none"/>
        </w:tabs>
        <w:spacing w:line="240" w:lineRule="auto" w:before="205" w:after="0"/>
        <w:ind w:left="564" w:right="0" w:hanging="340"/>
        <w:jc w:val="left"/>
      </w:pPr>
      <w:r>
        <w:rPr/>
        <w:t>DOS</w:t>
      </w:r>
      <w:r>
        <w:rPr>
          <w:spacing w:val="19"/>
        </w:rPr>
        <w:t> </w:t>
      </w:r>
      <w:r>
        <w:rPr/>
        <w:t>CASOS</w:t>
      </w:r>
      <w:r>
        <w:rPr>
          <w:spacing w:val="19"/>
        </w:rPr>
        <w:t> </w:t>
      </w:r>
      <w:r>
        <w:rPr/>
        <w:t>OMISSOS:</w:t>
      </w:r>
    </w:p>
    <w:p>
      <w:pPr>
        <w:pStyle w:val="ListParagraph"/>
        <w:numPr>
          <w:ilvl w:val="1"/>
          <w:numId w:val="9"/>
        </w:numPr>
        <w:tabs>
          <w:tab w:pos="785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Os casos omissos serão decididos pela CONTRATANTE, segundo as disposições contidas na Lei nº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10.520,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17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julho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2002,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Complementar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123/2006,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disposições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contidas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8.078,de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1990</w:t>
      </w:r>
    </w:p>
    <w:p>
      <w:pPr>
        <w:pStyle w:val="BodyText"/>
        <w:spacing w:before="3"/>
        <w:ind w:right="343"/>
      </w:pP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Código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Defesa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Consumidor,</w:t>
      </w:r>
      <w:r>
        <w:rPr>
          <w:spacing w:val="-5"/>
          <w:w w:val="105"/>
        </w:rPr>
        <w:t> </w:t>
      </w:r>
      <w:r>
        <w:rPr>
          <w:w w:val="105"/>
        </w:rPr>
        <w:t>Decretos</w:t>
      </w:r>
      <w:r>
        <w:rPr>
          <w:spacing w:val="-5"/>
          <w:w w:val="105"/>
        </w:rPr>
        <w:t> </w:t>
      </w:r>
      <w:r>
        <w:rPr>
          <w:w w:val="105"/>
        </w:rPr>
        <w:t>Federais</w:t>
      </w:r>
      <w:r>
        <w:rPr>
          <w:spacing w:val="-5"/>
          <w:w w:val="105"/>
        </w:rPr>
        <w:t> </w:t>
      </w:r>
      <w:r>
        <w:rPr>
          <w:w w:val="105"/>
        </w:rPr>
        <w:t>nº</w:t>
      </w:r>
      <w:r>
        <w:rPr>
          <w:spacing w:val="-6"/>
          <w:w w:val="105"/>
        </w:rPr>
        <w:t> </w:t>
      </w:r>
      <w:r>
        <w:rPr>
          <w:w w:val="105"/>
        </w:rPr>
        <w:t>3.555/2000,</w:t>
      </w:r>
      <w:r>
        <w:rPr>
          <w:spacing w:val="-5"/>
          <w:w w:val="105"/>
        </w:rPr>
        <w:t> </w:t>
      </w:r>
      <w:r>
        <w:rPr>
          <w:w w:val="105"/>
        </w:rPr>
        <w:t>10.024/2019,</w:t>
      </w:r>
      <w:r>
        <w:rPr>
          <w:spacing w:val="-5"/>
          <w:w w:val="105"/>
        </w:rPr>
        <w:t> </w:t>
      </w:r>
      <w:r>
        <w:rPr>
          <w:w w:val="105"/>
        </w:rPr>
        <w:t>7.892/2013,</w:t>
      </w:r>
      <w:r>
        <w:rPr>
          <w:spacing w:val="-5"/>
          <w:w w:val="105"/>
        </w:rPr>
        <w:t> </w:t>
      </w:r>
      <w:r>
        <w:rPr>
          <w:w w:val="105"/>
        </w:rPr>
        <w:t>9.488/2018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5"/>
          <w:w w:val="105"/>
        </w:rPr>
        <w:t> </w:t>
      </w:r>
      <w:r>
        <w:rPr>
          <w:w w:val="105"/>
        </w:rPr>
        <w:t>Decreto</w:t>
      </w:r>
      <w:r>
        <w:rPr>
          <w:spacing w:val="1"/>
          <w:w w:val="105"/>
        </w:rPr>
        <w:t> </w:t>
      </w:r>
      <w:r>
        <w:rPr>
          <w:w w:val="105"/>
        </w:rPr>
        <w:t>Estadual</w:t>
      </w:r>
      <w:r>
        <w:rPr>
          <w:spacing w:val="1"/>
          <w:w w:val="105"/>
        </w:rPr>
        <w:t> </w:t>
      </w:r>
      <w:r>
        <w:rPr>
          <w:w w:val="105"/>
        </w:rPr>
        <w:t>nº</w:t>
      </w:r>
      <w:r>
        <w:rPr>
          <w:spacing w:val="1"/>
          <w:w w:val="105"/>
        </w:rPr>
        <w:t> </w:t>
      </w:r>
      <w:r>
        <w:rPr>
          <w:w w:val="105"/>
        </w:rPr>
        <w:t>4.767/2019,</w:t>
      </w:r>
      <w:r>
        <w:rPr>
          <w:spacing w:val="1"/>
          <w:w w:val="105"/>
        </w:rPr>
        <w:t> </w:t>
      </w:r>
      <w:r>
        <w:rPr>
          <w:w w:val="105"/>
        </w:rPr>
        <w:t>aplicando-se,</w:t>
      </w:r>
      <w:r>
        <w:rPr>
          <w:spacing w:val="1"/>
          <w:w w:val="105"/>
        </w:rPr>
        <w:t> </w:t>
      </w:r>
      <w:r>
        <w:rPr>
          <w:w w:val="105"/>
        </w:rPr>
        <w:t>subsidiariamente,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disposições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Lei</w:t>
      </w:r>
      <w:r>
        <w:rPr>
          <w:spacing w:val="1"/>
          <w:w w:val="105"/>
        </w:rPr>
        <w:t> </w:t>
      </w:r>
      <w:r>
        <w:rPr>
          <w:w w:val="105"/>
        </w:rPr>
        <w:t>n.º</w:t>
      </w:r>
      <w:r>
        <w:rPr>
          <w:spacing w:val="1"/>
          <w:w w:val="105"/>
        </w:rPr>
        <w:t> </w:t>
      </w:r>
      <w:r>
        <w:rPr>
          <w:w w:val="105"/>
        </w:rPr>
        <w:t>8.666/1993,</w:t>
      </w:r>
      <w:r>
        <w:rPr>
          <w:spacing w:val="1"/>
          <w:w w:val="105"/>
        </w:rPr>
        <w:t> </w:t>
      </w:r>
      <w:r>
        <w:rPr>
          <w:w w:val="105"/>
        </w:rPr>
        <w:t>supletivamente a teoria geral dos contratos, e subordinando-se às condições e exigências estabelecidas neste</w:t>
      </w:r>
      <w:r>
        <w:rPr>
          <w:spacing w:val="1"/>
          <w:w w:val="105"/>
        </w:rPr>
        <w:t> </w:t>
      </w:r>
      <w:r>
        <w:rPr>
          <w:w w:val="105"/>
        </w:rPr>
        <w:t>Edital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seus</w:t>
      </w:r>
      <w:r>
        <w:rPr>
          <w:spacing w:val="-2"/>
          <w:w w:val="105"/>
        </w:rPr>
        <w:t> </w:t>
      </w:r>
      <w:r>
        <w:rPr>
          <w:w w:val="105"/>
        </w:rPr>
        <w:t>anexos.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209"/>
      </w:pPr>
      <w:r>
        <w:rPr/>
        <w:t>Data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assinatura</w:t>
      </w:r>
      <w:r>
        <w:rPr>
          <w:spacing w:val="16"/>
        </w:rPr>
        <w:t> </w:t>
      </w:r>
      <w:r>
        <w:rPr/>
        <w:t>eletrônicas.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4"/>
        <w:ind w:left="0"/>
        <w:jc w:val="left"/>
        <w:rPr>
          <w:sz w:val="21"/>
        </w:rPr>
      </w:pPr>
    </w:p>
    <w:p>
      <w:pPr>
        <w:pStyle w:val="BodyText"/>
        <w:spacing w:before="1"/>
        <w:ind w:left="1749"/>
        <w:jc w:val="left"/>
      </w:pPr>
      <w:r>
        <w:rPr>
          <w:w w:val="105"/>
        </w:rPr>
        <w:t>Rio</w:t>
      </w:r>
      <w:r>
        <w:rPr>
          <w:spacing w:val="-12"/>
          <w:w w:val="105"/>
        </w:rPr>
        <w:t> </w:t>
      </w:r>
      <w:r>
        <w:rPr>
          <w:w w:val="105"/>
        </w:rPr>
        <w:t>Branco-AC,</w:t>
      </w:r>
      <w:r>
        <w:rPr>
          <w:spacing w:val="-11"/>
          <w:w w:val="105"/>
        </w:rPr>
        <w:t> </w:t>
      </w:r>
      <w:r>
        <w:rPr>
          <w:w w:val="105"/>
        </w:rPr>
        <w:t>27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julho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1"/>
        </w:rPr>
      </w:pPr>
      <w:r>
        <w:rPr/>
        <w:pict>
          <v:group style="position:absolute;margin-left:34.648293pt;margin-top:8.511021pt;width:526.75pt;height:1.45pt;mso-position-horizontal-relative:page;mso-position-vertical-relative:paragraph;z-index:-15728640;mso-wrap-distance-left:0;mso-wrap-distance-right:0" coordorigin="693,170" coordsize="10535,29">
            <v:rect style="position:absolute;left:692;top:170;width:10535;height:15" filled="true" fillcolor="#999999" stroked="false">
              <v:fill type="solid"/>
            </v:rect>
            <v:shape style="position:absolute;left:692;top:170;width:10535;height:29" coordorigin="693,170" coordsize="10535,29" path="m11227,170l11213,184,693,184,693,198,11213,198,11227,198,11227,184,11227,170xe" filled="true" fillcolor="#ededed" stroked="false">
              <v:path arrowok="t"/>
              <v:fill type="solid"/>
            </v:shape>
            <v:shape style="position:absolute;left:692;top:170;width:15;height:29" coordorigin="693,170" coordsize="15,29" path="m693,198l693,170,707,170,707,184,693,19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spacing w:line="249" w:lineRule="auto" w:before="98"/>
        <w:ind w:left="1468" w:right="522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466933</wp:posOffset>
            </wp:positionH>
            <wp:positionV relativeFrom="paragraph">
              <wp:posOffset>-70272</wp:posOffset>
            </wp:positionV>
            <wp:extent cx="798033" cy="5379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033" cy="53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Documento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assinado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eletronicamente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b/>
          <w:w w:val="105"/>
          <w:sz w:val="20"/>
        </w:rPr>
        <w:t>Helio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Oliveira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Carvalho</w:t>
      </w:r>
      <w:r>
        <w:rPr>
          <w:w w:val="105"/>
          <w:sz w:val="20"/>
        </w:rPr>
        <w:t>,</w:t>
      </w:r>
      <w:r>
        <w:rPr>
          <w:spacing w:val="-12"/>
          <w:w w:val="105"/>
          <w:sz w:val="20"/>
        </w:rPr>
        <w:t> </w:t>
      </w:r>
      <w:r>
        <w:rPr>
          <w:b/>
          <w:w w:val="105"/>
          <w:sz w:val="20"/>
        </w:rPr>
        <w:t>Gerente</w:t>
      </w:r>
      <w:r>
        <w:rPr>
          <w:w w:val="105"/>
          <w:sz w:val="20"/>
        </w:rPr>
        <w:t>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em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28/07/2021,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às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11:07,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conforme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art.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1º,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III,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"b",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Lei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11.419/2006.</w:t>
      </w:r>
    </w:p>
    <w:p>
      <w:pPr>
        <w:pStyle w:val="BodyText"/>
        <w:spacing w:before="1"/>
        <w:ind w:left="0"/>
        <w:jc w:val="left"/>
        <w:rPr>
          <w:sz w:val="19"/>
        </w:rPr>
      </w:pPr>
      <w:r>
        <w:rPr/>
        <w:pict>
          <v:group style="position:absolute;margin-left:34.648293pt;margin-top:12.954478pt;width:526.75pt;height:1.45pt;mso-position-horizontal-relative:page;mso-position-vertical-relative:paragraph;z-index:-15728128;mso-wrap-distance-left:0;mso-wrap-distance-right:0" coordorigin="693,259" coordsize="10535,29">
            <v:rect style="position:absolute;left:692;top:259;width:10535;height:15" filled="true" fillcolor="#999999" stroked="false">
              <v:fill type="solid"/>
            </v:rect>
            <v:shape style="position:absolute;left:692;top:259;width:10535;height:29" coordorigin="693,259" coordsize="10535,29" path="m11227,259l11213,273,693,273,693,287,11213,287,11227,287,11227,273,11227,259xe" filled="true" fillcolor="#ededed" stroked="false">
              <v:path arrowok="t"/>
              <v:fill type="solid"/>
            </v:shape>
            <v:shape style="position:absolute;left:692;top:259;width:15;height:29" coordorigin="693,259" coordsize="15,29" path="m693,287l693,259,707,259,707,273,693,28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jc w:val="left"/>
      </w:pPr>
    </w:p>
    <w:p>
      <w:pPr>
        <w:spacing w:line="249" w:lineRule="auto" w:before="181"/>
        <w:ind w:left="1426" w:right="543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484866</wp:posOffset>
            </wp:positionH>
            <wp:positionV relativeFrom="paragraph">
              <wp:posOffset>-98268</wp:posOffset>
            </wp:positionV>
            <wp:extent cx="735266" cy="73526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66" cy="73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autenticidade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documento</w:t>
      </w:r>
      <w:r>
        <w:rPr>
          <w:spacing w:val="24"/>
          <w:sz w:val="20"/>
        </w:rPr>
        <w:t> </w:t>
      </w:r>
      <w:r>
        <w:rPr>
          <w:sz w:val="20"/>
        </w:rPr>
        <w:t>pode</w:t>
      </w:r>
      <w:r>
        <w:rPr>
          <w:spacing w:val="24"/>
          <w:sz w:val="20"/>
        </w:rPr>
        <w:t> </w:t>
      </w:r>
      <w:r>
        <w:rPr>
          <w:sz w:val="20"/>
        </w:rPr>
        <w:t>ser</w:t>
      </w:r>
      <w:r>
        <w:rPr>
          <w:spacing w:val="25"/>
          <w:sz w:val="20"/>
        </w:rPr>
        <w:t> </w:t>
      </w:r>
      <w:r>
        <w:rPr>
          <w:sz w:val="20"/>
        </w:rPr>
        <w:t>conferida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site</w:t>
      </w:r>
      <w:r>
        <w:rPr>
          <w:spacing w:val="25"/>
          <w:sz w:val="20"/>
        </w:rPr>
        <w:t> </w:t>
      </w:r>
      <w:hyperlink r:id="rId11">
        <w:r>
          <w:rPr>
            <w:color w:val="0000ED"/>
            <w:sz w:val="20"/>
            <w:u w:val="single" w:color="0000ED"/>
          </w:rPr>
          <w:t>https://sei.tjac.jus.br/verifica</w:t>
        </w:r>
        <w:r>
          <w:rPr>
            <w:color w:val="0000ED"/>
            <w:spacing w:val="24"/>
            <w:sz w:val="20"/>
          </w:rPr>
          <w:t> </w:t>
        </w:r>
      </w:hyperlink>
      <w:r>
        <w:rPr>
          <w:sz w:val="20"/>
        </w:rPr>
        <w:t>informando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código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verificador</w:t>
      </w:r>
      <w:r>
        <w:rPr>
          <w:spacing w:val="-3"/>
          <w:w w:val="105"/>
          <w:sz w:val="20"/>
        </w:rPr>
        <w:t> </w:t>
      </w:r>
      <w:r>
        <w:rPr>
          <w:b/>
          <w:w w:val="105"/>
          <w:sz w:val="20"/>
        </w:rPr>
        <w:t>1013295</w:t>
      </w:r>
      <w:r>
        <w:rPr>
          <w:b/>
          <w:spacing w:val="-2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código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CRC</w:t>
      </w:r>
      <w:r>
        <w:rPr>
          <w:spacing w:val="-2"/>
          <w:w w:val="105"/>
          <w:sz w:val="20"/>
        </w:rPr>
        <w:t> </w:t>
      </w:r>
      <w:r>
        <w:rPr>
          <w:b/>
          <w:w w:val="105"/>
          <w:sz w:val="20"/>
        </w:rPr>
        <w:t>BEC4CC38</w:t>
      </w:r>
      <w:r>
        <w:rPr>
          <w:w w:val="105"/>
          <w:sz w:val="20"/>
        </w:rPr>
        <w:t>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3"/>
        </w:rPr>
      </w:pPr>
      <w:r>
        <w:rPr/>
        <w:pict>
          <v:group style="position:absolute;margin-left:35.354328pt;margin-top:9.919641pt;width:525.3pt;height:1.45pt;mso-position-horizontal-relative:page;mso-position-vertical-relative:paragraph;z-index:-15727616;mso-wrap-distance-left:0;mso-wrap-distance-right:0" coordorigin="707,198" coordsize="10506,29">
            <v:rect style="position:absolute;left:707;top:198;width:10506;height:15" filled="true" fillcolor="#999999" stroked="false">
              <v:fill type="solid"/>
            </v:rect>
            <v:shape style="position:absolute;left:707;top:198;width:10506;height:29" coordorigin="707,198" coordsize="10506,29" path="m11213,198l11199,213,707,213,707,227,11199,227,11213,227,11213,213,11213,198xe" filled="true" fillcolor="#ededed" stroked="false">
              <v:path arrowok="t"/>
              <v:fill type="solid"/>
            </v:shape>
            <v:shape style="position:absolute;left:707;top:198;width:15;height:29" coordorigin="707,198" coordsize="15,29" path="m707,227l707,198,721,198,721,213,707,22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tabs>
          <w:tab w:pos="9856" w:val="left" w:leader="none"/>
        </w:tabs>
        <w:spacing w:before="93"/>
        <w:ind w:left="141" w:right="0" w:firstLine="0"/>
        <w:jc w:val="left"/>
        <w:rPr>
          <w:sz w:val="17"/>
        </w:rPr>
      </w:pPr>
      <w:r>
        <w:rPr>
          <w:sz w:val="17"/>
        </w:rPr>
        <w:t>0004538-88.2021.8.01.0000</w:t>
        <w:tab/>
        <w:t>1013295v8</w:t>
      </w:r>
    </w:p>
    <w:sectPr>
      <w:pgSz w:w="11900" w:h="16840"/>
      <w:pgMar w:header="294" w:footer="283" w:top="4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945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https://sei.tjac.jus.br/sei/controlador.php?acao=documento_imprimir_web&amp;acao_origem=arvore_visualizar&amp;id_documento=1063953&amp;infra_sistem…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5946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 09:34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5945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1013295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3"/>
      <w:numFmt w:val="decimal"/>
      <w:lvlText w:val="%1."/>
      <w:lvlJc w:val="left"/>
      <w:pPr>
        <w:ind w:left="564" w:hanging="339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34" w:hanging="509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5" w:hanging="679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07" w:hanging="6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4" w:hanging="6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2" w:hanging="6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9" w:hanging="6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7" w:hanging="6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4" w:hanging="679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508" w:hanging="283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5" w:hanging="512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53" w:hanging="5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6" w:hanging="5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9" w:hanging="5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2" w:hanging="5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6" w:hanging="5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9" w:hanging="5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2" w:hanging="51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225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5" w:hanging="456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5" w:hanging="67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67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414" w:hanging="132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5" w:hanging="1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1" w:hanging="1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7" w:hanging="1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3" w:hanging="1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1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5" w:hanging="1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1" w:hanging="1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7" w:hanging="13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357" w:hanging="132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1" w:hanging="1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3" w:hanging="1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1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7" w:hanging="1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9" w:hanging="1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1" w:hanging="1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3" w:hanging="1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5" w:hanging="13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2"/>
      <w:numFmt w:val="upperRoman"/>
      <w:lvlText w:val="%1"/>
      <w:lvlJc w:val="left"/>
      <w:pPr>
        <w:ind w:left="596" w:hanging="371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7" w:hanging="3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5" w:hanging="3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3" w:hanging="3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1" w:hanging="3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9" w:hanging="3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7" w:hanging="3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5" w:hanging="3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3" w:hanging="37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357" w:hanging="132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1" w:hanging="1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3" w:hanging="1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1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7" w:hanging="1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9" w:hanging="1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1" w:hanging="1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3" w:hanging="1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5" w:hanging="13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25" w:hanging="259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2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2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2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2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2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2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25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1" w:hanging="22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5" w:hanging="500"/>
        <w:jc w:val="left"/>
      </w:pPr>
      <w:rPr>
        <w:rFonts w:hint="default"/>
        <w:spacing w:val="-9"/>
        <w:w w:val="10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5" w:hanging="500"/>
        <w:jc w:val="left"/>
      </w:pPr>
      <w:rPr>
        <w:rFonts w:hint="default"/>
        <w:w w:val="10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5" w:hanging="50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00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79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59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39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9" w:hanging="500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4"/>
      <w:ind w:left="225"/>
      <w:jc w:val="both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06"/>
      <w:ind w:left="451" w:hanging="227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225" w:right="343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4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paineldeprecos.planejamento.gov.br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013295&amp;crc=BEC4CC38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2023-06-23T18:48:12Z</dcterms:created>
  <dcterms:modified xsi:type="dcterms:W3CDTF">2023-06-23T18:48:12Z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2023-06-23T00:00:00Z</vt:filetime>
  </property>
</Properties>
</file>