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ind w:left="0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507" w:right="352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Title"/>
      </w:pPr>
      <w:r>
        <w:rPr>
          <w:spacing w:val="-1"/>
        </w:rPr>
        <w:t>CONTRATO</w:t>
      </w:r>
      <w:r>
        <w:rPr>
          <w:spacing w:val="-10"/>
        </w:rPr>
        <w:t> </w:t>
      </w:r>
      <w:r>
        <w:rPr>
          <w:spacing w:val="-1"/>
        </w:rPr>
        <w:t>22/2022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</w:rPr>
      </w:pPr>
    </w:p>
    <w:p>
      <w:pPr>
        <w:pStyle w:val="Heading1"/>
        <w:tabs>
          <w:tab w:pos="10166" w:val="left" w:leader="none"/>
        </w:tabs>
        <w:spacing w:line="273" w:lineRule="exact" w:before="91"/>
        <w:ind w:left="7303" w:firstLine="0"/>
        <w:jc w:val="both"/>
      </w:pPr>
      <w:r>
        <w:rPr/>
        <w:t>CONTRATO</w:t>
        <w:tab/>
        <w:t>DE</w:t>
      </w:r>
    </w:p>
    <w:p>
      <w:pPr>
        <w:tabs>
          <w:tab w:pos="9111" w:val="left" w:leader="none"/>
          <w:tab w:pos="10166" w:val="left" w:leader="none"/>
          <w:tab w:pos="10326" w:val="left" w:leader="none"/>
        </w:tabs>
        <w:spacing w:line="235" w:lineRule="auto" w:before="1"/>
        <w:ind w:left="7303" w:right="237" w:firstLine="0"/>
        <w:jc w:val="both"/>
        <w:rPr>
          <w:b/>
          <w:sz w:val="24"/>
        </w:rPr>
      </w:pPr>
      <w:r>
        <w:rPr>
          <w:b/>
          <w:sz w:val="24"/>
        </w:rPr>
        <w:t>PRESTAÇÃO</w:t>
        <w:tab/>
        <w:tab/>
      </w:r>
      <w:r>
        <w:rPr>
          <w:b/>
          <w:spacing w:val="-2"/>
          <w:sz w:val="24"/>
        </w:rPr>
        <w:t>DE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FAZEM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ENTRE SI O TRIBUNAL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JUSTIÇA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ACRE,</w:t>
        <w:tab/>
        <w:t>E</w:t>
        <w:tab/>
        <w:tab/>
      </w:r>
      <w:r>
        <w:rPr>
          <w:b/>
          <w:spacing w:val="-4"/>
          <w:sz w:val="24"/>
        </w:rPr>
        <w:t>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EMPRESA MOBILI BRASIL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SERVIÇOS</w:t>
        <w:tab/>
        <w:tab/>
      </w:r>
      <w:r>
        <w:rPr>
          <w:b/>
          <w:spacing w:val="-2"/>
          <w:sz w:val="24"/>
        </w:rPr>
        <w:t>DE</w:t>
      </w:r>
    </w:p>
    <w:p>
      <w:pPr>
        <w:pStyle w:val="Heading1"/>
        <w:spacing w:line="235" w:lineRule="auto"/>
        <w:ind w:left="7303" w:right="749" w:firstLine="0"/>
      </w:pPr>
      <w:r>
        <w:rPr/>
        <w:t>TELECOMUNICAÇÕES</w:t>
      </w:r>
      <w:r>
        <w:rPr>
          <w:spacing w:val="-57"/>
        </w:rPr>
        <w:t> </w:t>
      </w:r>
      <w:r>
        <w:rPr/>
        <w:t>LTDA.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23"/>
        </w:rPr>
      </w:pPr>
    </w:p>
    <w:p>
      <w:pPr>
        <w:spacing w:line="273" w:lineRule="exact" w:before="0"/>
        <w:ind w:left="220" w:righ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JUSTIÇA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ACRE</w:t>
      </w:r>
      <w:r>
        <w:rPr>
          <w:sz w:val="24"/>
        </w:rPr>
        <w:t>,</w:t>
      </w:r>
      <w:r>
        <w:rPr>
          <w:spacing w:val="16"/>
          <w:sz w:val="24"/>
        </w:rPr>
        <w:t> </w:t>
      </w:r>
      <w:r>
        <w:rPr>
          <w:sz w:val="24"/>
        </w:rPr>
        <w:t>inscrito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CNPJ/MF</w:t>
      </w:r>
      <w:r>
        <w:rPr>
          <w:spacing w:val="15"/>
          <w:sz w:val="24"/>
        </w:rPr>
        <w:t> </w:t>
      </w:r>
      <w:r>
        <w:rPr>
          <w:sz w:val="24"/>
        </w:rPr>
        <w:t>n°</w:t>
      </w:r>
      <w:r>
        <w:rPr>
          <w:spacing w:val="16"/>
          <w:sz w:val="24"/>
        </w:rPr>
        <w:t> </w:t>
      </w:r>
      <w:r>
        <w:rPr>
          <w:sz w:val="24"/>
        </w:rPr>
        <w:t>04.034.872/0001-21,</w:t>
      </w:r>
    </w:p>
    <w:p>
      <w:pPr>
        <w:pStyle w:val="BodyText"/>
        <w:spacing w:line="235" w:lineRule="auto" w:before="2"/>
        <w:ind w:right="237"/>
        <w:jc w:val="both"/>
      </w:pPr>
      <w:r>
        <w:rPr/>
        <w:t>com</w:t>
      </w:r>
      <w:r>
        <w:rPr>
          <w:spacing w:val="-2"/>
        </w:rPr>
        <w:t> </w:t>
      </w:r>
      <w:r>
        <w:rPr/>
        <w:t>sede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Rua</w:t>
      </w:r>
      <w:r>
        <w:rPr>
          <w:spacing w:val="-4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Justiça,</w:t>
      </w:r>
      <w:r>
        <w:rPr>
          <w:spacing w:val="-1"/>
        </w:rPr>
        <w:t> </w:t>
      </w:r>
      <w:r>
        <w:rPr/>
        <w:t>s/n,</w:t>
      </w:r>
      <w:r>
        <w:rPr>
          <w:spacing w:val="-1"/>
        </w:rPr>
        <w:t> </w:t>
      </w:r>
      <w:r>
        <w:rPr/>
        <w:t>Centro</w:t>
      </w:r>
      <w:r>
        <w:rPr>
          <w:spacing w:val="-14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Via</w:t>
      </w:r>
      <w:r>
        <w:rPr>
          <w:spacing w:val="-4"/>
        </w:rPr>
        <w:t> </w:t>
      </w:r>
      <w:r>
        <w:rPr/>
        <w:t>Verde,</w:t>
      </w:r>
      <w:r>
        <w:rPr>
          <w:spacing w:val="-1"/>
        </w:rPr>
        <w:t> </w:t>
      </w:r>
      <w:r>
        <w:rPr/>
        <w:t>cidade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Branco/Acre</w:t>
      </w:r>
      <w:r>
        <w:rPr>
          <w:spacing w:val="-1"/>
        </w:rPr>
        <w:t> </w:t>
      </w:r>
      <w:r>
        <w:rPr/>
        <w:t>–</w:t>
      </w:r>
      <w:r>
        <w:rPr>
          <w:spacing w:val="-58"/>
        </w:rPr>
        <w:t> </w:t>
      </w:r>
      <w:r>
        <w:rPr/>
        <w:t>CEP.</w:t>
      </w:r>
      <w:r>
        <w:rPr>
          <w:spacing w:val="1"/>
        </w:rPr>
        <w:t> </w:t>
      </w:r>
      <w:r>
        <w:rPr/>
        <w:t>69.915-631,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Presidente,</w:t>
      </w:r>
      <w:r>
        <w:rPr>
          <w:spacing w:val="1"/>
        </w:rPr>
        <w:t> </w:t>
      </w:r>
      <w:r>
        <w:rPr/>
        <w:t>Desembargadora</w:t>
      </w:r>
      <w:r>
        <w:rPr>
          <w:spacing w:val="1"/>
        </w:rPr>
        <w:t> </w:t>
      </w:r>
      <w:r>
        <w:rPr>
          <w:b/>
        </w:rPr>
        <w:t>Waldirene</w:t>
      </w:r>
      <w:r>
        <w:rPr>
          <w:b/>
          <w:spacing w:val="1"/>
        </w:rPr>
        <w:t> </w:t>
      </w:r>
      <w:r>
        <w:rPr>
          <w:b/>
        </w:rPr>
        <w:t>Cordeiro</w:t>
      </w:r>
      <w:r>
        <w:rPr/>
        <w:t>,</w:t>
      </w:r>
      <w:r>
        <w:rPr>
          <w:spacing w:val="-57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</w:rPr>
        <w:t>MOBILI</w:t>
      </w:r>
      <w:r>
        <w:rPr>
          <w:b/>
          <w:spacing w:val="1"/>
        </w:rPr>
        <w:t> </w:t>
      </w:r>
      <w:r>
        <w:rPr>
          <w:b/>
        </w:rPr>
        <w:t>BRASIL</w:t>
      </w:r>
      <w:r>
        <w:rPr>
          <w:b/>
          <w:spacing w:val="1"/>
        </w:rPr>
        <w:t> </w:t>
      </w:r>
      <w:r>
        <w:rPr>
          <w:b/>
        </w:rPr>
        <w:t>SERVIÇOS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TELECOMUNICAÇÕES LTDA </w:t>
      </w:r>
      <w:r>
        <w:rPr/>
        <w:t>, inscrita no CNPJ sob o n° 30.320.648/0001-06, sediada na SBN</w:t>
      </w:r>
      <w:r>
        <w:rPr>
          <w:spacing w:val="1"/>
        </w:rPr>
        <w:t> </w:t>
      </w:r>
      <w:r>
        <w:rPr/>
        <w:t>QUADRA</w:t>
      </w:r>
      <w:r>
        <w:rPr>
          <w:spacing w:val="53"/>
        </w:rPr>
        <w:t> </w:t>
      </w:r>
      <w:r>
        <w:rPr/>
        <w:t>01</w:t>
      </w:r>
      <w:r>
        <w:rPr>
          <w:spacing w:val="67"/>
        </w:rPr>
        <w:t> </w:t>
      </w:r>
      <w:r>
        <w:rPr/>
        <w:t>BLOCO</w:t>
      </w:r>
      <w:r>
        <w:rPr>
          <w:spacing w:val="66"/>
        </w:rPr>
        <w:t> </w:t>
      </w:r>
      <w:r>
        <w:rPr/>
        <w:t>F</w:t>
      </w:r>
      <w:r>
        <w:rPr>
          <w:spacing w:val="66"/>
        </w:rPr>
        <w:t> </w:t>
      </w:r>
      <w:r>
        <w:rPr/>
        <w:t>Nº</w:t>
      </w:r>
      <w:r>
        <w:rPr>
          <w:spacing w:val="66"/>
        </w:rPr>
        <w:t> </w:t>
      </w:r>
      <w:r>
        <w:rPr/>
        <w:t>1701,</w:t>
      </w:r>
      <w:r>
        <w:rPr>
          <w:spacing w:val="66"/>
        </w:rPr>
        <w:t> </w:t>
      </w:r>
      <w:r>
        <w:rPr/>
        <w:t>PARTE</w:t>
      </w:r>
      <w:r>
        <w:rPr>
          <w:spacing w:val="67"/>
        </w:rPr>
        <w:t> </w:t>
      </w:r>
      <w:r>
        <w:rPr/>
        <w:t>D-2,</w:t>
      </w:r>
      <w:r>
        <w:rPr>
          <w:spacing w:val="53"/>
        </w:rPr>
        <w:t> </w:t>
      </w:r>
      <w:r>
        <w:rPr/>
        <w:t>ASA</w:t>
      </w:r>
      <w:r>
        <w:rPr>
          <w:spacing w:val="54"/>
        </w:rPr>
        <w:t> </w:t>
      </w:r>
      <w:r>
        <w:rPr/>
        <w:t>NORTE,</w:t>
      </w:r>
      <w:r>
        <w:rPr>
          <w:spacing w:val="66"/>
        </w:rPr>
        <w:t> </w:t>
      </w:r>
      <w:r>
        <w:rPr/>
        <w:t>BRASÍLIA/DF,</w:t>
      </w:r>
      <w:r>
        <w:rPr>
          <w:spacing w:val="67"/>
        </w:rPr>
        <w:t> </w:t>
      </w:r>
      <w:r>
        <w:rPr/>
        <w:t>CEP</w:t>
      </w:r>
      <w:r>
        <w:rPr>
          <w:spacing w:val="57"/>
        </w:rPr>
        <w:t> </w:t>
      </w:r>
      <w:r>
        <w:rPr/>
        <w:t>70.040-</w:t>
      </w:r>
      <w:r>
        <w:rPr>
          <w:spacing w:val="67"/>
        </w:rPr>
        <w:t> </w:t>
      </w:r>
      <w:r>
        <w:rPr/>
        <w:t>908,</w:t>
      </w:r>
    </w:p>
    <w:p>
      <w:pPr>
        <w:spacing w:line="235" w:lineRule="auto" w:before="0"/>
        <w:ind w:left="220" w:right="237" w:firstLine="0"/>
        <w:jc w:val="both"/>
        <w:rPr>
          <w:sz w:val="24"/>
        </w:rPr>
      </w:pPr>
      <w:r>
        <w:rPr>
          <w:sz w:val="24"/>
        </w:rPr>
        <w:t>doravante denominada </w:t>
      </w:r>
      <w:r>
        <w:rPr>
          <w:b/>
          <w:sz w:val="24"/>
        </w:rPr>
        <w:t>CONTRATADA</w:t>
      </w:r>
      <w:r>
        <w:rPr>
          <w:sz w:val="24"/>
        </w:rPr>
        <w:t>, neste ato representada pelo Sr. Carlos Alberto Graciano de</w:t>
      </w:r>
      <w:r>
        <w:rPr>
          <w:spacing w:val="1"/>
          <w:sz w:val="24"/>
        </w:rPr>
        <w:t> </w:t>
      </w:r>
      <w:r>
        <w:rPr>
          <w:sz w:val="24"/>
        </w:rPr>
        <w:t>Paiva, portador da Carteira de Identidade nº 24.566.084-7 e CPF nº 152.297.228-51, tendo em vista o que</w:t>
      </w:r>
      <w:r>
        <w:rPr>
          <w:spacing w:val="1"/>
          <w:sz w:val="24"/>
        </w:rPr>
        <w:t> </w:t>
      </w:r>
      <w:r>
        <w:rPr>
          <w:sz w:val="24"/>
        </w:rPr>
        <w:t>consta no Processo nº 0000403-96.2022.8.01.0000 </w:t>
      </w:r>
      <w:r>
        <w:rPr>
          <w:b/>
          <w:sz w:val="24"/>
        </w:rPr>
        <w:t>e, em observância às disposições da Lei nº   10.520,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julho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2002,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Complementar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123/2006,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Decretos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Federais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3.555/2000,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10.024/2019,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7.892/2013,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9.488/2018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Decreto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Estadual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4.767/2019,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aplicando-se,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subsidiariamente, as disposições da Lei n.º 8.666/1993, e subordinando-se às condições e exigências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estabelecidas neste Edital e seus anexos,</w:t>
      </w:r>
      <w:r>
        <w:rPr>
          <w:b/>
          <w:spacing w:val="1"/>
          <w:sz w:val="24"/>
        </w:rPr>
        <w:t> </w:t>
      </w:r>
      <w:r>
        <w:rPr>
          <w:sz w:val="24"/>
        </w:rPr>
        <w:t>resolvem celebrar o presente Termo de Contrato, decorrente do</w:t>
      </w:r>
      <w:r>
        <w:rPr>
          <w:spacing w:val="-57"/>
          <w:sz w:val="24"/>
        </w:rPr>
        <w:t> </w:t>
      </w:r>
      <w:r>
        <w:rPr>
          <w:sz w:val="24"/>
        </w:rPr>
        <w:t>Pregão Eletrônico Nº 28/2022 mediante as cláusulas e condições a seguir enunciadas.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241"/>
        <w:jc w:val="both"/>
      </w:pPr>
      <w:r>
        <w:rPr/>
        <w:t>CLÁUSULA</w:t>
      </w:r>
      <w:r>
        <w:rPr>
          <w:spacing w:val="-15"/>
        </w:rPr>
        <w:t> </w:t>
      </w:r>
      <w:r>
        <w:rPr/>
        <w:t>PRIMEIRA</w:t>
      </w:r>
      <w:r>
        <w:rPr>
          <w:spacing w:val="-15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objeto do presente instrumento é a contratação de serviços de acesso a internet via satélite nos</w:t>
      </w:r>
      <w:r>
        <w:rPr>
          <w:spacing w:val="1"/>
          <w:sz w:val="24"/>
        </w:rPr>
        <w:t> </w:t>
      </w:r>
      <w:r>
        <w:rPr>
          <w:sz w:val="24"/>
        </w:rPr>
        <w:t>municípios de Marechal Thaumaturgo e Porto Walter, que serão prestados nas condições estabelecidas 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 Referência, anexo do Edital.</w:t>
      </w:r>
    </w:p>
    <w:p>
      <w:pPr>
        <w:pStyle w:val="ListParagraph"/>
        <w:numPr>
          <w:ilvl w:val="1"/>
          <w:numId w:val="1"/>
        </w:numPr>
        <w:tabs>
          <w:tab w:pos="68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Este Contrato vincula-se ao Edital do Pregão, identificado no preâmbulo e à proposta vencedora,</w:t>
      </w:r>
      <w:r>
        <w:rPr>
          <w:spacing w:val="1"/>
          <w:sz w:val="24"/>
        </w:rPr>
        <w:t> </w:t>
      </w:r>
      <w:r>
        <w:rPr>
          <w:sz w:val="24"/>
        </w:rPr>
        <w:t>independentemente de transcrição.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z w:val="24"/>
        </w:rPr>
        <w:t>Detalhamento do objeto da contratação: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1" w:top="480" w:bottom="480" w:left="600" w:right="560"/>
          <w:pgNumType w:start="1"/>
        </w:sectPr>
      </w:pPr>
    </w:p>
    <w:p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352"/>
        <w:gridCol w:w="1531"/>
        <w:gridCol w:w="1006"/>
        <w:gridCol w:w="1531"/>
        <w:gridCol w:w="1351"/>
      </w:tblGrid>
      <w:tr>
        <w:trPr>
          <w:trHeight w:val="1410" w:hRule="atLeast"/>
        </w:trPr>
        <w:tc>
          <w:tcPr>
            <w:tcW w:w="72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7" w:right="-29"/>
              <w:rPr>
                <w:b/>
                <w:sz w:val="26"/>
              </w:rPr>
            </w:pPr>
            <w:r>
              <w:rPr>
                <w:b/>
                <w:sz w:val="26"/>
              </w:rPr>
              <w:t>ITEM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536"/>
              <w:rPr>
                <w:b/>
                <w:sz w:val="26"/>
              </w:rPr>
            </w:pPr>
            <w:r>
              <w:rPr>
                <w:b/>
                <w:sz w:val="26"/>
              </w:rPr>
              <w:t>DESCRIÇÃO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DETALHADA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0"/>
              <w:ind w:left="147" w:right="1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UNIDADE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MEDIDA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right="-29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QUANT.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95" w:right="41" w:firstLine="211"/>
              <w:rPr>
                <w:b/>
                <w:sz w:val="26"/>
              </w:rPr>
            </w:pPr>
            <w:r>
              <w:rPr>
                <w:b/>
                <w:sz w:val="26"/>
              </w:rPr>
              <w:t>VALOR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UNITÁRIO</w:t>
            </w:r>
          </w:p>
        </w:tc>
        <w:tc>
          <w:tcPr>
            <w:tcW w:w="1351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ind w:left="225" w:right="167" w:hanging="10"/>
              <w:rPr>
                <w:b/>
                <w:sz w:val="26"/>
              </w:rPr>
            </w:pPr>
            <w:r>
              <w:rPr>
                <w:b/>
                <w:spacing w:val="-7"/>
                <w:sz w:val="26"/>
              </w:rPr>
              <w:t>VALOR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TOTAL</w:t>
            </w:r>
          </w:p>
        </w:tc>
      </w:tr>
      <w:tr>
        <w:trPr>
          <w:trHeight w:val="2356" w:hRule="atLeast"/>
        </w:trPr>
        <w:tc>
          <w:tcPr>
            <w:tcW w:w="72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5" w:lineRule="auto" w:before="194"/>
              <w:ind w:left="131" w:right="95"/>
              <w:jc w:val="both"/>
              <w:rPr>
                <w:sz w:val="24"/>
              </w:rPr>
            </w:pPr>
            <w:r>
              <w:rPr>
                <w:sz w:val="24"/>
              </w:rPr>
              <w:t>Serviços de acesso à internet via satélite,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banda de download máxima de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Mbps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upload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1Mbps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franquia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(ou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franquia Ilimitada)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7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129" w:right="377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28.000,00</w:t>
            </w:r>
          </w:p>
        </w:tc>
        <w:tc>
          <w:tcPr>
            <w:tcW w:w="1351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35" w:lineRule="auto"/>
              <w:ind w:left="130" w:right="19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56.000,00</w:t>
            </w:r>
          </w:p>
        </w:tc>
      </w:tr>
      <w:tr>
        <w:trPr>
          <w:trHeight w:val="885" w:hRule="atLeast"/>
        </w:trPr>
        <w:tc>
          <w:tcPr>
            <w:tcW w:w="72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3" w:type="dxa"/>
            <w:gridSpan w:val="2"/>
          </w:tcPr>
          <w:p>
            <w:pPr>
              <w:pStyle w:val="TableParagraph"/>
              <w:spacing w:before="98"/>
              <w:ind w:left="131"/>
              <w:rPr>
                <w:sz w:val="24"/>
              </w:rPr>
            </w:pPr>
            <w:r>
              <w:rPr>
                <w:sz w:val="24"/>
              </w:rPr>
              <w:t>Serviço de instalação</w:t>
            </w:r>
          </w:p>
        </w:tc>
        <w:tc>
          <w:tcPr>
            <w:tcW w:w="1006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R$ 3.000,00</w:t>
            </w:r>
          </w:p>
        </w:tc>
        <w:tc>
          <w:tcPr>
            <w:tcW w:w="135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163"/>
              <w:ind w:left="130" w:right="31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6.000,00</w:t>
            </w:r>
          </w:p>
        </w:tc>
      </w:tr>
      <w:tr>
        <w:trPr>
          <w:trHeight w:val="1575" w:hRule="atLeast"/>
        </w:trPr>
        <w:tc>
          <w:tcPr>
            <w:tcW w:w="6603" w:type="dxa"/>
            <w:gridSpan w:val="3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2297" w:right="2275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VALOR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TOTAL:</w:t>
            </w:r>
          </w:p>
        </w:tc>
        <w:tc>
          <w:tcPr>
            <w:tcW w:w="3888" w:type="dxa"/>
            <w:gridSpan w:val="3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spacing w:line="235" w:lineRule="auto" w:before="1"/>
              <w:ind w:left="12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62.000,00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(sessenta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mil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90" w:after="0"/>
        <w:ind w:left="460" w:right="0" w:hanging="241"/>
        <w:jc w:val="both"/>
      </w:pPr>
      <w:r>
        <w:rPr/>
        <w:t>CLÁUSULA</w:t>
      </w:r>
      <w:r>
        <w:rPr>
          <w:spacing w:val="-14"/>
        </w:rPr>
        <w:t> </w:t>
      </w:r>
      <w:r>
        <w:rPr/>
        <w:t>SEGUNDA</w:t>
      </w:r>
      <w:r>
        <w:rPr>
          <w:spacing w:val="-14"/>
        </w:rPr>
        <w:t> </w:t>
      </w:r>
      <w:r>
        <w:rPr/>
        <w:t>– DA</w:t>
      </w:r>
      <w:r>
        <w:rPr>
          <w:spacing w:val="-18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prazo de vigência do Contrato é de 12 (doze) meses, com início a partir de sua assinatura e eficácia</w:t>
      </w:r>
      <w:r>
        <w:rPr>
          <w:spacing w:val="1"/>
          <w:sz w:val="24"/>
        </w:rPr>
        <w:t> </w:t>
      </w:r>
      <w:r>
        <w:rPr>
          <w:sz w:val="24"/>
        </w:rPr>
        <w:t>após a publicação do extrato no Diário da Justiça Eletrônico - DJE, podendo ser prorrogado por interesse</w:t>
      </w:r>
      <w:r>
        <w:rPr>
          <w:spacing w:val="1"/>
          <w:sz w:val="24"/>
        </w:rPr>
        <w:t> </w:t>
      </w:r>
      <w:r>
        <w:rPr>
          <w:sz w:val="24"/>
        </w:rPr>
        <w:t>das partes até o limite de 60 (sessenta) meses, desde que haja autorização formal da autoridade competente</w:t>
      </w:r>
      <w:r>
        <w:rPr>
          <w:spacing w:val="-57"/>
          <w:sz w:val="24"/>
        </w:rPr>
        <w:t> </w:t>
      </w:r>
      <w:r>
        <w:rPr>
          <w:sz w:val="24"/>
        </w:rPr>
        <w:t>e observados os seguintes requisitos: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Os serviços tenham sido prestados regularmente;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35" w:lineRule="auto" w:before="119" w:after="0"/>
        <w:ind w:left="220" w:right="237" w:firstLine="0"/>
        <w:jc w:val="left"/>
        <w:rPr>
          <w:sz w:val="24"/>
        </w:rPr>
      </w:pPr>
      <w:r>
        <w:rPr>
          <w:sz w:val="24"/>
        </w:rPr>
        <w:t>Seja</w:t>
      </w:r>
      <w:r>
        <w:rPr>
          <w:spacing w:val="51"/>
          <w:sz w:val="24"/>
        </w:rPr>
        <w:t> </w:t>
      </w:r>
      <w:r>
        <w:rPr>
          <w:sz w:val="24"/>
        </w:rPr>
        <w:t>juntado</w:t>
      </w:r>
      <w:r>
        <w:rPr>
          <w:spacing w:val="51"/>
          <w:sz w:val="24"/>
        </w:rPr>
        <w:t> </w:t>
      </w:r>
      <w:r>
        <w:rPr>
          <w:sz w:val="24"/>
        </w:rPr>
        <w:t>relatório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discorra</w:t>
      </w:r>
      <w:r>
        <w:rPr>
          <w:spacing w:val="51"/>
          <w:sz w:val="24"/>
        </w:rPr>
        <w:t> </w:t>
      </w:r>
      <w:r>
        <w:rPr>
          <w:sz w:val="24"/>
        </w:rPr>
        <w:t>sobre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execução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51"/>
          <w:sz w:val="24"/>
        </w:rPr>
        <w:t> </w:t>
      </w:r>
      <w:r>
        <w:rPr>
          <w:sz w:val="24"/>
        </w:rPr>
        <w:t>contrato,</w:t>
      </w:r>
      <w:r>
        <w:rPr>
          <w:spacing w:val="51"/>
          <w:sz w:val="24"/>
        </w:rPr>
        <w:t> </w:t>
      </w:r>
      <w:r>
        <w:rPr>
          <w:sz w:val="24"/>
        </w:rPr>
        <w:t>com</w:t>
      </w:r>
      <w:r>
        <w:rPr>
          <w:spacing w:val="51"/>
          <w:sz w:val="24"/>
        </w:rPr>
        <w:t> </w:t>
      </w:r>
      <w:r>
        <w:rPr>
          <w:sz w:val="24"/>
        </w:rPr>
        <w:t>informações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serviços tenham sido prestados regularmente;</w:t>
      </w:r>
    </w:p>
    <w:p>
      <w:pPr>
        <w:pStyle w:val="ListParagraph"/>
        <w:numPr>
          <w:ilvl w:val="2"/>
          <w:numId w:val="1"/>
        </w:numPr>
        <w:tabs>
          <w:tab w:pos="882" w:val="left" w:leader="none"/>
        </w:tabs>
        <w:spacing w:line="235" w:lineRule="auto" w:before="119" w:after="0"/>
        <w:ind w:left="220" w:right="237" w:firstLine="0"/>
        <w:jc w:val="left"/>
        <w:rPr>
          <w:sz w:val="24"/>
        </w:rPr>
      </w:pPr>
      <w:r>
        <w:rPr>
          <w:sz w:val="24"/>
        </w:rPr>
        <w:t>Seja</w:t>
      </w:r>
      <w:r>
        <w:rPr>
          <w:spacing w:val="2"/>
          <w:sz w:val="24"/>
        </w:rPr>
        <w:t> </w:t>
      </w:r>
      <w:r>
        <w:rPr>
          <w:sz w:val="24"/>
        </w:rPr>
        <w:t>juntada</w:t>
      </w:r>
      <w:r>
        <w:rPr>
          <w:spacing w:val="2"/>
          <w:sz w:val="24"/>
        </w:rPr>
        <w:t> </w:t>
      </w:r>
      <w:r>
        <w:rPr>
          <w:sz w:val="24"/>
        </w:rPr>
        <w:t>justificativa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motivo,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escrito,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Administração</w:t>
      </w:r>
      <w:r>
        <w:rPr>
          <w:spacing w:val="2"/>
          <w:sz w:val="24"/>
        </w:rPr>
        <w:t> </w:t>
      </w:r>
      <w:r>
        <w:rPr>
          <w:sz w:val="24"/>
        </w:rPr>
        <w:t>mantém</w:t>
      </w:r>
      <w:r>
        <w:rPr>
          <w:spacing w:val="2"/>
          <w:sz w:val="24"/>
        </w:rPr>
        <w:t> </w:t>
      </w:r>
      <w:r>
        <w:rPr>
          <w:sz w:val="24"/>
        </w:rPr>
        <w:t>interesse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realização do serviço;</w:t>
      </w:r>
    </w:p>
    <w:p>
      <w:pPr>
        <w:pStyle w:val="ListParagraph"/>
        <w:numPr>
          <w:ilvl w:val="2"/>
          <w:numId w:val="1"/>
        </w:numPr>
        <w:tabs>
          <w:tab w:pos="930" w:val="left" w:leader="none"/>
        </w:tabs>
        <w:spacing w:line="235" w:lineRule="auto" w:before="119" w:after="0"/>
        <w:ind w:left="220" w:right="237" w:firstLine="0"/>
        <w:jc w:val="left"/>
        <w:rPr>
          <w:sz w:val="24"/>
        </w:rPr>
      </w:pPr>
      <w:r>
        <w:rPr>
          <w:sz w:val="24"/>
        </w:rPr>
        <w:t>Seja</w:t>
      </w:r>
      <w:r>
        <w:rPr>
          <w:spacing w:val="50"/>
          <w:sz w:val="24"/>
        </w:rPr>
        <w:t> </w:t>
      </w:r>
      <w:r>
        <w:rPr>
          <w:sz w:val="24"/>
        </w:rPr>
        <w:t>comprovado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valor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contrato</w:t>
      </w:r>
      <w:r>
        <w:rPr>
          <w:spacing w:val="50"/>
          <w:sz w:val="24"/>
        </w:rPr>
        <w:t> </w:t>
      </w:r>
      <w:r>
        <w:rPr>
          <w:sz w:val="24"/>
        </w:rPr>
        <w:t>permanece</w:t>
      </w:r>
      <w:r>
        <w:rPr>
          <w:spacing w:val="50"/>
          <w:sz w:val="24"/>
        </w:rPr>
        <w:t> </w:t>
      </w:r>
      <w:r>
        <w:rPr>
          <w:sz w:val="24"/>
        </w:rPr>
        <w:t>economicamente</w:t>
      </w:r>
      <w:r>
        <w:rPr>
          <w:spacing w:val="50"/>
          <w:sz w:val="24"/>
        </w:rPr>
        <w:t> </w:t>
      </w:r>
      <w:r>
        <w:rPr>
          <w:sz w:val="24"/>
        </w:rPr>
        <w:t>vantajoso</w:t>
      </w:r>
      <w:r>
        <w:rPr>
          <w:spacing w:val="50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115" w:after="0"/>
        <w:ind w:left="820" w:right="0" w:hanging="601"/>
        <w:jc w:val="left"/>
        <w:rPr>
          <w:sz w:val="24"/>
        </w:rPr>
      </w:pPr>
      <w:r>
        <w:rPr>
          <w:sz w:val="24"/>
        </w:rPr>
        <w:t>Haja manifestação expressa da contratada informando o interesse na prorrogação;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40" w:lineRule="auto" w:before="115" w:after="0"/>
        <w:ind w:left="820" w:right="0" w:hanging="601"/>
        <w:jc w:val="left"/>
        <w:rPr>
          <w:sz w:val="24"/>
        </w:rPr>
      </w:pPr>
      <w:r>
        <w:rPr>
          <w:sz w:val="24"/>
        </w:rPr>
        <w:t>Seja comprovado que o contratado mantém as condições iniciais de habilitação.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</w:pPr>
      <w:r>
        <w:rPr>
          <w:spacing w:val="-2"/>
        </w:rPr>
        <w:t>CLÁUSULA</w:t>
      </w:r>
      <w:r>
        <w:rPr>
          <w:spacing w:val="-18"/>
        </w:rPr>
        <w:t> </w:t>
      </w:r>
      <w:r>
        <w:rPr>
          <w:spacing w:val="-1"/>
        </w:rPr>
        <w:t>TERCEIRA</w:t>
      </w:r>
      <w:r>
        <w:rPr>
          <w:spacing w:val="-14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DO</w:t>
      </w:r>
      <w:r>
        <w:rPr>
          <w:spacing w:val="-5"/>
        </w:rPr>
        <w:t> </w:t>
      </w:r>
      <w:r>
        <w:rPr>
          <w:spacing w:val="-1"/>
        </w:rPr>
        <w:t>VALOR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valor mensal do contrato é de R$ 5.166,66 (cinco mil cento e sessenta e seis reias e sessenta e seis</w:t>
      </w:r>
      <w:r>
        <w:rPr>
          <w:spacing w:val="1"/>
          <w:sz w:val="24"/>
        </w:rPr>
        <w:t> </w:t>
      </w:r>
      <w:r>
        <w:rPr>
          <w:sz w:val="24"/>
        </w:rPr>
        <w:t>centavos), totalizando no período de 12 (doze) meses o valor global de R$ 62.000,00 (sessenta e dois mil</w:t>
      </w:r>
      <w:r>
        <w:rPr>
          <w:spacing w:val="1"/>
          <w:sz w:val="24"/>
        </w:rPr>
        <w:t> </w:t>
      </w:r>
      <w:r>
        <w:rPr>
          <w:sz w:val="24"/>
        </w:rPr>
        <w:t>reais). O valor de instalação, pago em uma única parcela, é de R$ 6.000,00 (seis mil reais).</w:t>
      </w:r>
    </w:p>
    <w:p>
      <w:pPr>
        <w:pStyle w:val="ListParagraph"/>
        <w:numPr>
          <w:ilvl w:val="1"/>
          <w:numId w:val="1"/>
        </w:numPr>
        <w:tabs>
          <w:tab w:pos="708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acima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incluídas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ordinárias</w:t>
      </w:r>
      <w:r>
        <w:rPr>
          <w:spacing w:val="1"/>
          <w:sz w:val="24"/>
        </w:rPr>
        <w:t> </w:t>
      </w:r>
      <w:r>
        <w:rPr>
          <w:sz w:val="24"/>
        </w:rPr>
        <w:t>diretas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indiretas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 do objeto, inclusive tributos e/ou impostos, encargos sociais, trabalhistas, previdenciários, fiscais</w:t>
      </w:r>
      <w:r>
        <w:rPr>
          <w:spacing w:val="-57"/>
          <w:sz w:val="24"/>
        </w:rPr>
        <w:t> </w:t>
      </w:r>
      <w:r>
        <w:rPr>
          <w:sz w:val="24"/>
        </w:rPr>
        <w:t>e comerciais incidentes, taxa de administração, frete, seguro e outros necessários ao cumprimento integral</w:t>
      </w:r>
      <w:r>
        <w:rPr>
          <w:spacing w:val="1"/>
          <w:sz w:val="24"/>
        </w:rPr>
        <w:t> </w:t>
      </w:r>
      <w:r>
        <w:rPr>
          <w:sz w:val="24"/>
        </w:rPr>
        <w:t>do objeto da contratação.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74" w:footer="281" w:top="480" w:bottom="480" w:left="600" w:right="560"/>
        </w:sect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80" w:after="0"/>
        <w:ind w:left="460" w:right="0" w:hanging="241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</w:t>
      </w:r>
    </w:p>
    <w:p>
      <w:pPr>
        <w:pStyle w:val="ListParagraph"/>
        <w:numPr>
          <w:ilvl w:val="1"/>
          <w:numId w:val="1"/>
        </w:numPr>
        <w:tabs>
          <w:tab w:pos="689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programadas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dotação</w:t>
      </w:r>
      <w:r>
        <w:rPr>
          <w:spacing w:val="1"/>
          <w:sz w:val="24"/>
        </w:rPr>
        <w:t> </w:t>
      </w:r>
      <w:r>
        <w:rPr>
          <w:sz w:val="24"/>
        </w:rPr>
        <w:t>orçamentária</w:t>
      </w:r>
      <w:r>
        <w:rPr>
          <w:spacing w:val="1"/>
          <w:sz w:val="24"/>
        </w:rPr>
        <w:t> </w:t>
      </w:r>
      <w:r>
        <w:rPr>
          <w:sz w:val="24"/>
        </w:rPr>
        <w:t>própria,</w:t>
      </w:r>
      <w:r>
        <w:rPr>
          <w:spacing w:val="-57"/>
          <w:sz w:val="24"/>
        </w:rPr>
        <w:t> </w:t>
      </w:r>
      <w:r>
        <w:rPr>
          <w:sz w:val="24"/>
        </w:rPr>
        <w:t>prevista no orçamento do Tribunal de Justiça do Estado do Acre, para o exercício de 2021, na classificação</w:t>
      </w:r>
      <w:r>
        <w:rPr>
          <w:spacing w:val="-57"/>
          <w:sz w:val="24"/>
        </w:rPr>
        <w:t> </w:t>
      </w:r>
      <w:r>
        <w:rPr>
          <w:sz w:val="24"/>
        </w:rPr>
        <w:t>abaixo:</w:t>
      </w:r>
    </w:p>
    <w:p>
      <w:pPr>
        <w:spacing w:line="235" w:lineRule="auto" w:before="119"/>
        <w:ind w:left="220" w:right="228" w:firstLine="0"/>
        <w:jc w:val="left"/>
        <w:rPr>
          <w:sz w:val="24"/>
        </w:rPr>
      </w:pPr>
      <w:r>
        <w:rPr>
          <w:sz w:val="24"/>
        </w:rPr>
        <w:t>Programas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Trabalho:</w:t>
      </w:r>
      <w:r>
        <w:rPr>
          <w:spacing w:val="9"/>
          <w:sz w:val="24"/>
        </w:rPr>
        <w:t> </w:t>
      </w:r>
      <w:r>
        <w:rPr>
          <w:b/>
          <w:sz w:val="24"/>
        </w:rPr>
        <w:t>203.617.02.061.2282.2643.0000</w:t>
      </w:r>
      <w:r>
        <w:rPr>
          <w:b/>
          <w:spacing w:val="9"/>
          <w:sz w:val="24"/>
        </w:rPr>
        <w:t> </w:t>
      </w:r>
      <w:r>
        <w:rPr>
          <w:sz w:val="24"/>
        </w:rPr>
        <w:t>-</w:t>
      </w:r>
      <w:r>
        <w:rPr>
          <w:spacing w:val="9"/>
          <w:sz w:val="24"/>
        </w:rPr>
        <w:t> </w:t>
      </w:r>
      <w:r>
        <w:rPr>
          <w:sz w:val="24"/>
        </w:rPr>
        <w:t>Manutenção</w:t>
      </w:r>
      <w:r>
        <w:rPr>
          <w:spacing w:val="9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Fundo</w:t>
      </w:r>
      <w:r>
        <w:rPr>
          <w:spacing w:val="9"/>
          <w:sz w:val="24"/>
        </w:rPr>
        <w:t> </w:t>
      </w:r>
      <w:r>
        <w:rPr>
          <w:sz w:val="24"/>
        </w:rPr>
        <w:t>Especial</w:t>
      </w:r>
      <w:r>
        <w:rPr>
          <w:spacing w:val="-57"/>
          <w:sz w:val="24"/>
        </w:rPr>
        <w:t> </w:t>
      </w:r>
      <w:r>
        <w:rPr>
          <w:sz w:val="24"/>
        </w:rPr>
        <w:t>do Poder Judiciário,</w:t>
      </w:r>
    </w:p>
    <w:p>
      <w:pPr>
        <w:pStyle w:val="BodyText"/>
        <w:tabs>
          <w:tab w:pos="979" w:val="left" w:leader="none"/>
          <w:tab w:pos="1419" w:val="left" w:leader="none"/>
          <w:tab w:pos="2486" w:val="left" w:leader="none"/>
          <w:tab w:pos="3245" w:val="left" w:leader="none"/>
          <w:tab w:pos="3685" w:val="left" w:leader="none"/>
          <w:tab w:pos="4685" w:val="left" w:leader="none"/>
          <w:tab w:pos="5258" w:val="left" w:leader="none"/>
          <w:tab w:pos="6005" w:val="left" w:leader="none"/>
          <w:tab w:pos="6631" w:val="left" w:leader="none"/>
        </w:tabs>
        <w:spacing w:line="235" w:lineRule="auto" w:before="120"/>
        <w:ind w:right="237"/>
      </w:pPr>
      <w:r>
        <w:rPr/>
        <w:t>Fonte</w:t>
        <w:tab/>
        <w:t>de</w:t>
        <w:tab/>
        <w:t>Recurso:</w:t>
        <w:tab/>
        <w:t>Fonte</w:t>
        <w:tab/>
        <w:t>de</w:t>
        <w:tab/>
        <w:t>Recurso</w:t>
        <w:tab/>
        <w:t>700</w:t>
        <w:tab/>
        <w:t>(RPI)</w:t>
        <w:tab/>
        <w:t>e/ou</w:t>
        <w:tab/>
      </w:r>
      <w:r>
        <w:rPr>
          <w:b/>
          <w:spacing w:val="-1"/>
        </w:rPr>
        <w:t>203.006.02.122.2282.2169.0000</w:t>
      </w:r>
      <w:r>
        <w:rPr>
          <w:spacing w:val="-1"/>
        </w:rPr>
        <w:t>-Gestão</w:t>
      </w:r>
      <w:r>
        <w:rPr>
          <w:spacing w:val="-57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Tribunal de Justiça/AC, Fonte de Recurso</w:t>
      </w:r>
      <w:r>
        <w:rPr>
          <w:spacing w:val="-1"/>
        </w:rPr>
        <w:t> </w:t>
      </w:r>
      <w:r>
        <w:rPr/>
        <w:t>100 (RP),</w:t>
      </w:r>
    </w:p>
    <w:p>
      <w:pPr>
        <w:pStyle w:val="BodyText"/>
        <w:spacing w:line="235" w:lineRule="auto" w:before="119"/>
        <w:ind w:right="228"/>
      </w:pPr>
      <w:r>
        <w:rPr/>
        <w:t>Elemento</w:t>
      </w:r>
      <w:r>
        <w:rPr>
          <w:spacing w:val="33"/>
        </w:rPr>
        <w:t> </w:t>
      </w:r>
      <w:r>
        <w:rPr/>
        <w:t>de</w:t>
      </w:r>
      <w:r>
        <w:rPr>
          <w:spacing w:val="34"/>
        </w:rPr>
        <w:t> </w:t>
      </w:r>
      <w:r>
        <w:rPr/>
        <w:t>Despesa:</w:t>
      </w:r>
      <w:r>
        <w:rPr>
          <w:spacing w:val="10"/>
        </w:rPr>
        <w:t> </w:t>
      </w:r>
      <w:r>
        <w:rPr/>
        <w:t>3.3.90.40.00</w:t>
      </w:r>
      <w:r>
        <w:rPr>
          <w:spacing w:val="34"/>
        </w:rPr>
        <w:t> </w:t>
      </w:r>
      <w:r>
        <w:rPr/>
        <w:t>–</w:t>
      </w:r>
      <w:r>
        <w:rPr>
          <w:spacing w:val="34"/>
        </w:rPr>
        <w:t> </w:t>
      </w:r>
      <w:r>
        <w:rPr/>
        <w:t>Serviços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Tecnologia</w:t>
      </w:r>
      <w:r>
        <w:rPr>
          <w:spacing w:val="34"/>
        </w:rPr>
        <w:t> </w:t>
      </w:r>
      <w:r>
        <w:rPr/>
        <w:t>da</w:t>
      </w:r>
      <w:r>
        <w:rPr>
          <w:spacing w:val="34"/>
        </w:rPr>
        <w:t> </w:t>
      </w:r>
      <w:r>
        <w:rPr/>
        <w:t>Informação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Comunicação</w:t>
      </w:r>
      <w:r>
        <w:rPr>
          <w:spacing w:val="33"/>
        </w:rPr>
        <w:t> </w:t>
      </w:r>
      <w:r>
        <w:rPr/>
        <w:t>-</w:t>
      </w:r>
      <w:r>
        <w:rPr>
          <w:spacing w:val="34"/>
        </w:rPr>
        <w:t> </w:t>
      </w:r>
      <w:r>
        <w:rPr/>
        <w:t>Pessoa</w:t>
      </w:r>
      <w:r>
        <w:rPr>
          <w:spacing w:val="-57"/>
        </w:rPr>
        <w:t> </w:t>
      </w:r>
      <w:r>
        <w:rPr/>
        <w:t>Jurídica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No(s)</w:t>
      </w:r>
      <w:r>
        <w:rPr>
          <w:spacing w:val="35"/>
          <w:sz w:val="24"/>
        </w:rPr>
        <w:t> </w:t>
      </w:r>
      <w:r>
        <w:rPr>
          <w:sz w:val="24"/>
        </w:rPr>
        <w:t>exercício(s)</w:t>
      </w:r>
      <w:r>
        <w:rPr>
          <w:spacing w:val="36"/>
          <w:sz w:val="24"/>
        </w:rPr>
        <w:t> </w:t>
      </w:r>
      <w:r>
        <w:rPr>
          <w:sz w:val="24"/>
        </w:rPr>
        <w:t>seguinte(s),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6"/>
          <w:sz w:val="24"/>
        </w:rPr>
        <w:t> </w:t>
      </w:r>
      <w:r>
        <w:rPr>
          <w:sz w:val="24"/>
        </w:rPr>
        <w:t>despesas</w:t>
      </w:r>
      <w:r>
        <w:rPr>
          <w:spacing w:val="36"/>
          <w:sz w:val="24"/>
        </w:rPr>
        <w:t> </w:t>
      </w:r>
      <w:r>
        <w:rPr>
          <w:sz w:val="24"/>
        </w:rPr>
        <w:t>correspondentes</w:t>
      </w:r>
      <w:r>
        <w:rPr>
          <w:spacing w:val="36"/>
          <w:sz w:val="24"/>
        </w:rPr>
        <w:t> </w:t>
      </w:r>
      <w:r>
        <w:rPr>
          <w:sz w:val="24"/>
        </w:rPr>
        <w:t>correrão</w:t>
      </w:r>
      <w:r>
        <w:rPr>
          <w:spacing w:val="36"/>
          <w:sz w:val="24"/>
        </w:rPr>
        <w:t> </w:t>
      </w:r>
      <w:r>
        <w:rPr>
          <w:sz w:val="24"/>
        </w:rPr>
        <w:t>à</w:t>
      </w:r>
      <w:r>
        <w:rPr>
          <w:spacing w:val="36"/>
          <w:sz w:val="24"/>
        </w:rPr>
        <w:t> </w:t>
      </w:r>
      <w:r>
        <w:rPr>
          <w:sz w:val="24"/>
        </w:rPr>
        <w:t>conta</w:t>
      </w:r>
      <w:r>
        <w:rPr>
          <w:spacing w:val="36"/>
          <w:sz w:val="24"/>
        </w:rPr>
        <w:t> </w:t>
      </w:r>
      <w:r>
        <w:rPr>
          <w:sz w:val="24"/>
        </w:rPr>
        <w:t>dos</w:t>
      </w:r>
      <w:r>
        <w:rPr>
          <w:spacing w:val="36"/>
          <w:sz w:val="24"/>
        </w:rPr>
        <w:t> </w:t>
      </w:r>
      <w:r>
        <w:rPr>
          <w:sz w:val="24"/>
        </w:rPr>
        <w:t>recursos</w:t>
      </w:r>
      <w:r>
        <w:rPr>
          <w:spacing w:val="36"/>
          <w:sz w:val="24"/>
        </w:rPr>
        <w:t> </w:t>
      </w:r>
      <w:r>
        <w:rPr>
          <w:sz w:val="24"/>
        </w:rPr>
        <w:t>próprios</w:t>
      </w:r>
      <w:r>
        <w:rPr>
          <w:spacing w:val="-58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natureza,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alocação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feita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60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financeiro.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QUINTA</w:t>
      </w:r>
      <w:r>
        <w:rPr>
          <w:spacing w:val="-14"/>
        </w:rPr>
        <w:t> </w:t>
      </w:r>
      <w:r>
        <w:rPr>
          <w:spacing w:val="-2"/>
        </w:rPr>
        <w:t>–</w:t>
      </w:r>
      <w:r>
        <w:rPr>
          <w:spacing w:val="1"/>
        </w:rPr>
        <w:t> </w:t>
      </w:r>
      <w:r>
        <w:rPr>
          <w:spacing w:val="-2"/>
        </w:rPr>
        <w:t>DO</w:t>
      </w:r>
      <w:r>
        <w:rPr/>
        <w:t> </w:t>
      </w:r>
      <w:r>
        <w:rPr>
          <w:spacing w:val="-1"/>
        </w:rPr>
        <w:t>PAGAMENTO</w:t>
      </w:r>
    </w:p>
    <w:p>
      <w:pPr>
        <w:pStyle w:val="ListParagraph"/>
        <w:numPr>
          <w:ilvl w:val="1"/>
          <w:numId w:val="2"/>
        </w:numPr>
        <w:tabs>
          <w:tab w:pos="58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pagamento será efetuado no prazo máximo não superior a 15 (quinze) dias consecutivos, contados a</w:t>
      </w:r>
      <w:r>
        <w:rPr>
          <w:spacing w:val="1"/>
          <w:sz w:val="24"/>
        </w:rPr>
        <w:t> </w:t>
      </w:r>
      <w:r>
        <w:rPr>
          <w:sz w:val="24"/>
        </w:rPr>
        <w:t>partir do recebimento definitivo, mediante apresentação da Nota Fiscal acompanhada dos documentos de</w:t>
      </w:r>
      <w:r>
        <w:rPr>
          <w:spacing w:val="1"/>
          <w:sz w:val="24"/>
        </w:rPr>
        <w:t> </w:t>
      </w:r>
      <w:r>
        <w:rPr>
          <w:sz w:val="24"/>
        </w:rPr>
        <w:t>regularidade fiscal e devidamente atestada pelo fiscal do contrato, que terá o prazo de até 02 (dois) dias</w:t>
      </w:r>
      <w:r>
        <w:rPr>
          <w:spacing w:val="1"/>
          <w:sz w:val="24"/>
        </w:rPr>
        <w:t> </w:t>
      </w:r>
      <w:r>
        <w:rPr>
          <w:sz w:val="24"/>
        </w:rPr>
        <w:t>úteis para análise e aprovação da documentação apresentada pelo prestador de serviço.;</w:t>
      </w:r>
    </w:p>
    <w:p>
      <w:pPr>
        <w:pStyle w:val="ListParagraph"/>
        <w:numPr>
          <w:ilvl w:val="1"/>
          <w:numId w:val="2"/>
        </w:numPr>
        <w:tabs>
          <w:tab w:pos="583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A emissão da Nota Fiscal/Fatura será precedida do recebimento definitivo do material, conforme este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 Referência;</w:t>
      </w:r>
    </w:p>
    <w:p>
      <w:pPr>
        <w:pStyle w:val="ListParagraph"/>
        <w:numPr>
          <w:ilvl w:val="1"/>
          <w:numId w:val="3"/>
        </w:numPr>
        <w:tabs>
          <w:tab w:pos="635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A Nota Fiscal ou Fatura deverá estar obrigatoriamente acompanhada da comprovação da regularidade</w:t>
      </w:r>
      <w:r>
        <w:rPr>
          <w:spacing w:val="1"/>
          <w:sz w:val="24"/>
        </w:rPr>
        <w:t> </w:t>
      </w:r>
      <w:r>
        <w:rPr>
          <w:sz w:val="24"/>
        </w:rPr>
        <w:t>fiscal, constatada por meio de consulta on-line ao SICAF ou, na impossibilidade de acesso ao referido</w:t>
      </w:r>
      <w:r>
        <w:rPr>
          <w:spacing w:val="1"/>
          <w:sz w:val="24"/>
        </w:rPr>
        <w:t> </w:t>
      </w:r>
      <w:r>
        <w:rPr>
          <w:sz w:val="24"/>
        </w:rPr>
        <w:t>Sistema, mediante consulta aos sítios eletrônicos oficiais ou à documentação mencionada no art. 29 da Lei</w:t>
      </w:r>
      <w:r>
        <w:rPr>
          <w:spacing w:val="1"/>
          <w:sz w:val="24"/>
        </w:rPr>
        <w:t> </w:t>
      </w:r>
      <w:r>
        <w:rPr>
          <w:sz w:val="24"/>
        </w:rPr>
        <w:t>nº 8.666, de 1993.</w:t>
      </w:r>
    </w:p>
    <w:p>
      <w:pPr>
        <w:pStyle w:val="ListParagraph"/>
        <w:numPr>
          <w:ilvl w:val="2"/>
          <w:numId w:val="3"/>
        </w:numPr>
        <w:tabs>
          <w:tab w:pos="775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Constatando-se, junto ao SICAF, a situação de irregularidade do fornecedor contratado, deverão ser</w:t>
      </w:r>
      <w:r>
        <w:rPr>
          <w:spacing w:val="1"/>
          <w:sz w:val="24"/>
        </w:rPr>
        <w:t> </w:t>
      </w:r>
      <w:r>
        <w:rPr>
          <w:sz w:val="24"/>
        </w:rPr>
        <w:t>tomadas as providências previstas no do art. 31 da Instrução Normativa nº 3, de 26 de abril de 2018.</w:t>
      </w:r>
    </w:p>
    <w:p>
      <w:pPr>
        <w:pStyle w:val="ListParagraph"/>
        <w:numPr>
          <w:ilvl w:val="1"/>
          <w:numId w:val="4"/>
        </w:numPr>
        <w:tabs>
          <w:tab w:pos="596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O setor competente para proceder o pagamento deve verificar se a Nota Fiscal ou Fatura apresentada</w:t>
      </w:r>
      <w:r>
        <w:rPr>
          <w:spacing w:val="1"/>
          <w:sz w:val="24"/>
        </w:rPr>
        <w:t> </w:t>
      </w:r>
      <w:r>
        <w:rPr>
          <w:sz w:val="24"/>
        </w:rPr>
        <w:t>expressa os elementos necessários e essenciais do documento.</w:t>
      </w: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Havendo erro na apresentação da Nota Fiscal/Fatura, ou circunstância que impeça a liquidação da</w:t>
      </w:r>
      <w:r>
        <w:rPr>
          <w:spacing w:val="1"/>
          <w:sz w:val="24"/>
        </w:rPr>
        <w:t> </w:t>
      </w:r>
      <w:r>
        <w:rPr>
          <w:sz w:val="24"/>
        </w:rPr>
        <w:t>despesa, o pagamento ficará sobrestado até que a Contratada providencie as medidas saneadoras. Nesta</w:t>
      </w:r>
      <w:r>
        <w:rPr>
          <w:spacing w:val="1"/>
          <w:sz w:val="24"/>
        </w:rPr>
        <w:t> </w:t>
      </w:r>
      <w:r>
        <w:rPr>
          <w:sz w:val="24"/>
        </w:rPr>
        <w:t>hipótese, o prazo para pagamento iniciar-se-á após a comprovação da regularização da situação, não</w:t>
      </w:r>
      <w:r>
        <w:rPr>
          <w:spacing w:val="1"/>
          <w:sz w:val="24"/>
        </w:rPr>
        <w:t> </w:t>
      </w:r>
      <w:r>
        <w:rPr>
          <w:sz w:val="24"/>
        </w:rPr>
        <w:t>acarretando qualquer ônus para a Contratante;</w:t>
      </w:r>
    </w:p>
    <w:p>
      <w:pPr>
        <w:pStyle w:val="ListParagraph"/>
        <w:numPr>
          <w:ilvl w:val="1"/>
          <w:numId w:val="4"/>
        </w:numPr>
        <w:tabs>
          <w:tab w:pos="631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Será considerada data do pagamento o dia em que constar como emitida a ordem bancária para</w:t>
      </w:r>
      <w:r>
        <w:rPr>
          <w:spacing w:val="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4"/>
        </w:numPr>
        <w:tabs>
          <w:tab w:pos="582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Nos casos de eventuais atrasos de pagamento, desde que a Contratada não tenha concorrido, de alguma</w:t>
      </w:r>
      <w:r>
        <w:rPr>
          <w:spacing w:val="-57"/>
          <w:sz w:val="24"/>
        </w:rPr>
        <w:t> </w:t>
      </w:r>
      <w:r>
        <w:rPr>
          <w:sz w:val="24"/>
        </w:rPr>
        <w:t>forma, para tanto, fica convencionado que a taxa de compensação financeira devida pela Contratante, entre</w:t>
      </w:r>
      <w:r>
        <w:rPr>
          <w:spacing w:val="-57"/>
          <w:sz w:val="24"/>
        </w:rPr>
        <w:t> </w:t>
      </w:r>
      <w:r>
        <w:rPr>
          <w:sz w:val="24"/>
        </w:rPr>
        <w:t>a data do vencimento e o efetivo adimplemento da obrigação é calculada mediante a aplicação da seguinte</w:t>
      </w:r>
      <w:r>
        <w:rPr>
          <w:spacing w:val="1"/>
          <w:sz w:val="24"/>
        </w:rPr>
        <w:t> </w:t>
      </w:r>
      <w:r>
        <w:rPr>
          <w:sz w:val="24"/>
        </w:rPr>
        <w:t>fórmula:</w:t>
      </w:r>
    </w:p>
    <w:p>
      <w:pPr>
        <w:pStyle w:val="BodyText"/>
        <w:spacing w:before="11"/>
        <w:ind w:left="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459175</wp:posOffset>
            </wp:positionH>
            <wp:positionV relativeFrom="paragraph">
              <wp:posOffset>163354</wp:posOffset>
            </wp:positionV>
            <wp:extent cx="3799283" cy="69951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283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/>
      </w:pPr>
    </w:p>
    <w:p>
      <w:pPr>
        <w:pStyle w:val="BodyText"/>
        <w:spacing w:line="273" w:lineRule="exact" w:before="1"/>
      </w:pPr>
      <w:r>
        <w:rPr/>
        <w:t>EM</w:t>
      </w:r>
      <w:r>
        <w:rPr>
          <w:spacing w:val="-4"/>
        </w:rPr>
        <w:t> </w:t>
      </w:r>
      <w:r>
        <w:rPr/>
        <w:t>=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x</w:t>
      </w:r>
      <w:r>
        <w:rPr>
          <w:spacing w:val="-4"/>
        </w:rPr>
        <w:t> </w:t>
      </w:r>
      <w:r>
        <w:rPr/>
        <w:t>N</w:t>
      </w:r>
      <w:r>
        <w:rPr>
          <w:spacing w:val="-3"/>
        </w:rPr>
        <w:t> </w:t>
      </w:r>
      <w:r>
        <w:rPr/>
        <w:t>x</w:t>
      </w:r>
      <w:r>
        <w:rPr>
          <w:spacing w:val="-8"/>
        </w:rPr>
        <w:t> </w:t>
      </w:r>
      <w:r>
        <w:rPr/>
        <w:t>VP,</w:t>
      </w:r>
      <w:r>
        <w:rPr>
          <w:spacing w:val="-3"/>
        </w:rPr>
        <w:t> </w:t>
      </w:r>
      <w:r>
        <w:rPr/>
        <w:t>sendo:</w:t>
      </w:r>
    </w:p>
    <w:p>
      <w:pPr>
        <w:pStyle w:val="BodyText"/>
        <w:spacing w:line="270" w:lineRule="exact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Encargos</w:t>
      </w:r>
      <w:r>
        <w:rPr>
          <w:spacing w:val="-1"/>
        </w:rPr>
        <w:t> </w:t>
      </w:r>
      <w:r>
        <w:rPr/>
        <w:t>moratórios;</w:t>
      </w:r>
    </w:p>
    <w:p>
      <w:pPr>
        <w:pStyle w:val="BodyText"/>
        <w:spacing w:line="235" w:lineRule="auto" w:before="1"/>
        <w:ind w:right="2261"/>
      </w:pPr>
      <w:r>
        <w:rPr/>
        <w:t>N = Número de dias entre a data prevista para o pagamento e a do efetivo pagamento;</w:t>
      </w:r>
      <w:r>
        <w:rPr>
          <w:spacing w:val="-57"/>
        </w:rPr>
        <w:t> </w:t>
      </w:r>
      <w:r>
        <w:rPr/>
        <w:t>VP</w:t>
      </w:r>
      <w:r>
        <w:rPr>
          <w:spacing w:val="-10"/>
        </w:rPr>
        <w:t> </w:t>
      </w:r>
      <w:r>
        <w:rPr/>
        <w:t>=</w:t>
      </w:r>
      <w:r>
        <w:rPr>
          <w:spacing w:val="-5"/>
        </w:rPr>
        <w:t> </w:t>
      </w:r>
      <w:r>
        <w:rPr/>
        <w:t>Valor da</w:t>
      </w:r>
      <w:r>
        <w:rPr>
          <w:spacing w:val="-1"/>
        </w:rPr>
        <w:t> </w:t>
      </w:r>
      <w:r>
        <w:rPr/>
        <w:t>parcela a ser paga.</w:t>
      </w:r>
    </w:p>
    <w:p>
      <w:pPr>
        <w:pStyle w:val="BodyText"/>
        <w:spacing w:line="271" w:lineRule="exact"/>
      </w:pPr>
      <w:r>
        <w:rPr/>
        <w:t>I = Índice de compensação financeira = 0,00016438, assim apurado.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1" w:after="0"/>
        <w:ind w:left="460" w:right="0" w:hanging="241"/>
        <w:jc w:val="lef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SEXTA</w:t>
      </w:r>
      <w:r>
        <w:rPr>
          <w:spacing w:val="-13"/>
        </w:rPr>
        <w:t> </w:t>
      </w:r>
      <w:r>
        <w:rPr>
          <w:spacing w:val="-1"/>
        </w:rPr>
        <w:t>–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REAJUSTE</w:t>
      </w:r>
    </w:p>
    <w:p>
      <w:pPr>
        <w:spacing w:after="0" w:line="240" w:lineRule="auto"/>
        <w:jc w:val="left"/>
        <w:sectPr>
          <w:pgSz w:w="11900" w:h="16840"/>
          <w:pgMar w:header="274" w:footer="281" w:top="480" w:bottom="480" w:left="600" w:right="560"/>
        </w:sectPr>
      </w:pP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35" w:lineRule="auto" w:before="84" w:after="0"/>
        <w:ind w:left="220" w:right="237" w:firstLine="0"/>
        <w:jc w:val="both"/>
        <w:rPr>
          <w:sz w:val="24"/>
        </w:rPr>
      </w:pPr>
      <w:r>
        <w:rPr>
          <w:sz w:val="24"/>
        </w:rPr>
        <w:t>Os preços são fixos e irreajustáveis no prazo de um ano contado da data limite para a apresentação das</w:t>
      </w:r>
      <w:r>
        <w:rPr>
          <w:spacing w:val="-57"/>
          <w:sz w:val="24"/>
        </w:rPr>
        <w:t> </w:t>
      </w:r>
      <w:r>
        <w:rPr>
          <w:sz w:val="24"/>
        </w:rPr>
        <w:t>propostas.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Dentro do prazo de vigência do contrato e mediante solicitação da contratada, os preços contratados</w:t>
      </w:r>
      <w:r>
        <w:rPr>
          <w:spacing w:val="1"/>
          <w:sz w:val="24"/>
        </w:rPr>
        <w:t> </w:t>
      </w:r>
      <w:r>
        <w:rPr>
          <w:sz w:val="24"/>
        </w:rPr>
        <w:t>poderão sofrer reajuste após o interregno de um ano, exclusivamente para as obrigações iniciadas e</w:t>
      </w:r>
      <w:r>
        <w:rPr>
          <w:spacing w:val="1"/>
          <w:sz w:val="24"/>
        </w:rPr>
        <w:t> </w:t>
      </w:r>
      <w:r>
        <w:rPr>
          <w:sz w:val="24"/>
        </w:rPr>
        <w:t>concluídas após a ocorrência da anualidade.</w:t>
      </w:r>
    </w:p>
    <w:p>
      <w:pPr>
        <w:pStyle w:val="ListParagraph"/>
        <w:numPr>
          <w:ilvl w:val="3"/>
          <w:numId w:val="1"/>
        </w:numPr>
        <w:tabs>
          <w:tab w:pos="1007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Os valores contratados serão reajustados com base na variação do IST, calculado e divulgado pela</w:t>
      </w:r>
      <w:r>
        <w:rPr>
          <w:spacing w:val="1"/>
          <w:sz w:val="24"/>
        </w:rPr>
        <w:t> </w:t>
      </w:r>
      <w:r>
        <w:rPr>
          <w:sz w:val="24"/>
        </w:rPr>
        <w:t>Agência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5"/>
          <w:sz w:val="24"/>
        </w:rPr>
        <w:t> </w:t>
      </w:r>
      <w:r>
        <w:rPr>
          <w:sz w:val="24"/>
        </w:rPr>
        <w:t>Telecomunicações.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SÉTIMA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DOS</w:t>
      </w:r>
      <w:r>
        <w:rPr>
          <w:spacing w:val="1"/>
        </w:rPr>
        <w:t> </w:t>
      </w:r>
      <w:r>
        <w:rPr>
          <w:spacing w:val="-1"/>
        </w:rPr>
        <w:t>MÉTODOS</w:t>
      </w:r>
      <w:r>
        <w:rPr>
          <w:spacing w:val="1"/>
        </w:rPr>
        <w:t> </w:t>
      </w:r>
      <w:r>
        <w:rPr>
          <w:spacing w:val="-1"/>
        </w:rPr>
        <w:t>E</w:t>
      </w:r>
      <w:r>
        <w:rPr>
          <w:spacing w:val="1"/>
        </w:rPr>
        <w:t> </w:t>
      </w:r>
      <w:r>
        <w:rPr>
          <w:spacing w:val="-1"/>
        </w:rPr>
        <w:t>ESTRATÉGIAS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SUPRIMENTO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5" w:lineRule="auto" w:before="118" w:after="0"/>
        <w:ind w:left="220" w:right="236" w:firstLine="0"/>
        <w:jc w:val="both"/>
        <w:rPr>
          <w:b/>
          <w:sz w:val="24"/>
        </w:rPr>
      </w:pPr>
      <w:r>
        <w:rPr>
          <w:sz w:val="24"/>
        </w:rPr>
        <w:t>O fornecimento será efetuado </w:t>
      </w:r>
      <w:r>
        <w:rPr>
          <w:b/>
          <w:sz w:val="24"/>
        </w:rPr>
        <w:t>em até </w:t>
      </w:r>
      <w:r>
        <w:rPr>
          <w:sz w:val="24"/>
        </w:rPr>
        <w:t>30 (trinta) dias, contados a partir do recebimento da Nota de</w:t>
      </w:r>
      <w:r>
        <w:rPr>
          <w:spacing w:val="1"/>
          <w:sz w:val="24"/>
        </w:rPr>
        <w:t> </w:t>
      </w:r>
      <w:r>
        <w:rPr>
          <w:sz w:val="24"/>
        </w:rPr>
        <w:t>Empenho ou da assinatura do instrumento de contrato, se for o caso</w:t>
      </w:r>
      <w:r>
        <w:rPr>
          <w:b/>
          <w:sz w:val="24"/>
        </w:rPr>
        <w:t>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0"/>
        <w:ind w:left="0"/>
        <w:rPr>
          <w:b/>
          <w:sz w:val="38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OITAVA</w:t>
      </w:r>
      <w:r>
        <w:rPr>
          <w:spacing w:val="-14"/>
        </w:rPr>
        <w:t> </w:t>
      </w:r>
      <w:r>
        <w:rPr>
          <w:spacing w:val="-2"/>
        </w:rPr>
        <w:t>-</w:t>
      </w:r>
      <w:r>
        <w:rPr/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2"/>
        </w:rPr>
        <w:t>RECEBIMENTO</w:t>
      </w:r>
      <w:r>
        <w:rPr/>
        <w:t> </w:t>
      </w:r>
      <w:r>
        <w:rPr>
          <w:spacing w:val="-2"/>
        </w:rPr>
        <w:t>E</w:t>
      </w:r>
      <w:r>
        <w:rPr>
          <w:spacing w:val="1"/>
        </w:rPr>
        <w:t> </w:t>
      </w:r>
      <w:r>
        <w:rPr>
          <w:spacing w:val="-2"/>
        </w:rPr>
        <w:t>CRITÉRIO</w:t>
      </w:r>
      <w:r>
        <w:rPr/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ACEITAÇÃO</w:t>
      </w:r>
      <w:r>
        <w:rPr>
          <w:spacing w:val="1"/>
        </w:rPr>
        <w:t> </w:t>
      </w:r>
      <w:r>
        <w:rPr>
          <w:spacing w:val="-2"/>
        </w:rPr>
        <w:t>DO</w:t>
      </w:r>
      <w:r>
        <w:rPr/>
        <w:t> </w:t>
      </w:r>
      <w:r>
        <w:rPr>
          <w:spacing w:val="-2"/>
        </w:rPr>
        <w:t>OBJETO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A CONTRATADA se obriga a entregar o objeto de que trata a Cláusula Primeira em até 30 (trinta)</w:t>
      </w:r>
      <w:r>
        <w:rPr>
          <w:spacing w:val="1"/>
          <w:sz w:val="24"/>
        </w:rPr>
        <w:t> </w:t>
      </w:r>
      <w:r>
        <w:rPr>
          <w:sz w:val="24"/>
        </w:rPr>
        <w:t>dias, após o recebimento da respectiva Nota de Empenho.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Em conformidade com os artigos 73 a 76 da Lei nº 8.666/93, o objeto do contrato será recebido da</w:t>
      </w:r>
      <w:r>
        <w:rPr>
          <w:spacing w:val="1"/>
          <w:sz w:val="24"/>
        </w:rPr>
        <w:t> </w:t>
      </w:r>
      <w:r>
        <w:rPr>
          <w:sz w:val="24"/>
        </w:rPr>
        <w:t>seguinte forma:</w:t>
      </w:r>
    </w:p>
    <w:p>
      <w:pPr>
        <w:pStyle w:val="ListParagraph"/>
        <w:numPr>
          <w:ilvl w:val="2"/>
          <w:numId w:val="1"/>
        </w:numPr>
        <w:tabs>
          <w:tab w:pos="87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b/>
          <w:sz w:val="24"/>
        </w:rPr>
        <w:t>Provisoriamente, </w:t>
      </w:r>
      <w:r>
        <w:rPr>
          <w:sz w:val="24"/>
        </w:rPr>
        <w:t>no ato da entrega, para efeito de posterior verificação da conformidade dos</w:t>
      </w:r>
      <w:r>
        <w:rPr>
          <w:spacing w:val="1"/>
          <w:sz w:val="24"/>
        </w:rPr>
        <w:t> </w:t>
      </w:r>
      <w:r>
        <w:rPr>
          <w:sz w:val="24"/>
        </w:rPr>
        <w:t>materiais/serviços</w:t>
      </w:r>
      <w:r>
        <w:rPr>
          <w:spacing w:val="-1"/>
          <w:sz w:val="24"/>
        </w:rPr>
        <w:t> </w:t>
      </w:r>
      <w:r>
        <w:rPr>
          <w:sz w:val="24"/>
        </w:rPr>
        <w:t>com as especificações deste</w:t>
      </w:r>
      <w:r>
        <w:rPr>
          <w:spacing w:val="-6"/>
          <w:sz w:val="24"/>
        </w:rPr>
        <w:t> </w:t>
      </w:r>
      <w:r>
        <w:rPr>
          <w:sz w:val="24"/>
        </w:rPr>
        <w:t>Termo de Referência;</w:t>
      </w:r>
    </w:p>
    <w:p>
      <w:pPr>
        <w:pStyle w:val="ListParagraph"/>
        <w:numPr>
          <w:ilvl w:val="2"/>
          <w:numId w:val="1"/>
        </w:numPr>
        <w:tabs>
          <w:tab w:pos="853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b/>
          <w:sz w:val="24"/>
        </w:rPr>
        <w:t>Definitivamente</w:t>
      </w:r>
      <w:r>
        <w:rPr>
          <w:sz w:val="24"/>
        </w:rPr>
        <w:t>, em até 05 (cinco) dias após o recebimento provisório, mediante atesto na nota</w:t>
      </w:r>
      <w:r>
        <w:rPr>
          <w:spacing w:val="1"/>
          <w:sz w:val="24"/>
        </w:rPr>
        <w:t> </w:t>
      </w:r>
      <w:r>
        <w:rPr>
          <w:sz w:val="24"/>
        </w:rPr>
        <w:t>fiscal/fatura, após a verificação da qualidade e aceitação pelo fiscal.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25"/>
          <w:sz w:val="24"/>
        </w:rPr>
        <w:t> </w:t>
      </w:r>
      <w:r>
        <w:rPr>
          <w:sz w:val="24"/>
        </w:rPr>
        <w:t>aceite/aprovação</w:t>
      </w:r>
      <w:r>
        <w:rPr>
          <w:spacing w:val="25"/>
          <w:sz w:val="24"/>
        </w:rPr>
        <w:t> </w:t>
      </w: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serviços</w:t>
      </w:r>
      <w:r>
        <w:rPr>
          <w:spacing w:val="25"/>
          <w:sz w:val="24"/>
        </w:rPr>
        <w:t> </w:t>
      </w:r>
      <w:r>
        <w:rPr>
          <w:sz w:val="24"/>
        </w:rPr>
        <w:t>pelo</w:t>
      </w:r>
      <w:r>
        <w:rPr>
          <w:spacing w:val="25"/>
          <w:sz w:val="24"/>
        </w:rPr>
        <w:t> </w:t>
      </w:r>
      <w:r>
        <w:rPr>
          <w:sz w:val="24"/>
        </w:rPr>
        <w:t>Contratante</w:t>
      </w:r>
      <w:r>
        <w:rPr>
          <w:spacing w:val="25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exclui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responsabilidade</w:t>
      </w:r>
      <w:r>
        <w:rPr>
          <w:spacing w:val="25"/>
          <w:sz w:val="24"/>
        </w:rPr>
        <w:t> </w:t>
      </w:r>
      <w:r>
        <w:rPr>
          <w:sz w:val="24"/>
        </w:rPr>
        <w:t>civil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5"/>
          <w:sz w:val="24"/>
        </w:rPr>
        <w:t> </w:t>
      </w:r>
      <w:r>
        <w:rPr>
          <w:sz w:val="24"/>
        </w:rPr>
        <w:t>Contratada</w:t>
      </w:r>
      <w:r>
        <w:rPr>
          <w:spacing w:val="-58"/>
          <w:sz w:val="24"/>
        </w:rPr>
        <w:t> </w:t>
      </w:r>
      <w:r>
        <w:rPr>
          <w:sz w:val="24"/>
        </w:rPr>
        <w:t>por vícios de quantidade ou qualidade do mesmo ou disparidades com as especificações estabelecidas,</w:t>
      </w:r>
      <w:r>
        <w:rPr>
          <w:spacing w:val="1"/>
          <w:sz w:val="24"/>
        </w:rPr>
        <w:t> </w:t>
      </w:r>
      <w:r>
        <w:rPr>
          <w:sz w:val="24"/>
        </w:rPr>
        <w:t>verificadas, posteriormente, garantindo-se ao Contratante as faculdades previstas no art. 18 da Lei n.º</w:t>
      </w:r>
      <w:r>
        <w:rPr>
          <w:spacing w:val="1"/>
          <w:sz w:val="24"/>
        </w:rPr>
        <w:t> </w:t>
      </w:r>
      <w:r>
        <w:rPr>
          <w:sz w:val="24"/>
        </w:rPr>
        <w:t>8.078/90.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O representante do TJAC anotará em registro próprio todas as ocorrências relacionadas com a entrega</w:t>
      </w:r>
      <w:r>
        <w:rPr>
          <w:spacing w:val="1"/>
          <w:sz w:val="24"/>
        </w:rPr>
        <w:t> </w:t>
      </w:r>
      <w:r>
        <w:rPr>
          <w:sz w:val="24"/>
        </w:rPr>
        <w:t>e execução do objeto, determinando o que for necessário à regularização das faltas ou defeitos observados.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NONA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OBRIGAÇÕES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CONTRATADA</w: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Cumprir integralmente todas as condições estabelecidas, sujeitando-se, inclusive, às penalidades pelo</w:t>
      </w:r>
      <w:r>
        <w:rPr>
          <w:spacing w:val="1"/>
          <w:sz w:val="24"/>
        </w:rPr>
        <w:t> </w:t>
      </w:r>
      <w:r>
        <w:rPr>
          <w:sz w:val="24"/>
        </w:rPr>
        <w:t>descumprimento de quaisquer de suas cláusulas;</w:t>
      </w:r>
    </w:p>
    <w:p>
      <w:pPr>
        <w:pStyle w:val="Heading1"/>
        <w:numPr>
          <w:ilvl w:val="0"/>
          <w:numId w:val="5"/>
        </w:numPr>
        <w:tabs>
          <w:tab w:pos="467" w:val="left" w:leader="none"/>
        </w:tabs>
        <w:spacing w:line="240" w:lineRule="auto" w:before="115" w:after="0"/>
        <w:ind w:left="466" w:right="0" w:hanging="247"/>
        <w:jc w:val="both"/>
        <w:rPr>
          <w:b w:val="0"/>
        </w:rPr>
      </w:pPr>
      <w:r>
        <w:rPr/>
        <w:t>Disponibilizar</w:t>
      </w:r>
      <w:r>
        <w:rPr>
          <w:spacing w:val="-5"/>
        </w:rPr>
        <w:t> </w:t>
      </w:r>
      <w:r>
        <w:rPr/>
        <w:t>o sinal via satélite da Internet</w:t>
      </w:r>
      <w:r>
        <w:rPr>
          <w:b w:val="0"/>
        </w:rPr>
        <w:t>;</w:t>
      </w:r>
    </w:p>
    <w:p>
      <w:pPr>
        <w:pStyle w:val="ListParagraph"/>
        <w:numPr>
          <w:ilvl w:val="0"/>
          <w:numId w:val="5"/>
        </w:numPr>
        <w:tabs>
          <w:tab w:pos="506" w:val="left" w:leader="none"/>
        </w:tabs>
        <w:spacing w:line="235" w:lineRule="auto" w:before="118" w:after="0"/>
        <w:ind w:left="220" w:right="237" w:firstLine="0"/>
        <w:jc w:val="both"/>
        <w:rPr>
          <w:b/>
          <w:sz w:val="24"/>
        </w:rPr>
      </w:pPr>
      <w:r>
        <w:rPr>
          <w:b/>
          <w:sz w:val="24"/>
        </w:rPr>
        <w:t>CIC e a Serventia Extrajudicial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 Comarca de Marechal Thaumaturgo, situado na Rua Luiz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Martins,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S/N.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Centro.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69.983-000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Marechal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Thaumaturgo-AC.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Telefone: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(68)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9923-8939,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e;</w:t>
      </w:r>
    </w:p>
    <w:p>
      <w:pPr>
        <w:pStyle w:val="Heading1"/>
        <w:numPr>
          <w:ilvl w:val="0"/>
          <w:numId w:val="5"/>
        </w:numPr>
        <w:tabs>
          <w:tab w:pos="468" w:val="left" w:leader="none"/>
        </w:tabs>
        <w:spacing w:line="235" w:lineRule="auto" w:before="120" w:after="0"/>
        <w:ind w:left="220" w:right="237" w:firstLine="0"/>
        <w:jc w:val="both"/>
      </w:pPr>
      <w:r>
        <w:rPr/>
        <w:t>CIC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Integrado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Cidadania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Porto</w:t>
      </w:r>
      <w:r>
        <w:rPr>
          <w:spacing w:val="-7"/>
        </w:rPr>
        <w:t> </w:t>
      </w:r>
      <w:r>
        <w:rPr/>
        <w:t>Walter,</w:t>
      </w:r>
      <w:r>
        <w:rPr>
          <w:spacing w:val="-3"/>
        </w:rPr>
        <w:t> </w:t>
      </w:r>
      <w:r>
        <w:rPr/>
        <w:t>Rua</w:t>
      </w:r>
      <w:r>
        <w:rPr>
          <w:spacing w:val="-3"/>
        </w:rPr>
        <w:t> </w:t>
      </w:r>
      <w:r>
        <w:rPr/>
        <w:t>Mamed</w:t>
      </w:r>
      <w:r>
        <w:rPr>
          <w:spacing w:val="-4"/>
        </w:rPr>
        <w:t> </w:t>
      </w:r>
      <w:r>
        <w:rPr/>
        <w:t>Cameli,</w:t>
      </w:r>
      <w:r>
        <w:rPr>
          <w:spacing w:val="-3"/>
        </w:rPr>
        <w:t> </w:t>
      </w:r>
      <w:r>
        <w:rPr/>
        <w:t>Q-18,</w:t>
      </w:r>
      <w:r>
        <w:rPr>
          <w:spacing w:val="-3"/>
        </w:rPr>
        <w:t> </w:t>
      </w:r>
      <w:r>
        <w:rPr/>
        <w:t>Lote-1.</w:t>
      </w:r>
      <w:r>
        <w:rPr>
          <w:spacing w:val="-4"/>
        </w:rPr>
        <w:t> </w:t>
      </w:r>
      <w:r>
        <w:rPr/>
        <w:t>Centro,</w:t>
      </w:r>
      <w:r>
        <w:rPr>
          <w:spacing w:val="-57"/>
        </w:rPr>
        <w:t> </w:t>
      </w:r>
      <w:r>
        <w:rPr/>
        <w:t>Nº</w:t>
      </w:r>
      <w:r>
        <w:rPr>
          <w:spacing w:val="-5"/>
        </w:rPr>
        <w:t> </w:t>
      </w:r>
      <w:r>
        <w:rPr/>
        <w:t>370,</w:t>
      </w:r>
      <w:r>
        <w:rPr>
          <w:spacing w:val="-4"/>
        </w:rPr>
        <w:t> </w:t>
      </w:r>
      <w:r>
        <w:rPr/>
        <w:t>CEP:</w:t>
      </w:r>
      <w:r>
        <w:rPr>
          <w:spacing w:val="-4"/>
        </w:rPr>
        <w:t> </w:t>
      </w:r>
      <w:r>
        <w:rPr/>
        <w:t>69.982-000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Porto</w:t>
      </w:r>
      <w:r>
        <w:rPr>
          <w:spacing w:val="-8"/>
        </w:rPr>
        <w:t> </w:t>
      </w:r>
      <w:r>
        <w:rPr/>
        <w:t>Walter-AC,</w:t>
      </w:r>
      <w:r>
        <w:rPr>
          <w:spacing w:val="-4"/>
        </w:rPr>
        <w:t> </w:t>
      </w:r>
      <w:r>
        <w:rPr/>
        <w:t>Recepção</w:t>
      </w:r>
      <w:r>
        <w:rPr>
          <w:spacing w:val="-4"/>
        </w:rPr>
        <w:t> </w:t>
      </w:r>
      <w:r>
        <w:rPr/>
        <w:t>-</w:t>
      </w:r>
      <w:r>
        <w:rPr>
          <w:spacing w:val="-8"/>
        </w:rPr>
        <w:t> </w:t>
      </w:r>
      <w:r>
        <w:rPr/>
        <w:t>Telefone:</w:t>
      </w:r>
      <w:r>
        <w:rPr>
          <w:spacing w:val="-4"/>
        </w:rPr>
        <w:t> </w:t>
      </w:r>
      <w:r>
        <w:rPr/>
        <w:t>Fone(68)</w:t>
      </w:r>
      <w:r>
        <w:rPr>
          <w:spacing w:val="-5"/>
        </w:rPr>
        <w:t> </w:t>
      </w:r>
      <w:r>
        <w:rPr/>
        <w:t>3325-8075</w:t>
      </w:r>
      <w:r>
        <w:rPr>
          <w:spacing w:val="-7"/>
        </w:rPr>
        <w:t> </w:t>
      </w:r>
      <w:r>
        <w:rPr/>
        <w:t>Telefone:</w:t>
      </w:r>
      <w:r>
        <w:rPr>
          <w:spacing w:val="-5"/>
        </w:rPr>
        <w:t> </w:t>
      </w:r>
      <w:r>
        <w:rPr/>
        <w:t>CIC</w:t>
      </w:r>
      <w:r>
        <w:rPr>
          <w:spacing w:val="-57"/>
        </w:rPr>
        <w:t> </w:t>
      </w:r>
      <w:r>
        <w:rPr/>
        <w:t>Fone(68)</w:t>
      </w:r>
      <w:r>
        <w:rPr>
          <w:spacing w:val="-1"/>
        </w:rPr>
        <w:t> </w:t>
      </w:r>
      <w:r>
        <w:rPr/>
        <w:t>99211-2887</w:t>
      </w: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A manutenção corretiva e/ou evolutiva ocorrerá a expensas da contratada. Ainda, poderá disponibilizar</w:t>
      </w:r>
      <w:r>
        <w:rPr>
          <w:spacing w:val="1"/>
          <w:sz w:val="24"/>
        </w:rPr>
        <w:t> </w:t>
      </w:r>
      <w:r>
        <w:rPr>
          <w:sz w:val="24"/>
        </w:rPr>
        <w:t>pessoa e meios de contato para abertura de solicitação de assistência/manutenção.</w:t>
      </w:r>
    </w:p>
    <w:p>
      <w:pPr>
        <w:pStyle w:val="ListParagraph"/>
        <w:numPr>
          <w:ilvl w:val="1"/>
          <w:numId w:val="1"/>
        </w:numPr>
        <w:tabs>
          <w:tab w:pos="651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Executar os serviços de instalação, nos prazos estabelecidos, devidamente conferidos e acompanhado</w:t>
      </w:r>
      <w:r>
        <w:rPr>
          <w:spacing w:val="1"/>
          <w:sz w:val="24"/>
        </w:rPr>
        <w:t> </w:t>
      </w:r>
      <w:r>
        <w:rPr>
          <w:sz w:val="24"/>
        </w:rPr>
        <w:t>da nota fiscal/fatura corretamente preenchida em conformidade com a Nota de Empenho;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Comunicar ao fiscal do contrato, no prazo máximo de 05 (cinco) dias que antecedam o prazo de</w:t>
      </w:r>
      <w:r>
        <w:rPr>
          <w:spacing w:val="1"/>
          <w:sz w:val="24"/>
        </w:rPr>
        <w:t> </w:t>
      </w:r>
      <w:r>
        <w:rPr>
          <w:sz w:val="24"/>
        </w:rPr>
        <w:t>vencimento da entrega, os motivos que venham a impossibilitar o seu cumprimento;</w:t>
      </w:r>
    </w:p>
    <w:p>
      <w:pPr>
        <w:pStyle w:val="ListParagraph"/>
        <w:numPr>
          <w:ilvl w:val="1"/>
          <w:numId w:val="1"/>
        </w:numPr>
        <w:tabs>
          <w:tab w:pos="697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Corrigir, às suas expensas, em no máximo 05 (cinco) dias consecutivos, a contar da recusa de</w:t>
      </w:r>
      <w:r>
        <w:rPr>
          <w:spacing w:val="1"/>
          <w:sz w:val="24"/>
        </w:rPr>
        <w:t> </w:t>
      </w:r>
      <w:r>
        <w:rPr>
          <w:sz w:val="24"/>
        </w:rPr>
        <w:t>recebimento, devolução, ou comunicação por escrito, os serviços que apresentarem erros e/ou defeitos,</w:t>
      </w:r>
      <w:r>
        <w:rPr>
          <w:spacing w:val="1"/>
          <w:sz w:val="24"/>
        </w:rPr>
        <w:t> </w:t>
      </w:r>
      <w:r>
        <w:rPr>
          <w:sz w:val="24"/>
        </w:rPr>
        <w:t>bem como incompatibilidade com a proposta;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74" w:footer="281" w:top="480" w:bottom="480" w:left="600" w:right="560"/>
        </w:sectPr>
      </w:pP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35" w:lineRule="auto" w:before="84" w:after="0"/>
        <w:ind w:left="220" w:right="237" w:firstLine="0"/>
        <w:jc w:val="both"/>
        <w:rPr>
          <w:sz w:val="24"/>
        </w:rPr>
      </w:pPr>
      <w:r>
        <w:rPr>
          <w:sz w:val="24"/>
        </w:rPr>
        <w:t>Oferecer garantia mínima de 01 (um) ano, a contar da data de entrega, a ser prestada em qualquer</w:t>
      </w:r>
      <w:r>
        <w:rPr>
          <w:spacing w:val="1"/>
          <w:sz w:val="24"/>
        </w:rPr>
        <w:t> </w:t>
      </w:r>
      <w:r>
        <w:rPr>
          <w:sz w:val="24"/>
        </w:rPr>
        <w:t>cidade do Estado do Acre onde estiver instalado o serviço, com a finalidade de manter o objeto em</w:t>
      </w:r>
      <w:r>
        <w:rPr>
          <w:spacing w:val="1"/>
          <w:sz w:val="24"/>
        </w:rPr>
        <w:t> </w:t>
      </w:r>
      <w:r>
        <w:rPr>
          <w:sz w:val="24"/>
        </w:rPr>
        <w:t>perfeitas condições de uso, sendo todas as despesas relativas à garantia por conta do fornecedor, sem</w:t>
      </w:r>
      <w:r>
        <w:rPr>
          <w:spacing w:val="1"/>
          <w:sz w:val="24"/>
        </w:rPr>
        <w:t> </w:t>
      </w:r>
      <w:r>
        <w:rPr>
          <w:sz w:val="24"/>
        </w:rPr>
        <w:t>prejuízo de qualquer política de garantia adicional oferecida pelo fabricante.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114" w:after="0"/>
        <w:ind w:left="627" w:right="0" w:hanging="408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-1"/>
          <w:sz w:val="24"/>
        </w:rPr>
        <w:t> </w:t>
      </w:r>
      <w:r>
        <w:rPr>
          <w:sz w:val="24"/>
        </w:rPr>
        <w:t>a responsabilidade</w:t>
      </w:r>
      <w:r>
        <w:rPr>
          <w:spacing w:val="-1"/>
          <w:sz w:val="24"/>
        </w:rPr>
        <w:t> </w:t>
      </w:r>
      <w:r>
        <w:rPr>
          <w:sz w:val="24"/>
        </w:rPr>
        <w:t>pelos encargos</w:t>
      </w:r>
      <w:r>
        <w:rPr>
          <w:spacing w:val="-1"/>
          <w:sz w:val="24"/>
        </w:rPr>
        <w:t> </w:t>
      </w:r>
      <w:r>
        <w:rPr>
          <w:sz w:val="24"/>
        </w:rPr>
        <w:t>fiscais e</w:t>
      </w:r>
      <w:r>
        <w:rPr>
          <w:spacing w:val="-1"/>
          <w:sz w:val="24"/>
        </w:rPr>
        <w:t> </w:t>
      </w:r>
      <w:r>
        <w:rPr>
          <w:sz w:val="24"/>
        </w:rPr>
        <w:t>comerciais resultantes da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1"/>
          <w:numId w:val="1"/>
        </w:numPr>
        <w:tabs>
          <w:tab w:pos="65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Pagar todos os tributos, contribuições fiscais e para fiscais que incidam ou venham incidir, direta ou</w:t>
      </w:r>
      <w:r>
        <w:rPr>
          <w:spacing w:val="1"/>
          <w:sz w:val="24"/>
        </w:rPr>
        <w:t> </w:t>
      </w:r>
      <w:r>
        <w:rPr>
          <w:sz w:val="24"/>
        </w:rPr>
        <w:t>indiretamente, sobre os equipamentos solicitados;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toda</w:t>
      </w:r>
      <w:r>
        <w:rPr>
          <w:spacing w:val="-1"/>
          <w:sz w:val="24"/>
        </w:rPr>
        <w:t> </w:t>
      </w:r>
      <w:r>
        <w:rPr>
          <w:sz w:val="24"/>
        </w:rPr>
        <w:t>a vigência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em compatibilidade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obrigações assumidas;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acondicionados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caixa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embalagens</w:t>
      </w:r>
      <w:r>
        <w:rPr>
          <w:spacing w:val="1"/>
          <w:sz w:val="24"/>
        </w:rPr>
        <w:t> </w:t>
      </w:r>
      <w:r>
        <w:rPr>
          <w:sz w:val="24"/>
        </w:rPr>
        <w:t>adequadas,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marca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fabricante e referência, a fim de evitar avarias e deterioração durante o transporte, </w:t>
      </w:r>
      <w:r>
        <w:rPr>
          <w:b/>
          <w:sz w:val="24"/>
        </w:rPr>
        <w:t>apenas nos casos 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esta exigência se aplica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Incluir,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ofertados,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despesas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custos,</w:t>
      </w:r>
      <w:r>
        <w:rPr>
          <w:spacing w:val="1"/>
          <w:sz w:val="24"/>
        </w:rPr>
        <w:t> </w:t>
      </w:r>
      <w:r>
        <w:rPr>
          <w:sz w:val="24"/>
        </w:rPr>
        <w:t>seguro,</w:t>
      </w:r>
      <w:r>
        <w:rPr>
          <w:spacing w:val="1"/>
          <w:sz w:val="24"/>
        </w:rPr>
        <w:t> </w:t>
      </w:r>
      <w:r>
        <w:rPr>
          <w:sz w:val="24"/>
        </w:rPr>
        <w:t>frete,</w:t>
      </w:r>
      <w:r>
        <w:rPr>
          <w:spacing w:val="1"/>
          <w:sz w:val="24"/>
        </w:rPr>
        <w:t> </w:t>
      </w:r>
      <w:r>
        <w:rPr>
          <w:sz w:val="24"/>
        </w:rPr>
        <w:t>passagens,</w:t>
      </w:r>
      <w:r>
        <w:rPr>
          <w:spacing w:val="1"/>
          <w:sz w:val="24"/>
        </w:rPr>
        <w:t> </w:t>
      </w:r>
      <w:r>
        <w:rPr>
          <w:sz w:val="24"/>
        </w:rPr>
        <w:t>diárias,</w:t>
      </w:r>
      <w:r>
        <w:rPr>
          <w:spacing w:val="1"/>
          <w:sz w:val="24"/>
        </w:rPr>
        <w:t> </w:t>
      </w:r>
      <w:r>
        <w:rPr>
          <w:sz w:val="24"/>
        </w:rPr>
        <w:t>alimentação, montagem, instalação e testes dos equipamentos, encargos fiscais, comerciais, sociais e</w:t>
      </w:r>
      <w:r>
        <w:rPr>
          <w:spacing w:val="1"/>
          <w:sz w:val="24"/>
        </w:rPr>
        <w:t> </w:t>
      </w:r>
      <w:r>
        <w:rPr>
          <w:sz w:val="24"/>
        </w:rPr>
        <w:t>trabalhistas, ou de qualquer outra natureza, para entrega nas Comarcas do Interior do Estado do</w:t>
      </w:r>
      <w:r>
        <w:rPr>
          <w:spacing w:val="-14"/>
          <w:sz w:val="24"/>
        </w:rPr>
        <w:t> </w:t>
      </w:r>
      <w:r>
        <w:rPr>
          <w:sz w:val="24"/>
        </w:rPr>
        <w:t>Acre;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Prestar todos os esclarecimentos que lhe forem solicitados pelo Tribunal de Justiça do Estado do</w:t>
      </w:r>
      <w:r>
        <w:rPr>
          <w:spacing w:val="1"/>
          <w:sz w:val="24"/>
        </w:rPr>
        <w:t> </w:t>
      </w:r>
      <w:r>
        <w:rPr>
          <w:sz w:val="24"/>
        </w:rPr>
        <w:t>Acre, atendendo prontamente a todas as reclamações;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Comunicar imediatamente ao Tribunal de Justiça do Estado do Acre qualquer alteração ocorrida no</w:t>
      </w:r>
      <w:r>
        <w:rPr>
          <w:spacing w:val="1"/>
          <w:sz w:val="24"/>
        </w:rPr>
        <w:t> </w:t>
      </w:r>
      <w:r>
        <w:rPr>
          <w:sz w:val="24"/>
        </w:rPr>
        <w:t>endereço, conta bancária e outros julgados necessários para o recebimento de correspondência;</w:t>
      </w:r>
    </w:p>
    <w:p>
      <w:pPr>
        <w:pStyle w:val="ListParagraph"/>
        <w:numPr>
          <w:ilvl w:val="1"/>
          <w:numId w:val="1"/>
        </w:numPr>
        <w:tabs>
          <w:tab w:pos="787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Indenizar terceiros e/ou o Tribunal de Justiça do Estado do /acre, mesmo em caso de ausência ou</w:t>
      </w:r>
      <w:r>
        <w:rPr>
          <w:spacing w:val="1"/>
          <w:sz w:val="24"/>
        </w:rPr>
        <w:t> </w:t>
      </w:r>
      <w:r>
        <w:rPr>
          <w:sz w:val="24"/>
        </w:rPr>
        <w:t>omissão de fiscalização de sua parte, por quaisquer danos ou prejuízos causados, devendo o fornecedor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adotar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preventivas,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fiel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exigências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competentes e às disposições legais vigentes;</w: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Informar nas embalagens de transportes dos produtos, mediante etiqueta ou gravação na própria</w:t>
      </w:r>
      <w:r>
        <w:rPr>
          <w:spacing w:val="1"/>
          <w:sz w:val="24"/>
        </w:rPr>
        <w:t> </w:t>
      </w:r>
      <w:r>
        <w:rPr>
          <w:sz w:val="24"/>
        </w:rPr>
        <w:t>embalagem, em letras de tamanho compatível, os seguintes dados: nº e data da Autorização de Empenho e</w:t>
      </w:r>
      <w:r>
        <w:rPr>
          <w:spacing w:val="1"/>
          <w:sz w:val="24"/>
        </w:rPr>
        <w:t> </w:t>
      </w:r>
      <w:r>
        <w:rPr>
          <w:sz w:val="24"/>
        </w:rPr>
        <w:t>o nome da fornecedora ou fabricante, </w:t>
      </w:r>
      <w:r>
        <w:rPr>
          <w:b/>
          <w:sz w:val="24"/>
        </w:rPr>
        <w:t>apenas nos casos em que esta exigência se aplica</w:t>
      </w:r>
      <w:r>
        <w:rPr>
          <w:sz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Solicitar do Tribunal de Justiça do Estado do Acre, em tempo hábil, quaisquer informações ou</w:t>
      </w:r>
      <w:r>
        <w:rPr>
          <w:spacing w:val="1"/>
          <w:sz w:val="24"/>
        </w:rPr>
        <w:t> </w:t>
      </w:r>
      <w:r>
        <w:rPr>
          <w:sz w:val="24"/>
        </w:rPr>
        <w:t>esclarecimentos que julgar necessários, que possam vir a comprometer a execução do objeto contratual;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A Contratada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cumprir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1"/>
          <w:sz w:val="24"/>
        </w:rPr>
        <w:t> </w:t>
      </w:r>
      <w:r>
        <w:rPr>
          <w:sz w:val="24"/>
        </w:rPr>
        <w:t>assumindo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exclusivamente seus os riscos e as despesas decorrentes da boa e Perfeita execução do objeto e, ainda: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especificações,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acompanhado da respectiva nota fiscal, na qual constarão as indicações referentes a: marca, fabricante,</w:t>
      </w:r>
      <w:r>
        <w:rPr>
          <w:spacing w:val="1"/>
          <w:sz w:val="24"/>
        </w:rPr>
        <w:t> </w:t>
      </w:r>
      <w:r>
        <w:rPr>
          <w:sz w:val="24"/>
        </w:rPr>
        <w:t>modelo, procedência e prazo de garantia ou validade;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Responsabilizar-se pelos vícios e danos decorrentes do objeto, de acordo com o s artigos 12, 13 e 17</w:t>
      </w:r>
      <w:r>
        <w:rPr>
          <w:spacing w:val="1"/>
          <w:sz w:val="24"/>
        </w:rPr>
        <w:t> </w:t>
      </w:r>
      <w:r>
        <w:rPr>
          <w:sz w:val="24"/>
        </w:rPr>
        <w:t>a 27, do Código de Defesa do Consumidor (Lei nº 8.078, de 1990);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Indicar preposto para representá-la durante a execução do contrato.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0" w:hanging="361"/>
        <w:jc w:val="both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3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OBRIGAÇÕES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CONTRATANTE</w:t>
      </w:r>
    </w:p>
    <w:p>
      <w:pPr>
        <w:pStyle w:val="ListParagraph"/>
        <w:numPr>
          <w:ilvl w:val="1"/>
          <w:numId w:val="1"/>
        </w:numPr>
        <w:tabs>
          <w:tab w:pos="748" w:val="left" w:leader="none"/>
        </w:tabs>
        <w:spacing w:line="240" w:lineRule="auto" w:before="114" w:after="0"/>
        <w:ind w:left="747" w:right="0" w:hanging="528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Contratante obriga-se a: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Receber provisoriamente o material/serviços, disponibilizando local, data e horário;</w:t>
      </w:r>
    </w:p>
    <w:p>
      <w:pPr>
        <w:pStyle w:val="ListParagraph"/>
        <w:numPr>
          <w:ilvl w:val="2"/>
          <w:numId w:val="1"/>
        </w:numPr>
        <w:tabs>
          <w:tab w:pos="93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Verificar</w:t>
      </w:r>
      <w:r>
        <w:rPr>
          <w:spacing w:val="-3"/>
          <w:sz w:val="24"/>
        </w:rPr>
        <w:t> </w:t>
      </w:r>
      <w:r>
        <w:rPr>
          <w:sz w:val="24"/>
        </w:rPr>
        <w:t>minuciosamente,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fixado,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conformidade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recebidos</w:t>
      </w:r>
      <w:r>
        <w:rPr>
          <w:spacing w:val="-3"/>
          <w:sz w:val="24"/>
        </w:rPr>
        <w:t> </w:t>
      </w:r>
      <w:r>
        <w:rPr>
          <w:sz w:val="24"/>
        </w:rPr>
        <w:t>provisoriamente</w:t>
      </w:r>
      <w:r>
        <w:rPr>
          <w:spacing w:val="-58"/>
          <w:sz w:val="24"/>
        </w:rPr>
        <w:t> </w:t>
      </w:r>
      <w:r>
        <w:rPr>
          <w:sz w:val="24"/>
        </w:rPr>
        <w:t>com as especificações constantes neste Termo de Referência e nota de empenho, para fins de aceitação e</w:t>
      </w:r>
      <w:r>
        <w:rPr>
          <w:spacing w:val="1"/>
          <w:sz w:val="24"/>
        </w:rPr>
        <w:t> </w:t>
      </w:r>
      <w:r>
        <w:rPr>
          <w:sz w:val="24"/>
        </w:rPr>
        <w:t>recebimento definitivos;</w:t>
      </w:r>
    </w:p>
    <w:p>
      <w:pPr>
        <w:pStyle w:val="ListParagraph"/>
        <w:numPr>
          <w:ilvl w:val="2"/>
          <w:numId w:val="1"/>
        </w:numPr>
        <w:tabs>
          <w:tab w:pos="100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especialmente designado;</w:t>
      </w:r>
    </w:p>
    <w:p>
      <w:pPr>
        <w:pStyle w:val="ListParagraph"/>
        <w:numPr>
          <w:ilvl w:val="3"/>
          <w:numId w:val="1"/>
        </w:numPr>
        <w:tabs>
          <w:tab w:pos="114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Anotar em registro próprio todas as ocorrências relacionadas com a execução do objeto, que</w:t>
      </w:r>
      <w:r>
        <w:rPr>
          <w:spacing w:val="1"/>
          <w:sz w:val="24"/>
        </w:rPr>
        <w:t> </w:t>
      </w:r>
      <w:r>
        <w:rPr>
          <w:sz w:val="24"/>
        </w:rPr>
        <w:t>estejam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desacordo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Referência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Contrato,</w:t>
      </w:r>
      <w:r>
        <w:rPr>
          <w:spacing w:val="2"/>
          <w:sz w:val="24"/>
        </w:rPr>
        <w:t> </w:t>
      </w:r>
      <w:r>
        <w:rPr>
          <w:sz w:val="24"/>
        </w:rPr>
        <w:t>bem</w:t>
      </w:r>
      <w:r>
        <w:rPr>
          <w:spacing w:val="2"/>
          <w:sz w:val="24"/>
        </w:rPr>
        <w:t> </w:t>
      </w:r>
      <w:r>
        <w:rPr>
          <w:sz w:val="24"/>
        </w:rPr>
        <w:t>como,</w:t>
      </w:r>
      <w:r>
        <w:rPr>
          <w:spacing w:val="2"/>
          <w:sz w:val="24"/>
        </w:rPr>
        <w:t> </w:t>
      </w:r>
      <w:r>
        <w:rPr>
          <w:sz w:val="24"/>
        </w:rPr>
        <w:t>zelar</w:t>
      </w:r>
      <w:r>
        <w:rPr>
          <w:spacing w:val="2"/>
          <w:sz w:val="24"/>
        </w:rPr>
        <w:t> </w:t>
      </w:r>
      <w:r>
        <w:rPr>
          <w:sz w:val="24"/>
        </w:rPr>
        <w:t>pela</w:t>
      </w:r>
      <w:r>
        <w:rPr>
          <w:spacing w:val="2"/>
          <w:sz w:val="24"/>
        </w:rPr>
        <w:t> </w:t>
      </w:r>
      <w:r>
        <w:rPr>
          <w:sz w:val="24"/>
        </w:rPr>
        <w:t>cronologia</w:t>
      </w:r>
      <w:r>
        <w:rPr>
          <w:spacing w:val="2"/>
          <w:sz w:val="24"/>
        </w:rPr>
        <w:t> </w:t>
      </w:r>
      <w:r>
        <w:rPr>
          <w:sz w:val="24"/>
        </w:rPr>
        <w:t>dos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74" w:footer="281" w:top="480" w:bottom="480" w:left="600" w:right="560"/>
        </w:sectPr>
      </w:pPr>
    </w:p>
    <w:p>
      <w:pPr>
        <w:pStyle w:val="BodyText"/>
        <w:spacing w:line="235" w:lineRule="auto" w:before="84"/>
        <w:ind w:right="237"/>
        <w:jc w:val="both"/>
      </w:pPr>
      <w:r>
        <w:rPr/>
        <w:t>termos aditivos e seus apostilamentos, a fim de não permitir a ruptura do contrato e nem a extrapolação do</w:t>
      </w:r>
      <w:r>
        <w:rPr>
          <w:spacing w:val="1"/>
        </w:rPr>
        <w:t> </w:t>
      </w:r>
      <w:r>
        <w:rPr/>
        <w:t>termo final do limite</w:t>
      </w:r>
      <w:r>
        <w:rPr>
          <w:spacing w:val="1"/>
        </w:rPr>
        <w:t> </w:t>
      </w:r>
      <w:r>
        <w:rPr/>
        <w:t>de 60 (sessenta) meses permitidos pela legislação.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115" w:after="0"/>
        <w:ind w:left="940" w:right="0" w:hanging="721"/>
        <w:jc w:val="both"/>
        <w:rPr>
          <w:sz w:val="24"/>
        </w:rPr>
      </w:pPr>
      <w:r>
        <w:rPr>
          <w:sz w:val="24"/>
        </w:rPr>
        <w:t>Efetuar o pagamento no prazo previsto.</w:t>
      </w:r>
    </w:p>
    <w:p>
      <w:pPr>
        <w:pStyle w:val="ListParagraph"/>
        <w:numPr>
          <w:ilvl w:val="2"/>
          <w:numId w:val="1"/>
        </w:numPr>
        <w:tabs>
          <w:tab w:pos="975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Notificar o fornecedor registrado sobre eventuais atrasos na entrega dos materiais/serviços e/ou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-1"/>
          <w:sz w:val="24"/>
        </w:rPr>
        <w:t> </w:t>
      </w:r>
      <w:r>
        <w:rPr>
          <w:sz w:val="24"/>
        </w:rPr>
        <w:t>de cláusulas</w:t>
      </w:r>
      <w:r>
        <w:rPr>
          <w:spacing w:val="-1"/>
          <w:sz w:val="24"/>
        </w:rPr>
        <w:t> </w:t>
      </w:r>
      <w:r>
        <w:rPr>
          <w:sz w:val="24"/>
        </w:rPr>
        <w:t>previstas neste</w:t>
      </w:r>
      <w:r>
        <w:rPr>
          <w:spacing w:val="-6"/>
          <w:sz w:val="24"/>
        </w:rPr>
        <w:t> </w:t>
      </w:r>
      <w:r>
        <w:rPr>
          <w:sz w:val="24"/>
        </w:rPr>
        <w:t>Termo de</w:t>
      </w:r>
      <w:r>
        <w:rPr>
          <w:spacing w:val="-1"/>
          <w:sz w:val="24"/>
        </w:rPr>
        <w:t> </w:t>
      </w:r>
      <w:r>
        <w:rPr>
          <w:sz w:val="24"/>
        </w:rPr>
        <w:t>Referência, no</w:t>
      </w:r>
      <w:r>
        <w:rPr>
          <w:spacing w:val="-1"/>
          <w:sz w:val="24"/>
        </w:rPr>
        <w:t> </w:t>
      </w:r>
      <w:r>
        <w:rPr>
          <w:sz w:val="24"/>
        </w:rPr>
        <w:t>Edital ou</w:t>
      </w:r>
      <w:r>
        <w:rPr>
          <w:spacing w:val="-1"/>
          <w:sz w:val="24"/>
        </w:rPr>
        <w:t> </w:t>
      </w:r>
      <w:r>
        <w:rPr>
          <w:sz w:val="24"/>
        </w:rPr>
        <w:t>no contrato;</w:t>
      </w:r>
    </w:p>
    <w:p>
      <w:pPr>
        <w:pStyle w:val="ListParagraph"/>
        <w:numPr>
          <w:ilvl w:val="2"/>
          <w:numId w:val="1"/>
        </w:numPr>
        <w:tabs>
          <w:tab w:pos="1015" w:val="left" w:leader="none"/>
        </w:tabs>
        <w:spacing w:line="235" w:lineRule="auto" w:before="0" w:after="0"/>
        <w:ind w:left="220" w:right="237" w:firstLine="0"/>
        <w:jc w:val="both"/>
        <w:rPr>
          <w:sz w:val="24"/>
        </w:rPr>
      </w:pPr>
      <w:r>
        <w:rPr>
          <w:sz w:val="24"/>
        </w:rPr>
        <w:t>Devolver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recusar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recebidos</w:t>
      </w:r>
      <w:r>
        <w:rPr>
          <w:spacing w:val="1"/>
          <w:sz w:val="24"/>
        </w:rPr>
        <w:t> </w:t>
      </w:r>
      <w:r>
        <w:rPr>
          <w:sz w:val="24"/>
        </w:rPr>
        <w:t>provisoriamente,</w:t>
      </w:r>
      <w:r>
        <w:rPr>
          <w:spacing w:val="1"/>
          <w:sz w:val="24"/>
        </w:rPr>
        <w:t> </w:t>
      </w:r>
      <w:r>
        <w:rPr>
          <w:sz w:val="24"/>
        </w:rPr>
        <w:t>apresentarem</w:t>
      </w:r>
      <w:r>
        <w:rPr>
          <w:spacing w:val="1"/>
          <w:sz w:val="24"/>
        </w:rPr>
        <w:t> </w:t>
      </w:r>
      <w:r>
        <w:rPr>
          <w:sz w:val="24"/>
        </w:rPr>
        <w:t>discrepâncias em relação às especificações contidas neste Termo de Referência, no Edital ou no contrato</w:t>
      </w:r>
      <w:r>
        <w:rPr>
          <w:spacing w:val="1"/>
          <w:sz w:val="24"/>
        </w:rPr>
        <w:t> </w:t>
      </w:r>
      <w:r>
        <w:rPr>
          <w:sz w:val="24"/>
        </w:rPr>
        <w:t>após a entrega/instalação;</w:t>
      </w:r>
    </w:p>
    <w:p>
      <w:pPr>
        <w:pStyle w:val="ListParagraph"/>
        <w:numPr>
          <w:ilvl w:val="2"/>
          <w:numId w:val="1"/>
        </w:numPr>
        <w:tabs>
          <w:tab w:pos="928" w:val="left" w:leader="none"/>
        </w:tabs>
        <w:spacing w:line="271" w:lineRule="exact" w:before="0" w:after="0"/>
        <w:ind w:left="927" w:right="0" w:hanging="708"/>
        <w:jc w:val="both"/>
        <w:rPr>
          <w:sz w:val="24"/>
        </w:rPr>
      </w:pPr>
      <w:r>
        <w:rPr>
          <w:sz w:val="24"/>
        </w:rPr>
        <w:t>Aplicar ao fornecedor registrado as sanções administrativas regulamentares e contratuais cabíveis.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20" w:val="left" w:leader="none"/>
        </w:tabs>
        <w:spacing w:line="235" w:lineRule="auto" w:before="150" w:after="0"/>
        <w:ind w:left="220" w:right="237" w:firstLine="0"/>
        <w:jc w:val="both"/>
      </w:pPr>
      <w:r>
        <w:rPr/>
        <w:t>CLÁUSULA DÉCIMA PRIMEIRA - DO MODELO DE GESTÃO E FISCALIZAÇÃO DO</w:t>
      </w:r>
      <w:r>
        <w:rPr>
          <w:spacing w:val="1"/>
        </w:rPr>
        <w:t> </w:t>
      </w:r>
      <w:r>
        <w:rPr/>
        <w:t>CONTRATO:</w:t>
      </w:r>
    </w:p>
    <w:p>
      <w:pPr>
        <w:pStyle w:val="ListParagraph"/>
        <w:numPr>
          <w:ilvl w:val="1"/>
          <w:numId w:val="6"/>
        </w:numPr>
        <w:tabs>
          <w:tab w:pos="69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Nos termos do art. 67 Lei nº 8.666, de 1993, do Decreto 9507/2018 e a disposição 2.6 do Anexo V da</w:t>
      </w:r>
      <w:r>
        <w:rPr>
          <w:spacing w:val="1"/>
          <w:sz w:val="24"/>
        </w:rPr>
        <w:t> </w:t>
      </w:r>
      <w:r>
        <w:rPr>
          <w:sz w:val="24"/>
        </w:rPr>
        <w:t>IN 05/2017 – SEGES/MP, a gestão e a fiscalização da execução dos contratos compreendem o conjunto de</w:t>
      </w:r>
      <w:r>
        <w:rPr>
          <w:spacing w:val="-57"/>
          <w:sz w:val="24"/>
        </w:rPr>
        <w:t> </w:t>
      </w:r>
      <w:r>
        <w:rPr>
          <w:sz w:val="24"/>
        </w:rPr>
        <w:t>ações que objetivam:</w:t>
      </w: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40" w:lineRule="auto" w:before="115" w:after="0"/>
        <w:ind w:left="360" w:right="0" w:hanging="141"/>
        <w:jc w:val="both"/>
        <w:rPr>
          <w:sz w:val="24"/>
        </w:rPr>
      </w:pPr>
      <w:r>
        <w:rPr>
          <w:sz w:val="24"/>
        </w:rPr>
        <w:t>- aferir o cumprimento dos resultados estabelecidos pela contratada;</w:t>
      </w:r>
    </w:p>
    <w:p>
      <w:pPr>
        <w:pStyle w:val="ListParagraph"/>
        <w:numPr>
          <w:ilvl w:val="0"/>
          <w:numId w:val="7"/>
        </w:numPr>
        <w:tabs>
          <w:tab w:pos="441" w:val="left" w:leader="none"/>
        </w:tabs>
        <w:spacing w:line="240" w:lineRule="auto" w:before="114" w:after="0"/>
        <w:ind w:left="440" w:right="0" w:hanging="221"/>
        <w:jc w:val="both"/>
        <w:rPr>
          <w:sz w:val="24"/>
        </w:rPr>
      </w:pPr>
      <w:r>
        <w:rPr>
          <w:sz w:val="24"/>
        </w:rPr>
        <w:t>- verificar a regularidade das obrigações previdenciárias, fiscais e trabalhistas; e</w:t>
      </w:r>
    </w:p>
    <w:p>
      <w:pPr>
        <w:pStyle w:val="ListParagraph"/>
        <w:numPr>
          <w:ilvl w:val="0"/>
          <w:numId w:val="7"/>
        </w:numPr>
        <w:tabs>
          <w:tab w:pos="58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apoio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instrução</w:t>
      </w:r>
      <w:r>
        <w:rPr>
          <w:spacing w:val="1"/>
          <w:sz w:val="24"/>
        </w:rPr>
        <w:t> </w:t>
      </w:r>
      <w:r>
        <w:rPr>
          <w:sz w:val="24"/>
        </w:rPr>
        <w:t>processual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encaminhamento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pertinente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formalização dos procedimentos relativos a repactuação, reajuste, alteração, reequilíbrio, prorrogação,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sanções,</w:t>
      </w:r>
      <w:r>
        <w:rPr>
          <w:spacing w:val="1"/>
          <w:sz w:val="24"/>
        </w:rPr>
        <w:t> </w:t>
      </w:r>
      <w:r>
        <w:rPr>
          <w:sz w:val="24"/>
        </w:rPr>
        <w:t>extinção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contratos,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outras,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assegurar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 das cláusulas do contrato</w:t>
      </w:r>
      <w:r>
        <w:rPr>
          <w:spacing w:val="1"/>
          <w:sz w:val="24"/>
        </w:rPr>
        <w:t> </w:t>
      </w:r>
      <w:r>
        <w:rPr>
          <w:sz w:val="24"/>
        </w:rPr>
        <w:t>e a solução de problemas relacionados ao objeto.</w:t>
      </w:r>
    </w:p>
    <w:p>
      <w:pPr>
        <w:pStyle w:val="ListParagraph"/>
        <w:numPr>
          <w:ilvl w:val="1"/>
          <w:numId w:val="6"/>
        </w:numPr>
        <w:tabs>
          <w:tab w:pos="692" w:val="left" w:leader="none"/>
        </w:tabs>
        <w:spacing w:line="240" w:lineRule="auto" w:before="114" w:after="0"/>
        <w:ind w:left="691" w:right="0" w:hanging="472"/>
        <w:jc w:val="left"/>
        <w:rPr>
          <w:sz w:val="24"/>
        </w:rPr>
      </w:pPr>
      <w:r>
        <w:rPr>
          <w:sz w:val="24"/>
        </w:rPr>
        <w:t>Para tanto figuram como:</w:t>
      </w:r>
    </w:p>
    <w:p>
      <w:pPr>
        <w:pStyle w:val="Heading1"/>
        <w:numPr>
          <w:ilvl w:val="0"/>
          <w:numId w:val="8"/>
        </w:numPr>
        <w:tabs>
          <w:tab w:pos="467" w:val="left" w:leader="none"/>
        </w:tabs>
        <w:spacing w:line="240" w:lineRule="auto" w:before="114" w:after="0"/>
        <w:ind w:left="466" w:right="0" w:hanging="247"/>
        <w:jc w:val="left"/>
      </w:pPr>
      <w:r>
        <w:rPr/>
        <w:t>Gestor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  <w:r>
        <w:rPr>
          <w:b w:val="0"/>
        </w:rPr>
        <w:t>: </w:t>
      </w:r>
      <w:r>
        <w:rPr/>
        <w:t>Elson</w:t>
      </w:r>
      <w:r>
        <w:rPr>
          <w:spacing w:val="-1"/>
        </w:rPr>
        <w:t> </w:t>
      </w:r>
      <w:r>
        <w:rPr/>
        <w:t>Correia de</w:t>
      </w:r>
      <w:r>
        <w:rPr>
          <w:spacing w:val="-1"/>
        </w:rPr>
        <w:t> </w:t>
      </w:r>
      <w:r>
        <w:rPr/>
        <w:t>Oliveira</w:t>
      </w:r>
      <w:r>
        <w:rPr>
          <w:spacing w:val="-1"/>
        </w:rPr>
        <w:t> </w:t>
      </w:r>
      <w:r>
        <w:rPr/>
        <w:t>Neto</w:t>
      </w:r>
    </w:p>
    <w:p>
      <w:pPr>
        <w:pStyle w:val="ListParagraph"/>
        <w:numPr>
          <w:ilvl w:val="0"/>
          <w:numId w:val="8"/>
        </w:numPr>
        <w:tabs>
          <w:tab w:pos="481" w:val="left" w:leader="none"/>
        </w:tabs>
        <w:spacing w:line="240" w:lineRule="auto" w:before="115" w:after="0"/>
        <w:ind w:left="480" w:right="0" w:hanging="261"/>
        <w:jc w:val="left"/>
        <w:rPr>
          <w:b/>
          <w:sz w:val="24"/>
        </w:rPr>
      </w:pPr>
      <w:r>
        <w:rPr>
          <w:b/>
          <w:sz w:val="24"/>
        </w:rPr>
        <w:t>Fiscal do Contrato</w:t>
      </w:r>
      <w:r>
        <w:rPr>
          <w:sz w:val="24"/>
        </w:rPr>
        <w:t>: </w:t>
      </w:r>
      <w:r>
        <w:rPr>
          <w:b/>
          <w:sz w:val="24"/>
        </w:rPr>
        <w:t>Jean Carlos Nery da Costa</w:t>
      </w:r>
    </w:p>
    <w:p>
      <w:pPr>
        <w:pStyle w:val="ListParagraph"/>
        <w:numPr>
          <w:ilvl w:val="1"/>
          <w:numId w:val="9"/>
        </w:numPr>
        <w:tabs>
          <w:tab w:pos="798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A fiscalização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trata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exclui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reduz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57"/>
          <w:sz w:val="24"/>
        </w:rPr>
        <w:t> </w:t>
      </w:r>
      <w:r>
        <w:rPr>
          <w:sz w:val="24"/>
        </w:rPr>
        <w:t>inclusive perante terceiros, por qualquer irregularidade, ainda que resultante de imperfeições técnicas ou</w:t>
      </w:r>
      <w:r>
        <w:rPr>
          <w:spacing w:val="1"/>
          <w:sz w:val="24"/>
        </w:rPr>
        <w:t> </w:t>
      </w:r>
      <w:r>
        <w:rPr>
          <w:sz w:val="24"/>
        </w:rPr>
        <w:t>vícios</w:t>
      </w:r>
      <w:r>
        <w:rPr>
          <w:spacing w:val="32"/>
          <w:sz w:val="24"/>
        </w:rPr>
        <w:t> </w:t>
      </w:r>
      <w:r>
        <w:rPr>
          <w:sz w:val="24"/>
        </w:rPr>
        <w:t>redibitórios,</w:t>
      </w:r>
      <w:r>
        <w:rPr>
          <w:spacing w:val="32"/>
          <w:sz w:val="24"/>
        </w:rPr>
        <w:t> </w:t>
      </w:r>
      <w:r>
        <w:rPr>
          <w:sz w:val="24"/>
        </w:rPr>
        <w:t>e,</w:t>
      </w:r>
      <w:r>
        <w:rPr>
          <w:spacing w:val="32"/>
          <w:sz w:val="24"/>
        </w:rPr>
        <w:t> </w:t>
      </w:r>
      <w:r>
        <w:rPr>
          <w:sz w:val="24"/>
        </w:rPr>
        <w:t>na</w:t>
      </w:r>
      <w:r>
        <w:rPr>
          <w:spacing w:val="32"/>
          <w:sz w:val="24"/>
        </w:rPr>
        <w:t> </w:t>
      </w:r>
      <w:r>
        <w:rPr>
          <w:sz w:val="24"/>
        </w:rPr>
        <w:t>ocorrência</w:t>
      </w:r>
      <w:r>
        <w:rPr>
          <w:spacing w:val="32"/>
          <w:sz w:val="24"/>
        </w:rPr>
        <w:t> </w:t>
      </w:r>
      <w:r>
        <w:rPr>
          <w:sz w:val="24"/>
        </w:rPr>
        <w:t>desta,</w:t>
      </w:r>
      <w:r>
        <w:rPr>
          <w:spacing w:val="32"/>
          <w:sz w:val="24"/>
        </w:rPr>
        <w:t> </w:t>
      </w:r>
      <w:r>
        <w:rPr>
          <w:sz w:val="24"/>
        </w:rPr>
        <w:t>não</w:t>
      </w:r>
      <w:r>
        <w:rPr>
          <w:spacing w:val="32"/>
          <w:sz w:val="24"/>
        </w:rPr>
        <w:t> </w:t>
      </w:r>
      <w:r>
        <w:rPr>
          <w:sz w:val="24"/>
        </w:rPr>
        <w:t>implica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corresponsabilidade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19"/>
          <w:sz w:val="24"/>
        </w:rPr>
        <w:t> </w:t>
      </w:r>
      <w:r>
        <w:rPr>
          <w:sz w:val="24"/>
        </w:rPr>
        <w:t>Administração</w:t>
      </w:r>
      <w:r>
        <w:rPr>
          <w:spacing w:val="32"/>
          <w:sz w:val="24"/>
        </w:rPr>
        <w:t> </w:t>
      </w:r>
      <w:r>
        <w:rPr>
          <w:sz w:val="24"/>
        </w:rPr>
        <w:t>ou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seus agentes e prepostos, de conformidade com o art. 70 da Lei nº 8.666, de 1993.</w:t>
      </w:r>
    </w:p>
    <w:p>
      <w:pPr>
        <w:pStyle w:val="ListParagraph"/>
        <w:numPr>
          <w:ilvl w:val="1"/>
          <w:numId w:val="9"/>
        </w:numPr>
        <w:tabs>
          <w:tab w:pos="745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Ao fiscal compete o acompanhamento da execução contratual, e anotará em registro próprio todas as</w:t>
      </w:r>
      <w:r>
        <w:rPr>
          <w:spacing w:val="1"/>
          <w:sz w:val="24"/>
        </w:rPr>
        <w:t> </w:t>
      </w:r>
      <w:r>
        <w:rPr>
          <w:sz w:val="24"/>
        </w:rPr>
        <w:t>ocorrências relacionadas com a execução do contrato, indicando dia, mês e ano para solução das falhas</w:t>
      </w:r>
      <w:r>
        <w:rPr>
          <w:spacing w:val="1"/>
          <w:sz w:val="24"/>
        </w:rPr>
        <w:t> </w:t>
      </w:r>
      <w:r>
        <w:rPr>
          <w:sz w:val="24"/>
        </w:rPr>
        <w:t>identificadas,</w:t>
      </w:r>
      <w:r>
        <w:rPr>
          <w:spacing w:val="58"/>
          <w:sz w:val="24"/>
        </w:rPr>
        <w:t> </w:t>
      </w:r>
      <w:r>
        <w:rPr>
          <w:sz w:val="24"/>
        </w:rPr>
        <w:t>bem</w:t>
      </w:r>
      <w:r>
        <w:rPr>
          <w:spacing w:val="58"/>
          <w:sz w:val="24"/>
        </w:rPr>
        <w:t> </w:t>
      </w:r>
      <w:r>
        <w:rPr>
          <w:sz w:val="24"/>
        </w:rPr>
        <w:t>como</w:t>
      </w:r>
      <w:r>
        <w:rPr>
          <w:spacing w:val="58"/>
          <w:sz w:val="24"/>
        </w:rPr>
        <w:t> </w:t>
      </w:r>
      <w:r>
        <w:rPr>
          <w:sz w:val="24"/>
        </w:rPr>
        <w:t>determinando</w:t>
      </w:r>
      <w:r>
        <w:rPr>
          <w:spacing w:val="58"/>
          <w:sz w:val="24"/>
        </w:rPr>
        <w:t> </w:t>
      </w: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for</w:t>
      </w:r>
      <w:r>
        <w:rPr>
          <w:spacing w:val="58"/>
          <w:sz w:val="24"/>
        </w:rPr>
        <w:t> </w:t>
      </w:r>
      <w:r>
        <w:rPr>
          <w:sz w:val="24"/>
        </w:rPr>
        <w:t>necessário</w:t>
      </w:r>
      <w:r>
        <w:rPr>
          <w:spacing w:val="58"/>
          <w:sz w:val="24"/>
        </w:rPr>
        <w:t> </w:t>
      </w:r>
      <w:r>
        <w:rPr>
          <w:sz w:val="24"/>
        </w:rPr>
        <w:t>à</w:t>
      </w:r>
      <w:r>
        <w:rPr>
          <w:spacing w:val="58"/>
          <w:sz w:val="24"/>
        </w:rPr>
        <w:t> </w:t>
      </w:r>
      <w:r>
        <w:rPr>
          <w:sz w:val="24"/>
        </w:rPr>
        <w:t>sua</w:t>
      </w:r>
      <w:r>
        <w:rPr>
          <w:spacing w:val="58"/>
          <w:sz w:val="24"/>
        </w:rPr>
        <w:t> </w:t>
      </w:r>
      <w:r>
        <w:rPr>
          <w:sz w:val="24"/>
        </w:rPr>
        <w:t>regularização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8"/>
          <w:sz w:val="24"/>
        </w:rPr>
        <w:t> </w:t>
      </w:r>
      <w:r>
        <w:rPr>
          <w:sz w:val="24"/>
        </w:rPr>
        <w:t>encaminhando</w:t>
      </w:r>
      <w:r>
        <w:rPr>
          <w:spacing w:val="58"/>
          <w:sz w:val="24"/>
        </w:rPr>
        <w:t> </w:t>
      </w:r>
      <w:r>
        <w:rPr>
          <w:sz w:val="24"/>
        </w:rPr>
        <w:t>os</w:t>
      </w:r>
      <w:r>
        <w:rPr>
          <w:spacing w:val="-58"/>
          <w:sz w:val="24"/>
        </w:rPr>
        <w:t> </w:t>
      </w:r>
      <w:r>
        <w:rPr>
          <w:sz w:val="24"/>
        </w:rPr>
        <w:t>apontamentos ao gestor para as providências cabíveis.</w:t>
      </w:r>
    </w:p>
    <w:p>
      <w:pPr>
        <w:pStyle w:val="ListParagraph"/>
        <w:numPr>
          <w:ilvl w:val="1"/>
          <w:numId w:val="9"/>
        </w:numPr>
        <w:tabs>
          <w:tab w:pos="770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Ao Gestor do contrato cabe a análise de reajuste; repactuação; reequilíbrio econômico-financeiro;</w:t>
      </w:r>
      <w:r>
        <w:rPr>
          <w:spacing w:val="1"/>
          <w:sz w:val="24"/>
        </w:rPr>
        <w:t> </w:t>
      </w:r>
      <w:r>
        <w:rPr>
          <w:sz w:val="24"/>
        </w:rPr>
        <w:t>incidentes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pagamentos;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1"/>
          <w:sz w:val="24"/>
        </w:rPr>
        <w:t> </w:t>
      </w:r>
      <w:r>
        <w:rPr>
          <w:sz w:val="24"/>
        </w:rPr>
        <w:t>ligadas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documentação,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controle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vencimento e da prorrogação, apontando o que for necessário.</w:t>
      </w:r>
    </w:p>
    <w:p>
      <w:pPr>
        <w:pStyle w:val="ListParagraph"/>
        <w:numPr>
          <w:ilvl w:val="1"/>
          <w:numId w:val="10"/>
        </w:numPr>
        <w:tabs>
          <w:tab w:pos="715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Contratante reserva-se o direito de rejeitar, no todo ou em parte, o objeto da contratação, caso o</w:t>
      </w:r>
      <w:r>
        <w:rPr>
          <w:spacing w:val="1"/>
          <w:sz w:val="24"/>
        </w:rPr>
        <w:t> </w:t>
      </w:r>
      <w:r>
        <w:rPr>
          <w:sz w:val="24"/>
        </w:rPr>
        <w:t>mesmo afaste-se das especificações do Edital, seus anexos e da proposta da Contratada.</w:t>
      </w:r>
    </w:p>
    <w:p>
      <w:pPr>
        <w:pStyle w:val="ListParagraph"/>
        <w:numPr>
          <w:ilvl w:val="1"/>
          <w:numId w:val="10"/>
        </w:numPr>
        <w:tabs>
          <w:tab w:pos="68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As decisões e providências que ultrapassem a competência do Fiscal do Contrato serão encaminhadas</w:t>
      </w:r>
      <w:r>
        <w:rPr>
          <w:spacing w:val="-57"/>
          <w:sz w:val="24"/>
        </w:rPr>
        <w:t> </w:t>
      </w:r>
      <w:r>
        <w:rPr>
          <w:sz w:val="24"/>
        </w:rPr>
        <w:t>ao gestor para adoção das medidas convenientes, consoante disposto no § 2ºdo art. 67, da Lei nº. 8.666/93.</w:t>
      </w:r>
    </w:p>
    <w:p>
      <w:pPr>
        <w:pStyle w:val="ListParagraph"/>
        <w:numPr>
          <w:ilvl w:val="1"/>
          <w:numId w:val="10"/>
        </w:numPr>
        <w:tabs>
          <w:tab w:pos="725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O fiscal do contrato, ao verificar que houve subdimensionamento da produtividade pactuada, sem</w:t>
      </w:r>
      <w:r>
        <w:rPr>
          <w:spacing w:val="1"/>
          <w:sz w:val="24"/>
        </w:rPr>
        <w:t> </w:t>
      </w:r>
      <w:r>
        <w:rPr>
          <w:sz w:val="24"/>
        </w:rPr>
        <w:t>perda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gestor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promova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adequação contratual à produtividade efetivamente realizada, respeitando-se os limites de alteração dos</w:t>
      </w:r>
      <w:r>
        <w:rPr>
          <w:spacing w:val="1"/>
          <w:sz w:val="24"/>
        </w:rPr>
        <w:t> </w:t>
      </w:r>
      <w:r>
        <w:rPr>
          <w:sz w:val="24"/>
        </w:rPr>
        <w:t>valores contratuais previstos no § 1º do artigo 65 da Lei nº 8.666, de 1993.</w:t>
      </w:r>
    </w:p>
    <w:p>
      <w:pPr>
        <w:pStyle w:val="ListParagraph"/>
        <w:numPr>
          <w:ilvl w:val="1"/>
          <w:numId w:val="10"/>
        </w:numPr>
        <w:tabs>
          <w:tab w:pos="724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Durante a execução do objeto, o fiscal deverá monitorar constantemente o nível de qualidade dos</w:t>
      </w:r>
      <w:r>
        <w:rPr>
          <w:spacing w:val="1"/>
          <w:sz w:val="24"/>
        </w:rPr>
        <w:t> </w:t>
      </w:r>
      <w:r>
        <w:rPr>
          <w:sz w:val="24"/>
        </w:rPr>
        <w:t>serviços para evitar a sua degeneração, devendo intervir para requerer à CONTRATADA a correção das</w:t>
      </w:r>
      <w:r>
        <w:rPr>
          <w:spacing w:val="1"/>
          <w:sz w:val="24"/>
        </w:rPr>
        <w:t> </w:t>
      </w:r>
      <w:r>
        <w:rPr>
          <w:sz w:val="24"/>
        </w:rPr>
        <w:t>faltas, falhas e irregularidades constatadas.</w:t>
      </w:r>
    </w:p>
    <w:p>
      <w:pPr>
        <w:pStyle w:val="ListParagraph"/>
        <w:numPr>
          <w:ilvl w:val="1"/>
          <w:numId w:val="10"/>
        </w:numPr>
        <w:tabs>
          <w:tab w:pos="82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Na hipótese de comportamento contínuo de desconformidade da prestação do serviço em relação à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exigida,</w:t>
      </w:r>
      <w:r>
        <w:rPr>
          <w:spacing w:val="-1"/>
          <w:sz w:val="24"/>
        </w:rPr>
        <w:t> </w:t>
      </w:r>
      <w:r>
        <w:rPr>
          <w:sz w:val="24"/>
        </w:rPr>
        <w:t>devem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aplicadas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regras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74" w:footer="281" w:top="480" w:bottom="480" w:left="600" w:right="560"/>
        </w:sectPr>
      </w:pPr>
    </w:p>
    <w:p>
      <w:pPr>
        <w:pStyle w:val="BodyText"/>
        <w:spacing w:before="80"/>
      </w:pPr>
      <w:r>
        <w:rPr/>
        <w:t>ato convocatório.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both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3"/>
        </w:rPr>
        <w:t> </w:t>
      </w:r>
      <w:r>
        <w:rPr>
          <w:spacing w:val="-1"/>
        </w:rPr>
        <w:t>SEGUNDA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DAS</w:t>
      </w:r>
      <w:r>
        <w:rPr>
          <w:spacing w:val="1"/>
        </w:rPr>
        <w:t> </w:t>
      </w:r>
      <w:r>
        <w:rPr>
          <w:spacing w:val="-1"/>
        </w:rPr>
        <w:t>SANÇÕES</w:t>
      </w:r>
      <w:r>
        <w:rPr>
          <w:spacing w:val="-13"/>
        </w:rPr>
        <w:t> </w:t>
      </w:r>
      <w:r>
        <w:rPr>
          <w:spacing w:val="-1"/>
        </w:rPr>
        <w:t>ADMINISTRATIVAS: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Pela inexecução total ou parcial do contrato a Administração poderá, garantida a prévia defesa,</w:t>
      </w:r>
      <w:r>
        <w:rPr>
          <w:spacing w:val="1"/>
          <w:sz w:val="24"/>
        </w:rPr>
        <w:t> </w:t>
      </w:r>
      <w:r>
        <w:rPr>
          <w:sz w:val="24"/>
        </w:rPr>
        <w:t>aplicar</w:t>
      </w:r>
      <w:r>
        <w:rPr>
          <w:spacing w:val="-1"/>
          <w:sz w:val="24"/>
        </w:rPr>
        <w:t> </w:t>
      </w:r>
      <w:r>
        <w:rPr>
          <w:sz w:val="24"/>
        </w:rPr>
        <w:t>a CONTRATADA</w:t>
      </w:r>
      <w:r>
        <w:rPr>
          <w:spacing w:val="-15"/>
          <w:sz w:val="24"/>
        </w:rPr>
        <w:t> </w:t>
      </w:r>
      <w:r>
        <w:rPr>
          <w:sz w:val="24"/>
        </w:rPr>
        <w:t>as seguintes</w:t>
      </w:r>
      <w:r>
        <w:rPr>
          <w:spacing w:val="-1"/>
          <w:sz w:val="24"/>
        </w:rPr>
        <w:t> </w:t>
      </w:r>
      <w:r>
        <w:rPr>
          <w:sz w:val="24"/>
        </w:rPr>
        <w:t>sanções:</w:t>
      </w:r>
    </w:p>
    <w:p>
      <w:pPr>
        <w:pStyle w:val="ListParagraph"/>
        <w:numPr>
          <w:ilvl w:val="2"/>
          <w:numId w:val="1"/>
        </w:numPr>
        <w:tabs>
          <w:tab w:pos="1004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b/>
          <w:sz w:val="24"/>
        </w:rPr>
        <w:t>Advertência</w:t>
      </w:r>
      <w:r>
        <w:rPr>
          <w:b/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fornecedor,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decorrência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menos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ocasionem prejuízos para a Administração (CONTRATANTE), desde que não caiba a aplicação de sanção</w:t>
      </w:r>
      <w:r>
        <w:rPr>
          <w:spacing w:val="-57"/>
          <w:sz w:val="24"/>
        </w:rPr>
        <w:t> </w:t>
      </w:r>
      <w:r>
        <w:rPr>
          <w:sz w:val="24"/>
        </w:rPr>
        <w:t>mais grave e, se for o caso, conferindo prazo para a adoção de medidas corretivas cabíveis;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115" w:after="0"/>
        <w:ind w:left="940" w:right="0" w:hanging="721"/>
        <w:jc w:val="both"/>
        <w:rPr>
          <w:sz w:val="24"/>
        </w:rPr>
      </w:pPr>
      <w:r>
        <w:rPr>
          <w:b/>
          <w:sz w:val="24"/>
        </w:rPr>
        <w:t>Multas </w:t>
      </w:r>
      <w:r>
        <w:rPr>
          <w:sz w:val="24"/>
        </w:rPr>
        <w:t>na forma abaixo:</w:t>
      </w:r>
    </w:p>
    <w:p>
      <w:pPr>
        <w:pStyle w:val="ListParagraph"/>
        <w:numPr>
          <w:ilvl w:val="0"/>
          <w:numId w:val="11"/>
        </w:numPr>
        <w:tabs>
          <w:tab w:pos="48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multa de 2,0% (dois por cento) por dia sobre o valor nota de empenho em caso de atraso na 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limitada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incidência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(quinze)</w:t>
      </w:r>
      <w:r>
        <w:rPr>
          <w:spacing w:val="1"/>
          <w:sz w:val="24"/>
        </w:rPr>
        <w:t> </w:t>
      </w:r>
      <w:r>
        <w:rPr>
          <w:sz w:val="24"/>
        </w:rPr>
        <w:t>dias.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décimo</w:t>
      </w:r>
      <w:r>
        <w:rPr>
          <w:spacing w:val="1"/>
          <w:sz w:val="24"/>
        </w:rPr>
        <w:t> </w:t>
      </w:r>
      <w:r>
        <w:rPr>
          <w:sz w:val="24"/>
        </w:rPr>
        <w:t>quinto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Administração, no caso de execução com atraso, poderá ocorrer a não aceitação do objeto, de forma a</w:t>
      </w:r>
      <w:r>
        <w:rPr>
          <w:spacing w:val="1"/>
          <w:sz w:val="24"/>
        </w:rPr>
        <w:t> </w:t>
      </w:r>
      <w:r>
        <w:rPr>
          <w:sz w:val="24"/>
        </w:rPr>
        <w:t>configurar, nessa hipótese, inexecução total da obrigação assumida, sem prejuízo da rescisão unilateral da</w:t>
      </w:r>
      <w:r>
        <w:rPr>
          <w:spacing w:val="1"/>
          <w:sz w:val="24"/>
        </w:rPr>
        <w:t> </w:t>
      </w:r>
      <w:r>
        <w:rPr>
          <w:sz w:val="24"/>
        </w:rPr>
        <w:t>avença;</w:t>
      </w:r>
    </w:p>
    <w:p>
      <w:pPr>
        <w:pStyle w:val="ListParagraph"/>
        <w:numPr>
          <w:ilvl w:val="0"/>
          <w:numId w:val="11"/>
        </w:numPr>
        <w:tabs>
          <w:tab w:pos="512" w:val="left" w:leader="none"/>
        </w:tabs>
        <w:spacing w:line="235" w:lineRule="auto" w:before="118" w:after="0"/>
        <w:ind w:left="220" w:right="237" w:firstLine="0"/>
        <w:jc w:val="both"/>
        <w:rPr>
          <w:sz w:val="24"/>
        </w:rPr>
      </w:pPr>
      <w:r>
        <w:rPr>
          <w:sz w:val="24"/>
        </w:rPr>
        <w:t>multa de 30% (trinta por cento) sobre o valor da nota de empenho, em caso de inexecução total da</w:t>
      </w:r>
      <w:r>
        <w:rPr>
          <w:spacing w:val="1"/>
          <w:sz w:val="24"/>
        </w:rPr>
        <w:t> </w:t>
      </w:r>
      <w:r>
        <w:rPr>
          <w:sz w:val="24"/>
        </w:rPr>
        <w:t>obrigação assumida;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multa de 10% (dez por cento) aplicado sobre o percentual de 20% (vinte por cento) do valor da proposta</w:t>
      </w:r>
      <w:r>
        <w:rPr>
          <w:spacing w:val="-57"/>
          <w:sz w:val="24"/>
        </w:rPr>
        <w:t> </w:t>
      </w:r>
      <w:r>
        <w:rPr>
          <w:sz w:val="24"/>
        </w:rPr>
        <w:t>do licitante, por ilícitos administrativos no decorrer do certame.</w:t>
      </w:r>
    </w:p>
    <w:p>
      <w:pPr>
        <w:pStyle w:val="ListParagraph"/>
        <w:numPr>
          <w:ilvl w:val="2"/>
          <w:numId w:val="1"/>
        </w:numPr>
        <w:tabs>
          <w:tab w:pos="945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b/>
          <w:sz w:val="24"/>
        </w:rPr>
        <w:t>Suspensão temporária de licitar e de contratar </w:t>
      </w:r>
      <w:r>
        <w:rPr>
          <w:sz w:val="24"/>
        </w:rPr>
        <w:t>com o órgão, entidade ou unidade administrativa</w:t>
      </w:r>
      <w:r>
        <w:rPr>
          <w:spacing w:val="-57"/>
          <w:sz w:val="24"/>
        </w:rPr>
        <w:t> </w:t>
      </w:r>
      <w:r>
        <w:rPr>
          <w:sz w:val="24"/>
        </w:rPr>
        <w:t>pela qual a</w:t>
      </w:r>
      <w:r>
        <w:rPr>
          <w:spacing w:val="-14"/>
          <w:sz w:val="24"/>
        </w:rPr>
        <w:t> </w:t>
      </w:r>
      <w:r>
        <w:rPr>
          <w:sz w:val="24"/>
        </w:rPr>
        <w:t>Administração Pública opera e atua concretamente, pelo prazo não superior a 2 (dois) anos.</w:t>
      </w:r>
    </w:p>
    <w:p>
      <w:pPr>
        <w:pStyle w:val="ListParagraph"/>
        <w:numPr>
          <w:ilvl w:val="2"/>
          <w:numId w:val="1"/>
        </w:numPr>
        <w:tabs>
          <w:tab w:pos="95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b/>
          <w:sz w:val="24"/>
        </w:rPr>
        <w:t>Impedimento de licitar </w:t>
      </w:r>
      <w:r>
        <w:rPr>
          <w:sz w:val="24"/>
        </w:rPr>
        <w:t>e de contratar com a União, Estados, Distrito Federal ou Municípios e o</w:t>
      </w:r>
      <w:r>
        <w:rPr>
          <w:spacing w:val="1"/>
          <w:sz w:val="24"/>
        </w:rPr>
        <w:t> </w:t>
      </w:r>
      <w:r>
        <w:rPr>
          <w:sz w:val="24"/>
        </w:rPr>
        <w:t>descredenciamento no SICAF, ou nos sistemas de cadastramento de fornecedores pelo prazo de até cinco</w:t>
      </w:r>
      <w:r>
        <w:rPr>
          <w:spacing w:val="1"/>
          <w:sz w:val="24"/>
        </w:rPr>
        <w:t> </w:t>
      </w:r>
      <w:r>
        <w:rPr>
          <w:sz w:val="24"/>
        </w:rPr>
        <w:t>anos, sem prejuízo das multas previstas em edital e no contrato e das demais cominações legais, garantido</w:t>
      </w:r>
      <w:r>
        <w:rPr>
          <w:spacing w:val="1"/>
          <w:sz w:val="24"/>
        </w:rPr>
        <w:t> </w:t>
      </w:r>
      <w:r>
        <w:rPr>
          <w:sz w:val="24"/>
        </w:rPr>
        <w:t>o direito à ampla defesa, o licitante que, convocado dentro do prazo de validade de sua proposta: I - não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contrato</w:t>
      </w:r>
      <w:r>
        <w:rPr>
          <w:spacing w:val="35"/>
          <w:sz w:val="24"/>
        </w:rPr>
        <w:t> </w:t>
      </w:r>
      <w:r>
        <w:rPr>
          <w:sz w:val="24"/>
        </w:rPr>
        <w:t>;</w:t>
      </w:r>
      <w:r>
        <w:rPr>
          <w:spacing w:val="35"/>
          <w:sz w:val="24"/>
        </w:rPr>
        <w:t> </w:t>
      </w:r>
      <w:r>
        <w:rPr>
          <w:sz w:val="24"/>
        </w:rPr>
        <w:t>II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não</w:t>
      </w:r>
      <w:r>
        <w:rPr>
          <w:spacing w:val="35"/>
          <w:sz w:val="24"/>
        </w:rPr>
        <w:t> </w:t>
      </w:r>
      <w:r>
        <w:rPr>
          <w:sz w:val="24"/>
        </w:rPr>
        <w:t>entregar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documentação</w:t>
      </w:r>
      <w:r>
        <w:rPr>
          <w:spacing w:val="35"/>
          <w:sz w:val="24"/>
        </w:rPr>
        <w:t> </w:t>
      </w:r>
      <w:r>
        <w:rPr>
          <w:sz w:val="24"/>
        </w:rPr>
        <w:t>exigida</w:t>
      </w:r>
      <w:r>
        <w:rPr>
          <w:spacing w:val="35"/>
          <w:sz w:val="24"/>
        </w:rPr>
        <w:t> </w:t>
      </w:r>
      <w:r>
        <w:rPr>
          <w:sz w:val="24"/>
        </w:rPr>
        <w:t>no</w:t>
      </w:r>
      <w:r>
        <w:rPr>
          <w:spacing w:val="35"/>
          <w:sz w:val="24"/>
        </w:rPr>
        <w:t> </w:t>
      </w:r>
      <w:r>
        <w:rPr>
          <w:sz w:val="24"/>
        </w:rPr>
        <w:t>edital;</w:t>
      </w:r>
      <w:r>
        <w:rPr>
          <w:spacing w:val="35"/>
          <w:sz w:val="24"/>
        </w:rPr>
        <w:t> </w:t>
      </w:r>
      <w:r>
        <w:rPr>
          <w:sz w:val="24"/>
        </w:rPr>
        <w:t>III</w:t>
      </w:r>
      <w:r>
        <w:rPr>
          <w:spacing w:val="35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apresentar</w:t>
      </w:r>
      <w:r>
        <w:rPr>
          <w:spacing w:val="35"/>
          <w:sz w:val="24"/>
        </w:rPr>
        <w:t> </w:t>
      </w:r>
      <w:r>
        <w:rPr>
          <w:sz w:val="24"/>
        </w:rPr>
        <w:t>documentação</w:t>
      </w:r>
      <w:r>
        <w:rPr>
          <w:spacing w:val="-58"/>
          <w:sz w:val="24"/>
        </w:rPr>
        <w:t> </w:t>
      </w:r>
      <w:r>
        <w:rPr>
          <w:sz w:val="24"/>
        </w:rPr>
        <w:t>falsa; IV - causar o atraso na execução do objeto; V - não mantiver a proposta; VI - falhar na execução do</w:t>
      </w:r>
      <w:r>
        <w:rPr>
          <w:spacing w:val="1"/>
          <w:sz w:val="24"/>
        </w:rPr>
        <w:t> </w:t>
      </w:r>
      <w:r>
        <w:rPr>
          <w:sz w:val="24"/>
        </w:rPr>
        <w:t>contrato; VII - fraudar a execução do contrato; VIII - comportar-se de modo inidôneo; IX - declarar</w:t>
      </w:r>
      <w:r>
        <w:rPr>
          <w:spacing w:val="1"/>
          <w:sz w:val="24"/>
        </w:rPr>
        <w:t> </w:t>
      </w:r>
      <w:r>
        <w:rPr>
          <w:sz w:val="24"/>
        </w:rPr>
        <w:t>informações falsas; e X - cometer fraude fiscal.</w:t>
      </w:r>
    </w:p>
    <w:p>
      <w:pPr>
        <w:pStyle w:val="ListParagraph"/>
        <w:numPr>
          <w:ilvl w:val="2"/>
          <w:numId w:val="1"/>
        </w:numPr>
        <w:tabs>
          <w:tab w:pos="986" w:val="left" w:leader="none"/>
        </w:tabs>
        <w:spacing w:line="235" w:lineRule="auto" w:before="117" w:after="0"/>
        <w:ind w:left="220" w:right="237" w:firstLine="0"/>
        <w:jc w:val="both"/>
        <w:rPr>
          <w:sz w:val="24"/>
        </w:rPr>
      </w:pPr>
      <w:r>
        <w:rPr>
          <w:b/>
          <w:sz w:val="24"/>
        </w:rPr>
        <w:t>Declaração de inidoneidade </w:t>
      </w:r>
      <w:r>
        <w:rPr>
          <w:sz w:val="24"/>
        </w:rPr>
        <w:t>para licitar ou contratar com a Administração Pública, enquanto</w:t>
      </w:r>
      <w:r>
        <w:rPr>
          <w:spacing w:val="1"/>
          <w:sz w:val="24"/>
        </w:rPr>
        <w:t> </w:t>
      </w:r>
      <w:r>
        <w:rPr>
          <w:sz w:val="24"/>
        </w:rPr>
        <w:t>perdurarem</w:t>
      </w:r>
      <w:r>
        <w:rPr>
          <w:spacing w:val="49"/>
          <w:sz w:val="24"/>
        </w:rPr>
        <w:t> </w:t>
      </w:r>
      <w:r>
        <w:rPr>
          <w:sz w:val="24"/>
        </w:rPr>
        <w:t>os</w:t>
      </w:r>
      <w:r>
        <w:rPr>
          <w:spacing w:val="49"/>
          <w:sz w:val="24"/>
        </w:rPr>
        <w:t> </w:t>
      </w:r>
      <w:r>
        <w:rPr>
          <w:sz w:val="24"/>
        </w:rPr>
        <w:t>motivos</w:t>
      </w:r>
      <w:r>
        <w:rPr>
          <w:spacing w:val="49"/>
          <w:sz w:val="24"/>
        </w:rPr>
        <w:t> </w:t>
      </w:r>
      <w:r>
        <w:rPr>
          <w:sz w:val="24"/>
        </w:rPr>
        <w:t>determinantes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punição</w:t>
      </w:r>
      <w:r>
        <w:rPr>
          <w:spacing w:val="49"/>
          <w:sz w:val="24"/>
        </w:rPr>
        <w:t> </w:t>
      </w:r>
      <w:r>
        <w:rPr>
          <w:sz w:val="24"/>
        </w:rPr>
        <w:t>ou</w:t>
      </w:r>
      <w:r>
        <w:rPr>
          <w:spacing w:val="49"/>
          <w:sz w:val="24"/>
        </w:rPr>
        <w:t> </w:t>
      </w:r>
      <w:r>
        <w:rPr>
          <w:sz w:val="24"/>
        </w:rPr>
        <w:t>até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seja</w:t>
      </w:r>
      <w:r>
        <w:rPr>
          <w:spacing w:val="49"/>
          <w:sz w:val="24"/>
        </w:rPr>
        <w:t> </w:t>
      </w:r>
      <w:r>
        <w:rPr>
          <w:sz w:val="24"/>
        </w:rPr>
        <w:t>promovida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reabilitação</w:t>
      </w:r>
      <w:r>
        <w:rPr>
          <w:spacing w:val="49"/>
          <w:sz w:val="24"/>
        </w:rPr>
        <w:t> </w:t>
      </w:r>
      <w:r>
        <w:rPr>
          <w:sz w:val="24"/>
        </w:rPr>
        <w:t>perante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própria</w:t>
      </w:r>
      <w:r>
        <w:rPr>
          <w:spacing w:val="10"/>
          <w:sz w:val="24"/>
        </w:rPr>
        <w:t> </w:t>
      </w:r>
      <w:r>
        <w:rPr>
          <w:sz w:val="24"/>
        </w:rPr>
        <w:t>autoridade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aplicou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penalidade,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será</w:t>
      </w:r>
      <w:r>
        <w:rPr>
          <w:spacing w:val="10"/>
          <w:sz w:val="24"/>
        </w:rPr>
        <w:t> </w:t>
      </w:r>
      <w:r>
        <w:rPr>
          <w:sz w:val="24"/>
        </w:rPr>
        <w:t>concedida</w:t>
      </w:r>
      <w:r>
        <w:rPr>
          <w:spacing w:val="10"/>
          <w:sz w:val="24"/>
        </w:rPr>
        <w:t> </w:t>
      </w:r>
      <w:r>
        <w:rPr>
          <w:sz w:val="24"/>
        </w:rPr>
        <w:t>sempre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10"/>
          <w:sz w:val="24"/>
        </w:rPr>
        <w:t> </w:t>
      </w:r>
      <w:r>
        <w:rPr>
          <w:sz w:val="24"/>
        </w:rPr>
        <w:t>ressarcir</w:t>
      </w:r>
      <w:r>
        <w:rPr>
          <w:spacing w:val="-57"/>
          <w:sz w:val="24"/>
        </w:rPr>
        <w:t> </w:t>
      </w:r>
      <w:r>
        <w:rPr>
          <w:sz w:val="24"/>
        </w:rPr>
        <w:t>o </w:t>
      </w:r>
      <w:r>
        <w:rPr>
          <w:b/>
          <w:sz w:val="24"/>
        </w:rPr>
        <w:t>CONTRATANTE </w:t>
      </w:r>
      <w:r>
        <w:rPr>
          <w:sz w:val="24"/>
        </w:rPr>
        <w:t>pelos prejuízos causados e depois de decorrido o prazo não superior a 02 (dois) anos</w:t>
      </w:r>
      <w:r>
        <w:rPr>
          <w:spacing w:val="1"/>
          <w:sz w:val="24"/>
        </w:rPr>
        <w:t> </w:t>
      </w:r>
      <w:r>
        <w:rPr>
          <w:sz w:val="24"/>
        </w:rPr>
        <w:t>previsto no inciso IV</w:t>
      </w:r>
      <w:r>
        <w:rPr>
          <w:spacing w:val="-5"/>
          <w:sz w:val="24"/>
        </w:rPr>
        <w:t> </w:t>
      </w:r>
      <w:r>
        <w:rPr>
          <w:sz w:val="24"/>
        </w:rPr>
        <w:t>do artigo 87 da Lei n. 8.666, de 21 de junho de 1993.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</w:t>
      </w:r>
      <w:r>
        <w:rPr>
          <w:b/>
          <w:sz w:val="24"/>
        </w:rPr>
        <w:t>CONTRATANTE </w:t>
      </w:r>
      <w:r>
        <w:rPr>
          <w:sz w:val="24"/>
        </w:rPr>
        <w:t>não aplicará a multa de mora quando optar por realizar as reduções no</w:t>
      </w:r>
      <w:r>
        <w:rPr>
          <w:spacing w:val="1"/>
          <w:sz w:val="24"/>
        </w:rPr>
        <w:t> </w:t>
      </w:r>
      <w:r>
        <w:rPr>
          <w:sz w:val="24"/>
        </w:rPr>
        <w:t>pagamento previsto neste instrumento, sendo vedada a dupla penalização da </w:t>
      </w:r>
      <w:r>
        <w:rPr>
          <w:b/>
          <w:sz w:val="24"/>
        </w:rPr>
        <w:t>CONTRATADA </w:t>
      </w:r>
      <w:r>
        <w:rPr>
          <w:sz w:val="24"/>
        </w:rPr>
        <w:t>pelo fato</w:t>
      </w:r>
      <w:r>
        <w:rPr>
          <w:spacing w:val="1"/>
          <w:sz w:val="24"/>
        </w:rPr>
        <w:t> </w:t>
      </w:r>
      <w:r>
        <w:rPr>
          <w:sz w:val="24"/>
        </w:rPr>
        <w:t>(atraso) na execução dos serviços.</w:t>
      </w: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aplicará</w:t>
      </w:r>
      <w:r>
        <w:rPr>
          <w:spacing w:val="1"/>
          <w:sz w:val="24"/>
        </w:rPr>
        <w:t> </w:t>
      </w:r>
      <w:r>
        <w:rPr>
          <w:sz w:val="24"/>
        </w:rPr>
        <w:t>multas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gradação estabelecida nas tabelas seguintes: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206"/>
        <w:ind w:left="220" w:firstLine="0"/>
      </w:pPr>
      <w:r>
        <w:rPr>
          <w:w w:val="95"/>
        </w:rPr>
        <w:t>TABELA</w:t>
      </w:r>
      <w:r>
        <w:rPr>
          <w:spacing w:val="2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before="2"/>
        <w:ind w:left="0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9514"/>
      </w:tblGrid>
      <w:tr>
        <w:trPr>
          <w:trHeight w:val="495" w:hRule="atLeast"/>
        </w:trPr>
        <w:tc>
          <w:tcPr>
            <w:tcW w:w="975" w:type="dxa"/>
          </w:tcPr>
          <w:p>
            <w:pPr>
              <w:pStyle w:val="TableParagraph"/>
              <w:spacing w:before="9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</w:r>
          </w:p>
        </w:tc>
        <w:tc>
          <w:tcPr>
            <w:tcW w:w="9514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98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CORRESPONDÊNCIA</w:t>
            </w:r>
          </w:p>
        </w:tc>
      </w:tr>
      <w:tr>
        <w:trPr>
          <w:trHeight w:val="765" w:hRule="atLeast"/>
        </w:trPr>
        <w:tc>
          <w:tcPr>
            <w:tcW w:w="975" w:type="dxa"/>
          </w:tcPr>
          <w:p>
            <w:pPr>
              <w:pStyle w:val="TableParagraph"/>
              <w:spacing w:before="233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4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103"/>
              <w:ind w:left="129" w:firstLine="8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(dois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nota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empenho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atraso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serviços, limitada a incidência a 15 (quinze) dias;</w:t>
            </w:r>
          </w:p>
        </w:tc>
      </w:tr>
      <w:tr>
        <w:trPr>
          <w:trHeight w:val="770" w:hRule="atLeast"/>
        </w:trPr>
        <w:tc>
          <w:tcPr>
            <w:tcW w:w="975" w:type="dxa"/>
            <w:tcBorders>
              <w:bottom w:val="single" w:sz="8" w:space="0" w:color="808080"/>
            </w:tcBorders>
          </w:tcPr>
          <w:p>
            <w:pPr>
              <w:pStyle w:val="TableParagraph"/>
              <w:spacing w:before="233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4" w:type="dxa"/>
            <w:tcBorders>
              <w:bottom w:val="single" w:sz="8" w:space="0" w:color="808080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103"/>
              <w:ind w:left="129" w:firstLine="9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(trinta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nota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empenho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pela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inexecução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contratual;</w:t>
            </w:r>
          </w:p>
        </w:tc>
      </w:tr>
      <w:tr>
        <w:trPr>
          <w:trHeight w:val="552" w:hRule="atLeast"/>
        </w:trPr>
        <w:tc>
          <w:tcPr>
            <w:tcW w:w="10489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2B2B2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40"/>
          <w:pgMar w:header="274" w:footer="281" w:top="480" w:bottom="480" w:left="600" w:right="560"/>
        </w:sectPr>
      </w:pP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4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9514"/>
      </w:tblGrid>
      <w:tr>
        <w:trPr>
          <w:trHeight w:val="770" w:hRule="atLeast"/>
        </w:trPr>
        <w:tc>
          <w:tcPr>
            <w:tcW w:w="975" w:type="dxa"/>
            <w:tcBorders>
              <w:left w:val="single" w:sz="18" w:space="0" w:color="2B2B2B"/>
              <w:bottom w:val="single" w:sz="18" w:space="0" w:color="808080"/>
              <w:right w:val="single" w:sz="18" w:space="0" w:color="2B2B2B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14" w:type="dxa"/>
            <w:tcBorders>
              <w:left w:val="single" w:sz="18" w:space="0" w:color="2B2B2B"/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35" w:lineRule="auto" w:before="108"/>
              <w:ind w:left="129" w:right="85" w:firstLine="119"/>
              <w:rPr>
                <w:sz w:val="24"/>
              </w:rPr>
            </w:pPr>
            <w:r>
              <w:rPr>
                <w:sz w:val="24"/>
              </w:rPr>
              <w:t>10%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(dez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aplicado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sobre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percentual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20%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(vinte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cento)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proposta;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3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w w:val="95"/>
          <w:sz w:val="24"/>
        </w:rPr>
        <w:t>TABELA</w:t>
      </w:r>
      <w:r>
        <w:rPr>
          <w:b/>
          <w:spacing w:val="2"/>
          <w:w w:val="95"/>
          <w:sz w:val="24"/>
        </w:rPr>
        <w:t> </w:t>
      </w:r>
      <w:r>
        <w:rPr>
          <w:b/>
          <w:w w:val="95"/>
          <w:sz w:val="24"/>
        </w:rPr>
        <w:t>2</w:t>
      </w:r>
    </w:p>
    <w:p>
      <w:pPr>
        <w:pStyle w:val="BodyText"/>
        <w:spacing w:before="2"/>
        <w:ind w:left="0"/>
        <w:rPr>
          <w:b/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1"/>
        <w:gridCol w:w="7864"/>
        <w:gridCol w:w="976"/>
      </w:tblGrid>
      <w:tr>
        <w:trPr>
          <w:trHeight w:val="495" w:hRule="atLeast"/>
        </w:trPr>
        <w:tc>
          <w:tcPr>
            <w:tcW w:w="1651" w:type="dxa"/>
          </w:tcPr>
          <w:p>
            <w:pPr>
              <w:pStyle w:val="TableParagraph"/>
              <w:spacing w:before="9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SITUAÇÕES</w:t>
            </w:r>
          </w:p>
        </w:tc>
        <w:tc>
          <w:tcPr>
            <w:tcW w:w="7864" w:type="dxa"/>
          </w:tcPr>
          <w:p>
            <w:pPr>
              <w:pStyle w:val="TableParagraph"/>
              <w:spacing w:before="9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97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98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</w:r>
          </w:p>
        </w:tc>
      </w:tr>
      <w:tr>
        <w:trPr>
          <w:trHeight w:val="4967" w:hRule="atLeast"/>
        </w:trPr>
        <w:tc>
          <w:tcPr>
            <w:tcW w:w="16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64" w:type="dxa"/>
          </w:tcPr>
          <w:p>
            <w:pPr>
              <w:pStyle w:val="TableParagraph"/>
              <w:spacing w:line="235" w:lineRule="auto" w:before="103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situação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trabalhista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ato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assinatura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contrato.</w:t>
            </w:r>
          </w:p>
          <w:p>
            <w:pPr>
              <w:pStyle w:val="TableParagraph"/>
              <w:spacing w:line="235" w:lineRule="auto" w:before="119"/>
              <w:ind w:left="134" w:right="96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cumprimento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requisitos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habilitação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modalidade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pregão,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embora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 licitante tenha declarado previamente no certame que os cumpria.</w:t>
            </w:r>
          </w:p>
          <w:p>
            <w:pPr>
              <w:pStyle w:val="TableParagraph"/>
              <w:spacing w:line="338" w:lineRule="auto" w:before="115"/>
              <w:ind w:left="134" w:right="2134"/>
              <w:rPr>
                <w:sz w:val="24"/>
              </w:rPr>
            </w:pPr>
            <w:r>
              <w:rPr>
                <w:sz w:val="24"/>
              </w:rPr>
              <w:t>Deixar de entregar documentação exigida para o certame.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Fazer declaração falsa.</w:t>
            </w:r>
          </w:p>
          <w:p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Interposição de recursos manifestamente protelatórios.</w:t>
            </w:r>
          </w:p>
          <w:p>
            <w:pPr>
              <w:pStyle w:val="TableParagraph"/>
              <w:spacing w:line="235" w:lineRule="auto" w:before="119"/>
              <w:ind w:left="134"/>
              <w:rPr>
                <w:sz w:val="24"/>
              </w:rPr>
            </w:pPr>
            <w:r>
              <w:rPr>
                <w:sz w:val="24"/>
              </w:rPr>
              <w:t>Desistência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proposta,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salvo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motivo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justo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decorrente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fato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superveniente e aceito pela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Administração.</w:t>
            </w:r>
          </w:p>
          <w:p>
            <w:pPr>
              <w:pStyle w:val="TableParagraph"/>
              <w:spacing w:before="115"/>
              <w:ind w:left="134"/>
              <w:rPr>
                <w:sz w:val="24"/>
              </w:rPr>
            </w:pPr>
            <w:r>
              <w:rPr>
                <w:sz w:val="24"/>
              </w:rPr>
              <w:t>Tumultuar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licitação.</w:t>
            </w:r>
          </w:p>
          <w:p>
            <w:pPr>
              <w:pStyle w:val="TableParagraph"/>
              <w:spacing w:line="235" w:lineRule="auto" w:before="118"/>
              <w:ind w:left="134"/>
              <w:rPr>
                <w:sz w:val="24"/>
              </w:rPr>
            </w:pPr>
            <w:r>
              <w:rPr>
                <w:sz w:val="24"/>
              </w:rPr>
              <w:t>Cadastrar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propostas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comerciais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eletrônicas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valores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exorbitantes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relação ao valor máximo.</w:t>
            </w:r>
          </w:p>
          <w:p>
            <w:pPr>
              <w:pStyle w:val="TableParagraph"/>
              <w:spacing w:line="235" w:lineRule="auto" w:before="120"/>
              <w:ind w:left="134" w:right="88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nova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proposta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estabelecido,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modalidade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pregão, consoante valor ofertado nas fases de lances ou de negociação.</w:t>
            </w:r>
          </w:p>
        </w:tc>
        <w:tc>
          <w:tcPr>
            <w:tcW w:w="97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16" w:hRule="atLeast"/>
        </w:trPr>
        <w:tc>
          <w:tcPr>
            <w:tcW w:w="165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64" w:type="dxa"/>
          </w:tcPr>
          <w:p>
            <w:pPr>
              <w:pStyle w:val="TableParagraph"/>
              <w:spacing w:before="98"/>
              <w:ind w:left="134"/>
              <w:rPr>
                <w:sz w:val="24"/>
              </w:rPr>
            </w:pPr>
            <w:r>
              <w:rPr>
                <w:sz w:val="24"/>
              </w:rPr>
              <w:t>Recusar-se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assinar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contrato dentro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prazo previsto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edital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certame.</w:t>
            </w:r>
          </w:p>
          <w:p>
            <w:pPr>
              <w:pStyle w:val="TableParagraph"/>
              <w:spacing w:line="235" w:lineRule="auto" w:before="119"/>
              <w:ind w:left="134"/>
              <w:rPr>
                <w:sz w:val="24"/>
              </w:rPr>
            </w:pPr>
            <w:r>
              <w:rPr>
                <w:sz w:val="24"/>
              </w:rPr>
              <w:t>Falhar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justificativa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adequável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prestação dos serviços ou fornecimento dos materiais.</w:t>
            </w:r>
          </w:p>
          <w:p>
            <w:pPr>
              <w:pStyle w:val="TableParagraph"/>
              <w:spacing w:line="338" w:lineRule="auto" w:before="115"/>
              <w:ind w:left="134" w:right="4593"/>
              <w:rPr>
                <w:sz w:val="24"/>
              </w:rPr>
            </w:pPr>
            <w:r>
              <w:rPr>
                <w:sz w:val="24"/>
              </w:rPr>
              <w:t>Fraudar a execução do contrato.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Cometer fraude fiscal.</w:t>
            </w:r>
          </w:p>
          <w:p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Não retirar a nota de empenho.</w:t>
            </w:r>
          </w:p>
          <w:p>
            <w:pPr>
              <w:pStyle w:val="TableParagraph"/>
              <w:spacing w:before="114"/>
              <w:ind w:left="134"/>
              <w:rPr>
                <w:sz w:val="24"/>
              </w:rPr>
            </w:pPr>
            <w:r>
              <w:rPr>
                <w:sz w:val="24"/>
              </w:rPr>
              <w:t>Apresentar comportamento inidôneo.</w:t>
            </w:r>
          </w:p>
        </w:tc>
        <w:tc>
          <w:tcPr>
            <w:tcW w:w="97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815" w:hRule="atLeast"/>
        </w:trPr>
        <w:tc>
          <w:tcPr>
            <w:tcW w:w="1651" w:type="dxa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3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64" w:type="dxa"/>
            <w:tcBorders>
              <w:bottom w:val="single" w:sz="18" w:space="0" w:color="808080"/>
            </w:tcBorders>
          </w:tcPr>
          <w:p>
            <w:pPr>
              <w:pStyle w:val="TableParagraph"/>
              <w:spacing w:line="235" w:lineRule="auto" w:before="103"/>
              <w:ind w:left="134" w:right="90"/>
              <w:rPr>
                <w:sz w:val="24"/>
              </w:rPr>
            </w:pPr>
            <w:r>
              <w:rPr>
                <w:sz w:val="24"/>
              </w:rPr>
              <w:t>Suspender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interromper,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salvo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motivo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força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maior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fortuito,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execução dos serviços por dia e por unidade de atendimento.</w:t>
            </w:r>
          </w:p>
          <w:p>
            <w:pPr>
              <w:pStyle w:val="TableParagraph"/>
              <w:spacing w:line="235" w:lineRule="auto" w:before="119"/>
              <w:ind w:left="13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manter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regularidade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fiscal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trabalhista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execução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 da nota de empenho.</w:t>
            </w:r>
          </w:p>
          <w:p>
            <w:pPr>
              <w:pStyle w:val="TableParagraph"/>
              <w:spacing w:before="115"/>
              <w:ind w:left="134"/>
              <w:rPr>
                <w:sz w:val="24"/>
              </w:rPr>
            </w:pPr>
            <w:r>
              <w:rPr>
                <w:sz w:val="24"/>
              </w:rPr>
              <w:t>Deixar de substituir os materiais quando recusado pelo ÓRGÃO.</w:t>
            </w:r>
          </w:p>
        </w:tc>
        <w:tc>
          <w:tcPr>
            <w:tcW w:w="97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1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799" w:val="left" w:leader="none"/>
        </w:tabs>
        <w:spacing w:line="235" w:lineRule="auto" w:before="110" w:after="0"/>
        <w:ind w:left="220" w:right="237" w:firstLine="0"/>
        <w:jc w:val="both"/>
        <w:rPr>
          <w:sz w:val="24"/>
        </w:rPr>
      </w:pPr>
      <w:r>
        <w:rPr>
          <w:sz w:val="24"/>
        </w:rPr>
        <w:t>As sanções administrativas previstas neste instrumento são independentes entre si, podendo ser</w:t>
      </w:r>
      <w:r>
        <w:rPr>
          <w:spacing w:val="1"/>
          <w:sz w:val="24"/>
        </w:rPr>
        <w:t> </w:t>
      </w:r>
      <w:r>
        <w:rPr>
          <w:sz w:val="24"/>
        </w:rPr>
        <w:t>aplicadas isoladas ou cumulativamente, sem prejuízo de outras medidas legais cabíveis e assegurará o</w:t>
      </w:r>
      <w:r>
        <w:rPr>
          <w:spacing w:val="1"/>
          <w:sz w:val="24"/>
        </w:rPr>
        <w:t> </w:t>
      </w:r>
      <w:r>
        <w:rPr>
          <w:sz w:val="24"/>
        </w:rPr>
        <w:t>contraditório e a ampla defesa à </w:t>
      </w:r>
      <w:r>
        <w:rPr>
          <w:b/>
          <w:sz w:val="24"/>
        </w:rPr>
        <w:t>CONTRATADA</w:t>
      </w:r>
      <w:r>
        <w:rPr>
          <w:sz w:val="24"/>
        </w:rPr>
        <w:t>, observando-se o procedimento previsto na Lei n.º</w:t>
      </w:r>
      <w:r>
        <w:rPr>
          <w:spacing w:val="1"/>
          <w:sz w:val="24"/>
        </w:rPr>
        <w:t> </w:t>
      </w:r>
      <w:r>
        <w:rPr>
          <w:sz w:val="24"/>
        </w:rPr>
        <w:t>8.666/1993, e, subsidiariamente, na Lei nº 9.784/1999.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 autoridade competente, na aplicação das sanções, levará em consideração a gravidade da conduta</w:t>
      </w:r>
      <w:r>
        <w:rPr>
          <w:spacing w:val="1"/>
          <w:sz w:val="24"/>
        </w:rPr>
        <w:t> </w:t>
      </w:r>
      <w:r>
        <w:rPr>
          <w:sz w:val="24"/>
        </w:rPr>
        <w:t>do infrator, o caráter educativo da pena, bem como o dano causado à Administração, observado o princípio</w:t>
      </w:r>
      <w:r>
        <w:rPr>
          <w:spacing w:val="-58"/>
          <w:sz w:val="24"/>
        </w:rPr>
        <w:t> </w:t>
      </w:r>
      <w:r>
        <w:rPr>
          <w:sz w:val="24"/>
        </w:rPr>
        <w:t>da proporcionalidade.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prazo para apresentação de recursos das penalidades aplicadas é de 05 (cinco) dias úteis, contados</w:t>
      </w:r>
      <w:r>
        <w:rPr>
          <w:spacing w:val="1"/>
          <w:sz w:val="24"/>
        </w:rPr>
        <w:t> </w:t>
      </w:r>
      <w:r>
        <w:rPr>
          <w:sz w:val="24"/>
        </w:rPr>
        <w:t>da data de recebimento da notificação.</w:t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 recurso será dirigido ao Diretor de Logística, que poderá rever sua decisão em 05 (cinco) dias, ou,</w:t>
      </w:r>
      <w:r>
        <w:rPr>
          <w:spacing w:val="1"/>
          <w:sz w:val="24"/>
        </w:rPr>
        <w:t> </w:t>
      </w:r>
      <w:r>
        <w:rPr>
          <w:sz w:val="24"/>
        </w:rPr>
        <w:t>no mesmo prazo, encaminhá-lo, devidamente informado, à autoridade superior para análise, em igual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74" w:footer="281" w:top="480" w:bottom="480" w:left="600" w:right="560"/>
        </w:sectPr>
      </w:pP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84" w:after="0"/>
        <w:ind w:left="220" w:right="237" w:firstLine="0"/>
        <w:jc w:val="both"/>
        <w:rPr>
          <w:sz w:val="24"/>
        </w:rPr>
      </w:pPr>
      <w:r>
        <w:rPr>
          <w:sz w:val="24"/>
        </w:rPr>
        <w:t>Da aplicação da penalidade de declaração de inidoneidade, prevista no subitem 8.1.5., caberá pedido</w:t>
      </w:r>
      <w:r>
        <w:rPr>
          <w:spacing w:val="1"/>
          <w:sz w:val="24"/>
        </w:rPr>
        <w:t> </w:t>
      </w:r>
      <w:r>
        <w:rPr>
          <w:sz w:val="24"/>
        </w:rPr>
        <w:t>de reconsideração, apresentado ao Presidente do TJAC, no prazo de 10 (dez) dias úteis a contar da data da</w:t>
      </w:r>
      <w:r>
        <w:rPr>
          <w:spacing w:val="1"/>
          <w:sz w:val="24"/>
        </w:rPr>
        <w:t> </w:t>
      </w:r>
      <w:r>
        <w:rPr>
          <w:sz w:val="24"/>
        </w:rPr>
        <w:t>intimação.</w:t>
      </w:r>
    </w:p>
    <w:p>
      <w:pPr>
        <w:pStyle w:val="ListParagraph"/>
        <w:numPr>
          <w:ilvl w:val="1"/>
          <w:numId w:val="1"/>
        </w:numPr>
        <w:tabs>
          <w:tab w:pos="771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Se houver aplicação de multa, esta será descontada de qualquer fatura ou crédito existente no TJAC</w:t>
      </w:r>
      <w:r>
        <w:rPr>
          <w:spacing w:val="1"/>
          <w:sz w:val="24"/>
        </w:rPr>
        <w:t> </w:t>
      </w:r>
      <w:r>
        <w:rPr>
          <w:sz w:val="24"/>
        </w:rPr>
        <w:t>em nome da fornecedora e, caso seja a mesma de valor superior ao crédito existente, a diferença a ser</w:t>
      </w:r>
      <w:r>
        <w:rPr>
          <w:spacing w:val="1"/>
          <w:sz w:val="24"/>
        </w:rPr>
        <w:t> </w:t>
      </w:r>
      <w:r>
        <w:rPr>
          <w:sz w:val="24"/>
        </w:rPr>
        <w:t>cobrada administrativa ou judicialmente.</w:t>
      </w:r>
    </w:p>
    <w:p>
      <w:pPr>
        <w:pStyle w:val="ListParagraph"/>
        <w:numPr>
          <w:ilvl w:val="1"/>
          <w:numId w:val="1"/>
        </w:numPr>
        <w:tabs>
          <w:tab w:pos="900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As multas não têm caráter indenizatório e seu pagamento não eximirá a CONTRATADA de ser</w:t>
      </w:r>
      <w:r>
        <w:rPr>
          <w:spacing w:val="1"/>
          <w:sz w:val="24"/>
        </w:rPr>
        <w:t> </w:t>
      </w:r>
      <w:r>
        <w:rPr>
          <w:sz w:val="24"/>
        </w:rPr>
        <w:t>acionada judicialmente pela responsabilidade civil derivada de perdas e danos junto ao CONTRATANTE,</w:t>
      </w:r>
      <w:r>
        <w:rPr>
          <w:spacing w:val="1"/>
          <w:sz w:val="24"/>
        </w:rPr>
        <w:t> </w:t>
      </w:r>
      <w:r>
        <w:rPr>
          <w:sz w:val="24"/>
        </w:rPr>
        <w:t>decorrentes das infrações cometidas.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Não será aplicada multa se, comprovadamente, o atraso na entrega dos materiais, advieram de caso</w:t>
      </w:r>
      <w:r>
        <w:rPr>
          <w:spacing w:val="-57"/>
          <w:sz w:val="24"/>
        </w:rPr>
        <w:t> </w:t>
      </w:r>
      <w:r>
        <w:rPr>
          <w:sz w:val="24"/>
        </w:rPr>
        <w:t>fortuito ou motivo de força maior;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35" w:lineRule="auto" w:before="120" w:after="0"/>
        <w:ind w:left="220" w:right="237" w:firstLine="0"/>
        <w:jc w:val="both"/>
        <w:rPr>
          <w:sz w:val="24"/>
        </w:rPr>
      </w:pPr>
      <w:r>
        <w:rPr>
          <w:sz w:val="24"/>
        </w:rPr>
        <w:t>Da sanção aplicada caberá recurso, no prazo de 5 (cinco) dias úteis da notificação, à autoridade</w:t>
      </w:r>
      <w:r>
        <w:rPr>
          <w:spacing w:val="1"/>
          <w:sz w:val="24"/>
        </w:rPr>
        <w:t> </w:t>
      </w:r>
      <w:r>
        <w:rPr>
          <w:sz w:val="24"/>
        </w:rPr>
        <w:t>superior àquela que aplicou a sanção”.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>
          <w:w w:val="95"/>
        </w:rPr>
        <w:t>CLÁUSULA</w:t>
      </w:r>
      <w:r>
        <w:rPr>
          <w:spacing w:val="26"/>
          <w:w w:val="95"/>
        </w:rPr>
        <w:t> </w:t>
      </w:r>
      <w:r>
        <w:rPr>
          <w:w w:val="95"/>
        </w:rPr>
        <w:t>DÉCIMA</w:t>
      </w:r>
      <w:r>
        <w:rPr>
          <w:spacing w:val="20"/>
          <w:w w:val="95"/>
        </w:rPr>
        <w:t> </w:t>
      </w:r>
      <w:r>
        <w:rPr>
          <w:w w:val="95"/>
        </w:rPr>
        <w:t>TERCEIRA</w:t>
      </w:r>
      <w:r>
        <w:rPr>
          <w:spacing w:val="26"/>
          <w:w w:val="95"/>
        </w:rPr>
        <w:t> </w:t>
      </w:r>
      <w:r>
        <w:rPr>
          <w:w w:val="95"/>
        </w:rPr>
        <w:t>-</w:t>
      </w:r>
      <w:r>
        <w:rPr>
          <w:spacing w:val="52"/>
          <w:w w:val="95"/>
        </w:rPr>
        <w:t> </w:t>
      </w:r>
      <w:r>
        <w:rPr>
          <w:w w:val="95"/>
        </w:rPr>
        <w:t>DA</w:t>
      </w:r>
      <w:r>
        <w:rPr>
          <w:spacing w:val="27"/>
          <w:w w:val="95"/>
        </w:rPr>
        <w:t> </w:t>
      </w:r>
      <w:r>
        <w:rPr>
          <w:w w:val="95"/>
        </w:rPr>
        <w:t>RESCISÃO</w:t>
      </w:r>
    </w:p>
    <w:p>
      <w:pPr>
        <w:pStyle w:val="ListParagraph"/>
        <w:numPr>
          <w:ilvl w:val="1"/>
          <w:numId w:val="12"/>
        </w:numPr>
        <w:tabs>
          <w:tab w:pos="701" w:val="left" w:leader="none"/>
        </w:tabs>
        <w:spacing w:line="240" w:lineRule="auto" w:before="114" w:after="0"/>
        <w:ind w:left="700" w:right="0" w:hanging="481"/>
        <w:jc w:val="both"/>
        <w:rPr>
          <w:sz w:val="24"/>
        </w:rPr>
      </w:pPr>
      <w:r>
        <w:rPr>
          <w:sz w:val="24"/>
        </w:rPr>
        <w:t>O presente Contrato poderá ser rescindido:</w:t>
      </w:r>
    </w:p>
    <w:p>
      <w:pPr>
        <w:pStyle w:val="ListParagraph"/>
        <w:numPr>
          <w:ilvl w:val="2"/>
          <w:numId w:val="12"/>
        </w:numPr>
        <w:tabs>
          <w:tab w:pos="950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por ato unilateral e escrito da Administração, nas situações previstas nos incisos I a XII e XVII do</w:t>
      </w:r>
      <w:r>
        <w:rPr>
          <w:spacing w:val="1"/>
          <w:sz w:val="24"/>
        </w:rPr>
        <w:t> </w:t>
      </w:r>
      <w:r>
        <w:rPr>
          <w:sz w:val="24"/>
        </w:rPr>
        <w:t>art. 78 da Lei nº 8.666, de 1993, e com as consequências indicadas no art. 80 da mesma Lei, sem prejuízo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aplicação das sanções</w:t>
      </w:r>
      <w:r>
        <w:rPr>
          <w:spacing w:val="-1"/>
          <w:sz w:val="24"/>
        </w:rPr>
        <w:t> </w:t>
      </w:r>
      <w:r>
        <w:rPr>
          <w:sz w:val="24"/>
        </w:rPr>
        <w:t>previstas no</w:t>
      </w:r>
      <w:r>
        <w:rPr>
          <w:spacing w:val="-5"/>
          <w:sz w:val="24"/>
        </w:rPr>
        <w:t> </w:t>
      </w:r>
      <w:r>
        <w:rPr>
          <w:sz w:val="24"/>
        </w:rPr>
        <w:t>Termo de</w:t>
      </w:r>
      <w:r>
        <w:rPr>
          <w:spacing w:val="-1"/>
          <w:sz w:val="24"/>
        </w:rPr>
        <w:t> </w:t>
      </w:r>
      <w:r>
        <w:rPr>
          <w:sz w:val="24"/>
        </w:rPr>
        <w:t>Referência, anexo ao</w:t>
      </w:r>
      <w:r>
        <w:rPr>
          <w:spacing w:val="-1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12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amigavelmente, nos termos do art. 79, inciso II, da Lei nº 8.666, de 1993.</w:t>
      </w:r>
    </w:p>
    <w:p>
      <w:pPr>
        <w:pStyle w:val="ListParagraph"/>
        <w:numPr>
          <w:ilvl w:val="1"/>
          <w:numId w:val="13"/>
        </w:numPr>
        <w:tabs>
          <w:tab w:pos="78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Os casos de rescisão contratual serão formalmente motivados, assegurando-se à CONTRATADA o</w:t>
      </w:r>
      <w:r>
        <w:rPr>
          <w:spacing w:val="1"/>
          <w:sz w:val="24"/>
        </w:rPr>
        <w:t> </w:t>
      </w:r>
      <w:r>
        <w:rPr>
          <w:sz w:val="24"/>
        </w:rPr>
        <w:t>direito à prévia e ampla defesa.</w:t>
      </w:r>
    </w:p>
    <w:p>
      <w:pPr>
        <w:pStyle w:val="ListParagraph"/>
        <w:numPr>
          <w:ilvl w:val="1"/>
          <w:numId w:val="13"/>
        </w:numPr>
        <w:tabs>
          <w:tab w:pos="779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 CONTRATADA reconhece os direitos da CONTRATANTE em caso de rescisão administrativa</w:t>
      </w:r>
      <w:r>
        <w:rPr>
          <w:spacing w:val="1"/>
          <w:sz w:val="24"/>
        </w:rPr>
        <w:t> </w:t>
      </w:r>
      <w:r>
        <w:rPr>
          <w:sz w:val="24"/>
        </w:rPr>
        <w:t>prevista no art. 77 da Lei nº 8.666, de 1993.</w:t>
      </w:r>
    </w:p>
    <w:p>
      <w:pPr>
        <w:pStyle w:val="ListParagraph"/>
        <w:numPr>
          <w:ilvl w:val="1"/>
          <w:numId w:val="13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sz w:val="24"/>
        </w:rPr>
        <w:t>O termo de rescisão, sempre que possível, será precedido:</w:t>
      </w:r>
    </w:p>
    <w:p>
      <w:pPr>
        <w:pStyle w:val="ListParagraph"/>
        <w:numPr>
          <w:ilvl w:val="2"/>
          <w:numId w:val="13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Balanço dos eventos contratuais já cumpridos ou parcialmente cumpridos;</w:t>
      </w:r>
    </w:p>
    <w:p>
      <w:pPr>
        <w:pStyle w:val="ListParagraph"/>
        <w:numPr>
          <w:ilvl w:val="2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Relação dos pagamentos já efetuados e ainda devidos;</w:t>
      </w:r>
    </w:p>
    <w:p>
      <w:pPr>
        <w:pStyle w:val="ListParagraph"/>
        <w:numPr>
          <w:ilvl w:val="2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Indenizações e multas.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3"/>
        </w:rPr>
        <w:t> </w:t>
      </w:r>
      <w:r>
        <w:rPr>
          <w:spacing w:val="-1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DAS</w:t>
      </w:r>
      <w:r>
        <w:rPr>
          <w:spacing w:val="-4"/>
        </w:rPr>
        <w:t> </w:t>
      </w:r>
      <w:r>
        <w:rPr>
          <w:spacing w:val="-1"/>
        </w:rPr>
        <w:t>VEDAÇÕES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É</w:t>
      </w:r>
      <w:r>
        <w:rPr>
          <w:spacing w:val="-11"/>
          <w:sz w:val="24"/>
        </w:rPr>
        <w:t> </w:t>
      </w:r>
      <w:r>
        <w:rPr>
          <w:sz w:val="24"/>
        </w:rPr>
        <w:t>vedado</w:t>
      </w:r>
      <w:r>
        <w:rPr>
          <w:spacing w:val="-11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1"/>
        </w:numPr>
        <w:tabs>
          <w:tab w:pos="1079" w:val="left" w:leader="none"/>
        </w:tabs>
        <w:spacing w:line="235" w:lineRule="auto" w:before="118" w:after="0"/>
        <w:ind w:left="220" w:right="237" w:firstLine="0"/>
        <w:jc w:val="left"/>
        <w:rPr>
          <w:sz w:val="24"/>
        </w:rPr>
      </w:pPr>
      <w:r>
        <w:rPr>
          <w:sz w:val="24"/>
        </w:rPr>
        <w:t>interromper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execução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serviços</w:t>
      </w:r>
      <w:r>
        <w:rPr>
          <w:spacing w:val="18"/>
          <w:sz w:val="24"/>
        </w:rPr>
        <w:t> </w:t>
      </w:r>
      <w:r>
        <w:rPr>
          <w:sz w:val="24"/>
        </w:rPr>
        <w:t>sob</w:t>
      </w:r>
      <w:r>
        <w:rPr>
          <w:spacing w:val="18"/>
          <w:sz w:val="24"/>
        </w:rPr>
        <w:t> </w:t>
      </w:r>
      <w:r>
        <w:rPr>
          <w:sz w:val="24"/>
        </w:rPr>
        <w:t>alegação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inadimplemento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parte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CONTRATANTE,</w:t>
      </w:r>
      <w:r>
        <w:rPr>
          <w:spacing w:val="-1"/>
          <w:sz w:val="24"/>
        </w:rPr>
        <w:t> </w:t>
      </w:r>
      <w:r>
        <w:rPr>
          <w:sz w:val="24"/>
        </w:rPr>
        <w:t>salvo nos</w:t>
      </w:r>
      <w:r>
        <w:rPr>
          <w:spacing w:val="-1"/>
          <w:sz w:val="24"/>
        </w:rPr>
        <w:t> </w:t>
      </w:r>
      <w:r>
        <w:rPr>
          <w:sz w:val="24"/>
        </w:rPr>
        <w:t>casos previstos</w:t>
      </w:r>
      <w:r>
        <w:rPr>
          <w:spacing w:val="-1"/>
          <w:sz w:val="24"/>
        </w:rPr>
        <w:t> </w:t>
      </w:r>
      <w:r>
        <w:rPr>
          <w:sz w:val="24"/>
        </w:rPr>
        <w:t>em lei.</w:t>
      </w:r>
    </w:p>
    <w:p>
      <w:pPr>
        <w:pStyle w:val="ListParagraph"/>
        <w:numPr>
          <w:ilvl w:val="2"/>
          <w:numId w:val="1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Caucionar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utilizar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6"/>
          <w:sz w:val="24"/>
        </w:rPr>
        <w:t> </w:t>
      </w:r>
      <w:r>
        <w:rPr>
          <w:sz w:val="24"/>
        </w:rPr>
        <w:t>Termo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operação</w:t>
      </w:r>
      <w:r>
        <w:rPr>
          <w:spacing w:val="-1"/>
          <w:sz w:val="24"/>
        </w:rPr>
        <w:t> </w:t>
      </w:r>
      <w:r>
        <w:rPr>
          <w:sz w:val="24"/>
        </w:rPr>
        <w:t>financeira.</w:t>
      </w:r>
    </w:p>
    <w:p>
      <w:pPr>
        <w:pStyle w:val="ListParagraph"/>
        <w:numPr>
          <w:ilvl w:val="2"/>
          <w:numId w:val="1"/>
        </w:numPr>
        <w:tabs>
          <w:tab w:pos="937" w:val="left" w:leader="none"/>
        </w:tabs>
        <w:spacing w:line="240" w:lineRule="auto" w:before="115" w:after="0"/>
        <w:ind w:left="936" w:right="0" w:hanging="717"/>
        <w:jc w:val="left"/>
        <w:rPr>
          <w:sz w:val="24"/>
        </w:rPr>
      </w:pPr>
      <w:r>
        <w:rPr>
          <w:sz w:val="24"/>
        </w:rPr>
        <w:t>Transferir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terceiros,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subcontratar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QUINTA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ALTERAÇÕES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Eventuais</w:t>
      </w:r>
      <w:r>
        <w:rPr>
          <w:spacing w:val="-1"/>
          <w:sz w:val="24"/>
        </w:rPr>
        <w:t> </w:t>
      </w:r>
      <w:r>
        <w:rPr>
          <w:sz w:val="24"/>
        </w:rPr>
        <w:t>alterações contratuais reger-se-ão</w:t>
      </w:r>
      <w:r>
        <w:rPr>
          <w:spacing w:val="-1"/>
          <w:sz w:val="24"/>
        </w:rPr>
        <w:t> </w:t>
      </w:r>
      <w:r>
        <w:rPr>
          <w:sz w:val="24"/>
        </w:rPr>
        <w:t>pela disciplina do</w:t>
      </w:r>
      <w:r>
        <w:rPr>
          <w:spacing w:val="-1"/>
          <w:sz w:val="24"/>
        </w:rPr>
        <w:t> </w:t>
      </w:r>
      <w:r>
        <w:rPr>
          <w:sz w:val="24"/>
        </w:rPr>
        <w:t>art. 65 da</w:t>
      </w:r>
      <w:r>
        <w:rPr>
          <w:spacing w:val="-1"/>
          <w:sz w:val="24"/>
        </w:rPr>
        <w:t> </w:t>
      </w:r>
      <w:r>
        <w:rPr>
          <w:sz w:val="24"/>
        </w:rPr>
        <w:t>Lei nº 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 CONTRATADA é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supressões que se fizerem necessários, até o limite de 25% (vinte e cinco por cento) do valor inicial</w:t>
      </w:r>
      <w:r>
        <w:rPr>
          <w:spacing w:val="1"/>
          <w:sz w:val="24"/>
        </w:rPr>
        <w:t> </w:t>
      </w:r>
      <w:r>
        <w:rPr>
          <w:sz w:val="24"/>
        </w:rPr>
        <w:t>atualizado do contrato.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As supressões resultantes de acordo celebrado entre as partes contratantes poderão exceder o limite</w:t>
      </w:r>
      <w:r>
        <w:rPr>
          <w:spacing w:val="1"/>
          <w:sz w:val="24"/>
        </w:rPr>
        <w:t> </w:t>
      </w:r>
      <w:r>
        <w:rPr>
          <w:sz w:val="24"/>
        </w:rPr>
        <w:t>de 25% (vinte e cinco por cento) do valor inicial atualizado do contrato.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header="274" w:footer="281" w:top="480" w:bottom="480" w:left="600" w:right="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90" w:after="0"/>
        <w:ind w:left="580" w:right="0" w:hanging="361"/>
        <w:jc w:val="left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DÉCIMA</w:t>
      </w:r>
      <w:r>
        <w:rPr>
          <w:spacing w:val="-14"/>
        </w:rPr>
        <w:t> </w:t>
      </w:r>
      <w:r>
        <w:rPr>
          <w:spacing w:val="-1"/>
        </w:rPr>
        <w:t>SEXTA</w:t>
      </w:r>
      <w:r>
        <w:rPr>
          <w:spacing w:val="-14"/>
        </w:rPr>
        <w:t> </w:t>
      </w:r>
      <w:r>
        <w:rPr/>
        <w:t>– DAS MEDIDAS</w:t>
      </w:r>
      <w:r>
        <w:rPr>
          <w:spacing w:val="-14"/>
        </w:rPr>
        <w:t> </w:t>
      </w:r>
      <w:r>
        <w:rPr/>
        <w:t>ACAUTELADORAS:</w: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Consoante o artigo 45 da Lei nº 9.784, de 1999, a Administração Pública poderá, sem a prévia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interessado,</w:t>
      </w:r>
      <w:r>
        <w:rPr>
          <w:spacing w:val="1"/>
          <w:sz w:val="24"/>
        </w:rPr>
        <w:t> </w:t>
      </w:r>
      <w:r>
        <w:rPr>
          <w:sz w:val="24"/>
        </w:rPr>
        <w:t>motivadamente,</w:t>
      </w:r>
      <w:r>
        <w:rPr>
          <w:spacing w:val="1"/>
          <w:sz w:val="24"/>
        </w:rPr>
        <w:t> </w:t>
      </w:r>
      <w:r>
        <w:rPr>
          <w:sz w:val="24"/>
        </w:rPr>
        <w:t>adotar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acauteladoras,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1"/>
          <w:sz w:val="24"/>
        </w:rPr>
        <w:t> </w:t>
      </w:r>
      <w:r>
        <w:rPr>
          <w:sz w:val="24"/>
        </w:rPr>
        <w:t>retendo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pagamento,</w:t>
      </w:r>
      <w:r>
        <w:rPr>
          <w:spacing w:val="56"/>
          <w:sz w:val="24"/>
        </w:rPr>
        <w:t> </w:t>
      </w:r>
      <w:r>
        <w:rPr>
          <w:sz w:val="24"/>
        </w:rPr>
        <w:t>em</w:t>
      </w:r>
      <w:r>
        <w:rPr>
          <w:spacing w:val="56"/>
          <w:sz w:val="24"/>
        </w:rPr>
        <w:t> </w:t>
      </w:r>
      <w:r>
        <w:rPr>
          <w:sz w:val="24"/>
        </w:rPr>
        <w:t>caso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risco</w:t>
      </w:r>
      <w:r>
        <w:rPr>
          <w:spacing w:val="56"/>
          <w:sz w:val="24"/>
        </w:rPr>
        <w:t> </w:t>
      </w:r>
      <w:r>
        <w:rPr>
          <w:sz w:val="24"/>
        </w:rPr>
        <w:t>iminente,</w:t>
      </w:r>
      <w:r>
        <w:rPr>
          <w:spacing w:val="56"/>
          <w:sz w:val="24"/>
        </w:rPr>
        <w:t> </w:t>
      </w:r>
      <w:r>
        <w:rPr>
          <w:sz w:val="24"/>
        </w:rPr>
        <w:t>como</w:t>
      </w:r>
      <w:r>
        <w:rPr>
          <w:spacing w:val="56"/>
          <w:sz w:val="24"/>
        </w:rPr>
        <w:t> </w:t>
      </w:r>
      <w:r>
        <w:rPr>
          <w:sz w:val="24"/>
        </w:rPr>
        <w:t>forma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prevenir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ocorrência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dano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difícil</w:t>
      </w:r>
      <w:r>
        <w:rPr>
          <w:spacing w:val="56"/>
          <w:sz w:val="24"/>
        </w:rPr>
        <w:t> </w:t>
      </w:r>
      <w:r>
        <w:rPr>
          <w:sz w:val="24"/>
        </w:rPr>
        <w:t>ou</w:t>
      </w:r>
      <w:r>
        <w:rPr>
          <w:spacing w:val="-58"/>
          <w:sz w:val="24"/>
        </w:rPr>
        <w:t> </w:t>
      </w:r>
      <w:r>
        <w:rPr>
          <w:sz w:val="24"/>
        </w:rPr>
        <w:t>impossível reparação.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CLÁUSULA</w:t>
      </w:r>
      <w:r>
        <w:rPr>
          <w:spacing w:val="-14"/>
        </w:rPr>
        <w:t> </w:t>
      </w:r>
      <w:r>
        <w:rPr/>
        <w:t>DÉCIMA</w:t>
      </w:r>
      <w:r>
        <w:rPr>
          <w:spacing w:val="-14"/>
        </w:rPr>
        <w:t> </w:t>
      </w:r>
      <w:r>
        <w:rPr/>
        <w:t>SÉTIMA</w:t>
      </w:r>
      <w:r>
        <w:rPr>
          <w:spacing w:val="-14"/>
        </w:rPr>
        <w:t> </w:t>
      </w:r>
      <w:r>
        <w:rPr/>
        <w:t>- GARANTIA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EXECUÇÃO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118" w:after="0"/>
        <w:ind w:left="220" w:right="237" w:firstLine="0"/>
        <w:jc w:val="left"/>
        <w:rPr>
          <w:sz w:val="24"/>
        </w:rPr>
      </w:pPr>
      <w:r>
        <w:rPr>
          <w:sz w:val="24"/>
        </w:rPr>
        <w:t>Nos</w:t>
      </w:r>
      <w:r>
        <w:rPr>
          <w:spacing w:val="5"/>
          <w:sz w:val="24"/>
        </w:rPr>
        <w:t> </w:t>
      </w:r>
      <w:r>
        <w:rPr>
          <w:sz w:val="24"/>
        </w:rPr>
        <w:t>termos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Art.</w:t>
      </w:r>
      <w:r>
        <w:rPr>
          <w:spacing w:val="5"/>
          <w:sz w:val="24"/>
        </w:rPr>
        <w:t> </w:t>
      </w:r>
      <w:r>
        <w:rPr>
          <w:sz w:val="24"/>
        </w:rPr>
        <w:t>56,</w:t>
      </w:r>
      <w:r>
        <w:rPr>
          <w:spacing w:val="5"/>
          <w:sz w:val="24"/>
        </w:rPr>
        <w:t> </w:t>
      </w:r>
      <w:r>
        <w:rPr>
          <w:sz w:val="24"/>
        </w:rPr>
        <w:t>§</w:t>
      </w:r>
      <w:r>
        <w:rPr>
          <w:spacing w:val="5"/>
          <w:sz w:val="24"/>
        </w:rPr>
        <w:t> </w:t>
      </w:r>
      <w:r>
        <w:rPr>
          <w:sz w:val="24"/>
        </w:rPr>
        <w:t>2º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Lei</w:t>
      </w:r>
      <w:r>
        <w:rPr>
          <w:spacing w:val="5"/>
          <w:sz w:val="24"/>
        </w:rPr>
        <w:t> </w:t>
      </w:r>
      <w:r>
        <w:rPr>
          <w:sz w:val="24"/>
        </w:rPr>
        <w:t>8666/93,</w:t>
      </w:r>
      <w:r>
        <w:rPr>
          <w:spacing w:val="5"/>
          <w:sz w:val="24"/>
        </w:rPr>
        <w:t> </w:t>
      </w:r>
      <w:r>
        <w:rPr>
          <w:sz w:val="24"/>
        </w:rPr>
        <w:t>eerá</w:t>
      </w:r>
      <w:r>
        <w:rPr>
          <w:spacing w:val="5"/>
          <w:sz w:val="24"/>
        </w:rPr>
        <w:t> </w:t>
      </w:r>
      <w:r>
        <w:rPr>
          <w:sz w:val="24"/>
        </w:rPr>
        <w:t>exigida</w:t>
      </w:r>
      <w:r>
        <w:rPr>
          <w:spacing w:val="5"/>
          <w:sz w:val="24"/>
        </w:rPr>
        <w:t> </w:t>
      </w:r>
      <w:r>
        <w:rPr>
          <w:sz w:val="24"/>
        </w:rPr>
        <w:t>prestação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garantia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5%</w:t>
      </w:r>
      <w:r>
        <w:rPr>
          <w:spacing w:val="5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contratação</w:t>
      </w:r>
      <w:r>
        <w:rPr>
          <w:spacing w:val="-57"/>
          <w:sz w:val="24"/>
        </w:rPr>
        <w:t> </w:t>
      </w:r>
      <w:r>
        <w:rPr>
          <w:sz w:val="24"/>
        </w:rPr>
        <w:t>dos serviços, podendo o contratado optar por uma das seguintes modalidades de garantia:</w:t>
      </w:r>
    </w:p>
    <w:p>
      <w:pPr>
        <w:pStyle w:val="ListParagraph"/>
        <w:numPr>
          <w:ilvl w:val="0"/>
          <w:numId w:val="14"/>
        </w:numPr>
        <w:tabs>
          <w:tab w:pos="467" w:val="left" w:leader="none"/>
        </w:tabs>
        <w:spacing w:line="240" w:lineRule="auto" w:before="115" w:after="0"/>
        <w:ind w:left="466" w:right="0" w:hanging="247"/>
        <w:jc w:val="left"/>
        <w:rPr>
          <w:sz w:val="24"/>
        </w:rPr>
      </w:pPr>
      <w:r>
        <w:rPr>
          <w:sz w:val="24"/>
        </w:rPr>
        <w:t>caução em dinheiro ou títulos da dívida pública;</w:t>
      </w:r>
    </w:p>
    <w:p>
      <w:pPr>
        <w:pStyle w:val="ListParagraph"/>
        <w:numPr>
          <w:ilvl w:val="0"/>
          <w:numId w:val="14"/>
        </w:numPr>
        <w:tabs>
          <w:tab w:pos="481" w:val="left" w:leader="none"/>
        </w:tabs>
        <w:spacing w:line="240" w:lineRule="auto" w:before="114" w:after="0"/>
        <w:ind w:left="480" w:right="0" w:hanging="261"/>
        <w:jc w:val="left"/>
        <w:rPr>
          <w:sz w:val="24"/>
        </w:rPr>
      </w:pPr>
      <w:r>
        <w:rPr>
          <w:sz w:val="24"/>
        </w:rPr>
        <w:t>Seguro-garantia; ou</w:t>
      </w:r>
    </w:p>
    <w:p>
      <w:pPr>
        <w:pStyle w:val="ListParagraph"/>
        <w:numPr>
          <w:ilvl w:val="0"/>
          <w:numId w:val="14"/>
        </w:numPr>
        <w:tabs>
          <w:tab w:pos="467" w:val="left" w:leader="none"/>
        </w:tabs>
        <w:spacing w:line="240" w:lineRule="auto" w:before="115" w:after="0"/>
        <w:ind w:left="466" w:right="0" w:hanging="247"/>
        <w:jc w:val="left"/>
        <w:rPr>
          <w:sz w:val="24"/>
        </w:rPr>
      </w:pPr>
      <w:r>
        <w:rPr>
          <w:sz w:val="24"/>
        </w:rPr>
        <w:t>fiança bancária.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8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>
          <w:spacing w:val="-3"/>
        </w:rPr>
        <w:t>CLÁUSULA</w:t>
      </w:r>
      <w:r>
        <w:rPr>
          <w:spacing w:val="-14"/>
        </w:rPr>
        <w:t> </w:t>
      </w:r>
      <w:r>
        <w:rPr>
          <w:spacing w:val="-3"/>
        </w:rPr>
        <w:t>DÉCIMA</w:t>
      </w:r>
      <w:r>
        <w:rPr>
          <w:spacing w:val="-13"/>
        </w:rPr>
        <w:t> </w:t>
      </w:r>
      <w:r>
        <w:rPr>
          <w:spacing w:val="-2"/>
        </w:rPr>
        <w:t>OITAVA</w:t>
      </w:r>
      <w:r>
        <w:rPr>
          <w:spacing w:val="-13"/>
        </w:rPr>
        <w:t> </w:t>
      </w:r>
      <w:r>
        <w:rPr>
          <w:spacing w:val="-2"/>
        </w:rPr>
        <w:t>-</w:t>
      </w:r>
      <w:r>
        <w:rPr/>
        <w:t> </w:t>
      </w:r>
      <w:r>
        <w:rPr>
          <w:spacing w:val="-2"/>
        </w:rPr>
        <w:t>DOS</w:t>
      </w:r>
      <w:r>
        <w:rPr>
          <w:spacing w:val="1"/>
        </w:rPr>
        <w:t> </w:t>
      </w:r>
      <w:r>
        <w:rPr>
          <w:spacing w:val="-2"/>
        </w:rPr>
        <w:t>CASOS</w:t>
      </w:r>
      <w:r>
        <w:rPr>
          <w:spacing w:val="1"/>
        </w:rPr>
        <w:t> </w:t>
      </w:r>
      <w:r>
        <w:rPr>
          <w:spacing w:val="-2"/>
        </w:rPr>
        <w:t>OMISSOS</w:t>
      </w:r>
    </w:p>
    <w:p>
      <w:pPr>
        <w:pStyle w:val="ListParagraph"/>
        <w:numPr>
          <w:ilvl w:val="1"/>
          <w:numId w:val="1"/>
        </w:numPr>
        <w:tabs>
          <w:tab w:pos="766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>
          <w:sz w:val="24"/>
        </w:rPr>
        <w:t>Os casos omissos serão decididos pela CONTRATANTE, segundo as disposições contidas na Lei nº</w:t>
      </w:r>
      <w:r>
        <w:rPr>
          <w:spacing w:val="1"/>
          <w:sz w:val="24"/>
        </w:rPr>
        <w:t> </w:t>
      </w:r>
      <w:r>
        <w:rPr>
          <w:sz w:val="24"/>
        </w:rPr>
        <w:t>10.520, de 17 de julho de 2002, Lei Complementar nº 123/2006, Lei Complementar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8.078/1990,</w:t>
      </w:r>
      <w:r>
        <w:rPr>
          <w:spacing w:val="1"/>
          <w:sz w:val="24"/>
        </w:rPr>
        <w:t> </w:t>
      </w:r>
      <w:r>
        <w:rPr>
          <w:sz w:val="24"/>
        </w:rPr>
        <w:t>Decretos</w:t>
      </w:r>
      <w:r>
        <w:rPr>
          <w:spacing w:val="1"/>
          <w:sz w:val="24"/>
        </w:rPr>
        <w:t> </w:t>
      </w:r>
      <w:r>
        <w:rPr>
          <w:sz w:val="24"/>
        </w:rPr>
        <w:t>Federais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3.555/2000,</w:t>
      </w:r>
      <w:r>
        <w:rPr>
          <w:spacing w:val="1"/>
          <w:sz w:val="24"/>
        </w:rPr>
        <w:t> </w:t>
      </w:r>
      <w:r>
        <w:rPr>
          <w:sz w:val="24"/>
        </w:rPr>
        <w:t>10.024/2019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4.767/2019,</w:t>
      </w:r>
      <w:r>
        <w:rPr>
          <w:spacing w:val="1"/>
          <w:sz w:val="24"/>
        </w:rPr>
        <w:t> </w:t>
      </w:r>
      <w:r>
        <w:rPr>
          <w:sz w:val="24"/>
        </w:rPr>
        <w:t>aplicando-se,</w:t>
      </w:r>
      <w:r>
        <w:rPr>
          <w:spacing w:val="1"/>
          <w:sz w:val="24"/>
        </w:rPr>
        <w:t> </w:t>
      </w:r>
      <w:r>
        <w:rPr>
          <w:sz w:val="24"/>
        </w:rPr>
        <w:t>subsidiariamente, as disposições da Lei n.º 8.666/1993, supletivamente a teoria geral dos contratos, e</w:t>
      </w:r>
      <w:r>
        <w:rPr>
          <w:spacing w:val="1"/>
          <w:sz w:val="24"/>
        </w:rPr>
        <w:t> </w:t>
      </w:r>
      <w:r>
        <w:rPr>
          <w:sz w:val="24"/>
        </w:rPr>
        <w:t>subordinando-se às condições e exigências estabelecidas neste Edital e seus anexos.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CLÁUSULA</w:t>
      </w:r>
      <w:r>
        <w:rPr>
          <w:spacing w:val="-14"/>
        </w:rPr>
        <w:t> </w:t>
      </w:r>
      <w:r>
        <w:rPr/>
        <w:t>DÉCIMA</w:t>
      </w:r>
      <w:r>
        <w:rPr>
          <w:spacing w:val="-14"/>
        </w:rPr>
        <w:t> </w:t>
      </w:r>
      <w:r>
        <w:rPr/>
        <w:t>NONA- DA</w:t>
      </w:r>
      <w:r>
        <w:rPr>
          <w:spacing w:val="-14"/>
        </w:rPr>
        <w:t> </w:t>
      </w:r>
      <w:r>
        <w:rPr/>
        <w:t>PUBLICAÇÃO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35" w:lineRule="auto" w:before="119" w:after="0"/>
        <w:ind w:left="220" w:right="237" w:firstLine="0"/>
        <w:jc w:val="left"/>
        <w:rPr>
          <w:sz w:val="24"/>
        </w:rPr>
      </w:pPr>
      <w:r>
        <w:rPr>
          <w:sz w:val="24"/>
        </w:rPr>
        <w:t>Incumbirá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CONTRATANTE</w:t>
      </w:r>
      <w:r>
        <w:rPr>
          <w:spacing w:val="-4"/>
          <w:sz w:val="24"/>
        </w:rPr>
        <w:t> </w:t>
      </w:r>
      <w:r>
        <w:rPr>
          <w:sz w:val="24"/>
        </w:rPr>
        <w:t>providenciar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publicação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instrumento,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extrato,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Diário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Justiça Eletrônico, no prazo previsto na Lei nº 8.666, de 1993.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>
          <w:w w:val="95"/>
        </w:rPr>
        <w:t>CLÁUSULA</w:t>
      </w:r>
      <w:r>
        <w:rPr>
          <w:spacing w:val="15"/>
          <w:w w:val="95"/>
        </w:rPr>
        <w:t> </w:t>
      </w:r>
      <w:r>
        <w:rPr>
          <w:w w:val="95"/>
        </w:rPr>
        <w:t>VIGÉSIMA</w:t>
      </w:r>
      <w:r>
        <w:rPr>
          <w:spacing w:val="23"/>
          <w:w w:val="95"/>
        </w:rPr>
        <w:t> </w:t>
      </w:r>
      <w:r>
        <w:rPr>
          <w:w w:val="95"/>
        </w:rPr>
        <w:t>-</w:t>
      </w:r>
      <w:r>
        <w:rPr>
          <w:spacing w:val="47"/>
          <w:w w:val="95"/>
        </w:rPr>
        <w:t> </w:t>
      </w:r>
      <w:r>
        <w:rPr>
          <w:w w:val="95"/>
        </w:rPr>
        <w:t>FORO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35" w:lineRule="auto" w:before="118" w:after="0"/>
        <w:ind w:left="220" w:right="237" w:firstLine="0"/>
        <w:jc w:val="left"/>
        <w:rPr>
          <w:sz w:val="24"/>
        </w:rPr>
      </w:pPr>
      <w:r>
        <w:rPr>
          <w:sz w:val="24"/>
        </w:rPr>
        <w:t>Fica</w:t>
      </w:r>
      <w:r>
        <w:rPr>
          <w:spacing w:val="17"/>
          <w:sz w:val="24"/>
        </w:rPr>
        <w:t> </w:t>
      </w:r>
      <w:r>
        <w:rPr>
          <w:sz w:val="24"/>
        </w:rPr>
        <w:t>eleito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foro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Comarca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Rio</w:t>
      </w:r>
      <w:r>
        <w:rPr>
          <w:spacing w:val="17"/>
          <w:sz w:val="24"/>
        </w:rPr>
        <w:t> </w:t>
      </w:r>
      <w:r>
        <w:rPr>
          <w:sz w:val="24"/>
        </w:rPr>
        <w:t>Branco/AC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solucionar</w:t>
      </w:r>
      <w:r>
        <w:rPr>
          <w:spacing w:val="17"/>
          <w:sz w:val="24"/>
        </w:rPr>
        <w:t> </w:t>
      </w:r>
      <w:r>
        <w:rPr>
          <w:sz w:val="24"/>
        </w:rPr>
        <w:t>questões</w:t>
      </w:r>
      <w:r>
        <w:rPr>
          <w:spacing w:val="17"/>
          <w:sz w:val="24"/>
        </w:rPr>
        <w:t> </w:t>
      </w:r>
      <w:r>
        <w:rPr>
          <w:sz w:val="24"/>
        </w:rPr>
        <w:t>resultantes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aplicação</w:t>
      </w:r>
      <w:r>
        <w:rPr>
          <w:spacing w:val="-57"/>
          <w:sz w:val="24"/>
        </w:rPr>
        <w:t> </w:t>
      </w:r>
      <w:r>
        <w:rPr>
          <w:sz w:val="24"/>
        </w:rPr>
        <w:t>deste Instrumento.</w:t>
      </w:r>
    </w:p>
    <w:p>
      <w:pPr>
        <w:pStyle w:val="BodyText"/>
        <w:spacing w:line="235" w:lineRule="auto" w:before="120"/>
        <w:ind w:right="228"/>
      </w:pPr>
      <w:r>
        <w:rPr/>
        <w:t>Para</w:t>
      </w:r>
      <w:r>
        <w:rPr>
          <w:spacing w:val="8"/>
        </w:rPr>
        <w:t> </w:t>
      </w:r>
      <w:r>
        <w:rPr/>
        <w:t>firmeza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validade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pactuado,</w:t>
      </w:r>
      <w:r>
        <w:rPr>
          <w:spacing w:val="8"/>
        </w:rPr>
        <w:t> </w:t>
      </w:r>
      <w:r>
        <w:rPr/>
        <w:t>depois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lido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achado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ordem,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8"/>
        </w:rPr>
        <w:t> </w:t>
      </w:r>
      <w:r>
        <w:rPr/>
        <w:t>Contrato</w:t>
      </w:r>
      <w:r>
        <w:rPr>
          <w:spacing w:val="8"/>
        </w:rPr>
        <w:t> </w:t>
      </w:r>
      <w:r>
        <w:rPr/>
        <w:t>vai</w:t>
      </w:r>
      <w:r>
        <w:rPr>
          <w:spacing w:val="8"/>
        </w:rPr>
        <w:t> </w:t>
      </w:r>
      <w:r>
        <w:rPr/>
        <w:t>assinado</w:t>
      </w:r>
      <w:r>
        <w:rPr>
          <w:spacing w:val="-57"/>
        </w:rPr>
        <w:t> </w:t>
      </w:r>
      <w:r>
        <w:rPr/>
        <w:t>eletronicamente pelas partes.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06"/>
      </w:pPr>
      <w:r>
        <w:rPr/>
        <w:t>Data e assinatura eletrônicas.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1900" w:h="16840"/>
          <w:pgMar w:header="274" w:footer="283" w:top="480" w:bottom="480" w:left="600" w:right="560"/>
        </w:sectPr>
      </w:pPr>
    </w:p>
    <w:p>
      <w:pPr>
        <w:pStyle w:val="BodyText"/>
        <w:spacing w:before="90"/>
      </w:pPr>
      <w:r>
        <w:rPr/>
        <w:t>Publique-se.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473123</wp:posOffset>
            </wp:positionH>
            <wp:positionV relativeFrom="paragraph">
              <wp:posOffset>129675</wp:posOffset>
            </wp:positionV>
            <wp:extent cx="847725" cy="5715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before="1"/>
        <w:ind w:left="5551"/>
      </w:pPr>
      <w:r>
        <w:rPr/>
        <w:t>Rio Branco-AC, 19 de abril de 2022.</w:t>
      </w:r>
    </w:p>
    <w:p>
      <w:pPr>
        <w:pStyle w:val="BodyText"/>
        <w:ind w:left="0"/>
        <w:rPr>
          <w:sz w:val="26"/>
        </w:rPr>
      </w:pPr>
    </w:p>
    <w:p>
      <w:pPr>
        <w:spacing w:line="242" w:lineRule="auto" w:before="179"/>
        <w:ind w:left="20" w:right="272" w:firstLine="0"/>
        <w:jc w:val="left"/>
        <w:rPr>
          <w:sz w:val="22"/>
        </w:rPr>
      </w:pPr>
      <w:r>
        <w:rPr/>
        <w:pict>
          <v:group style="position:absolute;margin-left:35.002785pt;margin-top:-2.540471pt;width:526pt;height:1.55pt;mso-position-horizontal-relative:page;mso-position-vertical-relative:paragraph;z-index:15730176" coordorigin="700,-51" coordsize="10520,31">
            <v:rect style="position:absolute;left:700;top:-51;width:10520;height:15" filled="true" fillcolor="#999999" stroked="false">
              <v:fill type="solid"/>
            </v:rect>
            <v:shape style="position:absolute;left:700;top:-51;width:10520;height:31" coordorigin="700,-51" coordsize="10520,31" path="m11220,-51l11205,-36,700,-36,700,-21,11205,-21,11220,-21,11220,-36,11220,-51xe" filled="true" fillcolor="#ededed" stroked="false">
              <v:path arrowok="t"/>
              <v:fill type="solid"/>
            </v:shape>
            <v:shape style="position:absolute;left:700;top:-51;width:15;height:31" coordorigin="700,-51" coordsize="15,31" path="m700,-21l700,-51,715,-51,715,-36,700,-21xe" filled="true" fillcolor="#99999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002785pt;margin-top:54.486027pt;width:526pt;height:1.55pt;mso-position-horizontal-relative:page;mso-position-vertical-relative:paragraph;z-index:15730688" coordorigin="700,1090" coordsize="10520,31">
            <v:rect style="position:absolute;left:700;top:1089;width:10520;height:15" filled="true" fillcolor="#999999" stroked="false">
              <v:fill type="solid"/>
            </v:rect>
            <v:shape style="position:absolute;left:700;top:1089;width:10520;height:30" coordorigin="700,1090" coordsize="10520,30" path="m11220,1090l11205,1105,700,1105,700,1120,11205,1120,11220,1120,11220,1105,11220,1090xe" filled="true" fillcolor="#ededed" stroked="false">
              <v:path arrowok="t"/>
              <v:fill type="solid"/>
            </v:shape>
            <v:shape style="position:absolute;left:700;top:1089;width:15;height:31" coordorigin="700,1090" coordsize="15,31" path="m700,1120l700,1090,715,1090,715,1105,700,112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sz w:val="22"/>
        </w:rPr>
        <w:t>Documento</w:t>
      </w:r>
      <w:r>
        <w:rPr>
          <w:spacing w:val="-5"/>
          <w:sz w:val="22"/>
        </w:rPr>
        <w:t> </w:t>
      </w:r>
      <w:r>
        <w:rPr>
          <w:sz w:val="22"/>
        </w:rPr>
        <w:t>assinado</w:t>
      </w:r>
      <w:r>
        <w:rPr>
          <w:spacing w:val="-4"/>
          <w:sz w:val="22"/>
        </w:rPr>
        <w:t> </w:t>
      </w:r>
      <w:r>
        <w:rPr>
          <w:sz w:val="22"/>
        </w:rPr>
        <w:t>eletronicamente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WALDIRENE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Cruz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Lima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CORDEIRO</w:t>
      </w:r>
      <w:r>
        <w:rPr>
          <w:sz w:val="22"/>
        </w:rPr>
        <w:t>, </w:t>
      </w:r>
      <w:r>
        <w:rPr>
          <w:b/>
          <w:sz w:val="22"/>
        </w:rPr>
        <w:t>Presidente do Tribunal</w:t>
      </w:r>
      <w:r>
        <w:rPr>
          <w:sz w:val="22"/>
        </w:rPr>
        <w:t>, em 20/04/2022, às 08:38, conforme art. 1º, III, "b", da Lei</w:t>
      </w:r>
      <w:r>
        <w:rPr>
          <w:spacing w:val="1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18"/>
        </w:rPr>
      </w:pPr>
    </w:p>
    <w:p>
      <w:pPr>
        <w:spacing w:line="242" w:lineRule="auto" w:before="0"/>
        <w:ind w:left="2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-136402</wp:posOffset>
            </wp:positionV>
            <wp:extent cx="848119" cy="571765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 por</w:t>
      </w:r>
      <w:r>
        <w:rPr>
          <w:spacing w:val="-1"/>
          <w:sz w:val="22"/>
        </w:rPr>
        <w:t> </w:t>
      </w:r>
      <w:r>
        <w:rPr>
          <w:b/>
          <w:sz w:val="22"/>
        </w:rPr>
        <w:t>Carlos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Alberto Graciano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Paiva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02/05/2022,</w:t>
      </w:r>
      <w:r>
        <w:rPr>
          <w:spacing w:val="-1"/>
          <w:sz w:val="22"/>
        </w:rPr>
        <w:t> </w:t>
      </w:r>
      <w:r>
        <w:rPr>
          <w:sz w:val="22"/>
        </w:rPr>
        <w:t>às 08:29, conforme art. 1º, III, "b",</w:t>
      </w:r>
      <w:r>
        <w:rPr>
          <w:spacing w:val="-1"/>
          <w:sz w:val="22"/>
        </w:rPr>
        <w:t> </w:t>
      </w:r>
      <w:r>
        <w:rPr>
          <w:sz w:val="22"/>
        </w:rPr>
        <w:t>da Lei 11.419/2006.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1900" w:h="16840"/>
          <w:pgMar w:top="480" w:bottom="480" w:left="600" w:right="560"/>
          <w:cols w:num="2" w:equalWidth="0">
            <w:col w:w="1481" w:space="40"/>
            <w:col w:w="9219"/>
          </w:cols>
        </w:sectPr>
      </w:pPr>
    </w:p>
    <w:p>
      <w:pPr>
        <w:pStyle w:val="BodyText"/>
        <w:spacing w:before="3"/>
        <w:ind w:left="0"/>
      </w:pPr>
    </w:p>
    <w:p>
      <w:pPr>
        <w:pStyle w:val="BodyText"/>
        <w:spacing w:line="30" w:lineRule="exact"/>
        <w:ind w:left="10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spacing w:after="0" w:line="30" w:lineRule="exact"/>
        <w:rPr>
          <w:sz w:val="3"/>
        </w:rPr>
        <w:sectPr>
          <w:type w:val="continuous"/>
          <w:pgSz w:w="11900" w:h="16840"/>
          <w:pgMar w:top="480" w:bottom="480" w:left="600" w:right="5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spacing w:line="242" w:lineRule="auto" w:before="91"/>
        <w:ind w:left="1495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492182</wp:posOffset>
            </wp:positionH>
            <wp:positionV relativeFrom="paragraph">
              <wp:posOffset>-164382</wp:posOffset>
            </wp:positionV>
            <wp:extent cx="781413" cy="781413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3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1178870 </w:t>
      </w:r>
      <w:r>
        <w:rPr>
          <w:sz w:val="22"/>
        </w:rPr>
        <w:t>e o 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E207E4AF</w:t>
      </w:r>
      <w:r>
        <w:rPr>
          <w:sz w:val="22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6"/>
        </w:rPr>
      </w:pPr>
      <w:r>
        <w:rPr/>
        <w:pict>
          <v:group style="position:absolute;margin-left:35.753132pt;margin-top:11.503242pt;width:524.5pt;height:1.55pt;mso-position-horizontal-relative:page;mso-position-vertical-relative:paragraph;z-index:-15725568;mso-wrap-distance-left:0;mso-wrap-distance-right:0" coordorigin="715,230" coordsize="10490,31">
            <v:rect style="position:absolute;left:715;top:230;width:10490;height:15" filled="true" fillcolor="#999999" stroked="false">
              <v:fill type="solid"/>
            </v:rect>
            <v:shape style="position:absolute;left:715;top:230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30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1.012436pt;width:523pt;height:2.3pt;mso-position-horizontal-relative:page;mso-position-vertical-relative:paragraph;z-index:-15725056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5"/>
        </w:rPr>
      </w:pPr>
    </w:p>
    <w:p>
      <w:pPr>
        <w:tabs>
          <w:tab w:pos="9695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0000403-96.2022.8.01.0000</w:t>
        <w:tab/>
        <w:t>1178870v15</w:t>
      </w:r>
    </w:p>
    <w:sectPr>
      <w:pgSz w:w="11900" w:h="16840"/>
      <w:pgMar w:header="27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33792" type="#_x0000_t202" filled="false" stroked="false">
          <v:textbox inset="0,0,0,0">
            <w:txbxContent>
              <w:p>
                <w:pPr>
                  <w:tabs>
                    <w:tab w:pos="10561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https://sei.tjac.jus.br/sei/controlador.php?acao=documento_imprimir_web&amp;acao_origem=arvore_visualizar&amp;id_documento=1236288&amp;infra_siste…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032256" type="#_x0000_t202" filled="false" stroked="false">
          <v:textbox inset="0,0,0,0">
            <w:txbxContent>
              <w:p>
                <w:pPr>
                  <w:tabs>
                    <w:tab w:pos="10472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https://sei.tjac.jus.br/sei/controlador.php?acao=documento_imprimir_web&amp;acao_origem=arvore_visualizar&amp;id_documento=1236288&amp;infra_sist…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6.55pt;height:10.95pt;mso-position-horizontal-relative:page;mso-position-vertical-relative:page;z-index:-16034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10:25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78094pt;margin-top:13.757814pt;width:112.6pt;height:10.95pt;mso-position-horizontal-relative:page;mso-position-vertical-relative:page;z-index:-16034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1178870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6.55pt;height:10.95pt;mso-position-horizontal-relative:page;mso-position-vertical-relative:page;z-index:-16033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 10:25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78094pt;margin-top:13.757814pt;width:112.6pt;height:10.95pt;mso-position-horizontal-relative:page;mso-position-vertical-relative:page;z-index:-16032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1178870</w:t>
                </w:r>
                <w:r>
                  <w:rPr>
                    <w:rFonts w:ascii="Arial MT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Letter"/>
      <w:lvlText w:val="%1)"/>
      <w:lvlJc w:val="left"/>
      <w:pPr>
        <w:ind w:left="466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7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5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24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220" w:hanging="56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0" w:hanging="5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7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06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5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4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72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700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3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0" w:hanging="7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6" w:hanging="7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1" w:hanging="7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7" w:hanging="7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2" w:hanging="7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8" w:hanging="73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20" w:hanging="26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1" w:hanging="26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3" w:hanging="2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2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2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2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2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2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26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220" w:hanging="495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0" w:hanging="495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3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49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1"/>
      <w:numFmt w:val="decimal"/>
      <w:lvlText w:val="%1"/>
      <w:lvlJc w:val="left"/>
      <w:pPr>
        <w:ind w:left="220" w:hanging="57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578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3" w:hanging="5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5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5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5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5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5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57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66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7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5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24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360" w:hanging="1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7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3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1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7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3" w:hanging="14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220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76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3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47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66" w:hanging="2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7" w:hanging="2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3" w:hanging="2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1" w:hanging="2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2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7" w:hanging="2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5" w:hanging="2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24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20" w:hanging="37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37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3" w:hanging="3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3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3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3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3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3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20" w:hanging="41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5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5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5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5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5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55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20" w:hanging="3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3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36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7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20" w:hanging="7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40" w:hanging="7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99" w:hanging="7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59" w:hanging="7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19" w:hanging="787"/>
      </w:pPr>
      <w:rPr>
        <w:rFonts w:hint="default"/>
        <w:lang w:val="pt-PT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80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07" w:right="352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20" w:right="23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://sei.tjac.jus.br/verifica/index.php?cv=1178870&amp;crc=E207E4AF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2023-06-19T15:26:16Z</dcterms:created>
  <dcterms:modified xsi:type="dcterms:W3CDTF">2023-06-19T15:26:16Z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