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57"/>
        <w:rPr>
          <w:sz w:val="20"/>
        </w:rPr>
      </w:pPr>
      <w:r>
        <w:rPr>
          <w:sz w:val="20"/>
        </w:rPr>
        <w:drawing>
          <wp:inline distT="0" distB="0" distL="0" distR="0">
            <wp:extent cx="647700" cy="6477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07" w:lineRule="exact" w:before="66"/>
        <w:ind w:left="3507" w:right="3524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PODER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JUDICIÁRIO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ESTADO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z w:val="18"/>
        </w:rPr>
        <w:t>ACRE</w:t>
      </w:r>
    </w:p>
    <w:p>
      <w:pPr>
        <w:spacing w:line="230" w:lineRule="exact" w:before="0"/>
        <w:ind w:left="3452" w:right="352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Gerência de Contratação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507" w:right="3524" w:firstLine="0"/>
        <w:jc w:val="center"/>
        <w:rPr>
          <w:b/>
          <w:sz w:val="26"/>
        </w:rPr>
      </w:pPr>
      <w:r>
        <w:rPr>
          <w:b/>
          <w:spacing w:val="-1"/>
          <w:sz w:val="26"/>
        </w:rPr>
        <w:t>TERMO</w:t>
      </w:r>
      <w:r>
        <w:rPr>
          <w:b/>
          <w:spacing w:val="-10"/>
          <w:sz w:val="26"/>
        </w:rPr>
        <w:t> </w:t>
      </w:r>
      <w:r>
        <w:rPr>
          <w:b/>
          <w:spacing w:val="-1"/>
          <w:sz w:val="26"/>
        </w:rPr>
        <w:t>ADITIVO</w:t>
      </w:r>
    </w:p>
    <w:p>
      <w:pPr>
        <w:pStyle w:val="BodyText"/>
        <w:rPr>
          <w:b/>
          <w:sz w:val="23"/>
        </w:rPr>
      </w:pPr>
    </w:p>
    <w:p>
      <w:pPr>
        <w:pStyle w:val="Heading1"/>
        <w:tabs>
          <w:tab w:pos="8565" w:val="left" w:leader="none"/>
          <w:tab w:pos="8699" w:val="left" w:leader="none"/>
          <w:tab w:pos="10139" w:val="left" w:leader="none"/>
          <w:tab w:pos="10419" w:val="left" w:leader="none"/>
        </w:tabs>
        <w:spacing w:line="235" w:lineRule="auto"/>
        <w:ind w:left="6703" w:right="237"/>
        <w:jc w:val="both"/>
      </w:pPr>
      <w:r>
        <w:rPr/>
        <w:t>SEGUNDO</w:t>
        <w:tab/>
        <w:t>TERMO</w:t>
        <w:tab/>
      </w:r>
      <w:r>
        <w:rPr>
          <w:spacing w:val="-2"/>
        </w:rPr>
        <w:t>AO</w:t>
      </w:r>
      <w:r>
        <w:rPr>
          <w:spacing w:val="-58"/>
        </w:rPr>
        <w:t> </w:t>
      </w:r>
      <w:r>
        <w:rPr/>
        <w:t>CONTRATO Nº 17/2020 ADITIVO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CELEBRAM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spacing w:val="-1"/>
        </w:rPr>
        <w:t>ESTADO</w:t>
      </w:r>
      <w:r>
        <w:rPr>
          <w:spacing w:val="-3"/>
        </w:rPr>
        <w:t> </w:t>
      </w:r>
      <w:r>
        <w:rPr/>
        <w:t>DO</w:t>
      </w:r>
      <w:r>
        <w:rPr>
          <w:spacing w:val="-14"/>
        </w:rPr>
        <w:t> </w:t>
      </w:r>
      <w:r>
        <w:rPr/>
        <w:t>ACRE</w:t>
      </w:r>
      <w:r>
        <w:rPr>
          <w:spacing w:val="-2"/>
        </w:rPr>
        <w:t> </w:t>
      </w:r>
      <w:r>
        <w:rPr/>
        <w:t>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EMPRESA</w:t>
      </w:r>
      <w:r>
        <w:rPr>
          <w:spacing w:val="-58"/>
        </w:rPr>
        <w:t> </w:t>
      </w:r>
      <w:r>
        <w:rPr/>
        <w:t>ORACLE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LTDA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 DE ATUALIZAÇÃO E</w:t>
      </w:r>
      <w:r>
        <w:rPr>
          <w:spacing w:val="1"/>
        </w:rPr>
        <w:t> </w:t>
      </w:r>
      <w:r>
        <w:rPr/>
        <w:t>SUPORTE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LICENÇAS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PRODUTOS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SERVIÇOS ORACLE DATABASE</w:t>
      </w:r>
      <w:r>
        <w:rPr>
          <w:spacing w:val="1"/>
        </w:rPr>
        <w:t> </w:t>
      </w:r>
      <w:r>
        <w:rPr/>
        <w:t>STANDARD</w:t>
        <w:tab/>
        <w:tab/>
        <w:t>EDITION</w:t>
        <w:tab/>
        <w:tab/>
      </w:r>
      <w:r>
        <w:rPr>
          <w:spacing w:val="-3"/>
        </w:rPr>
        <w:t>-</w:t>
      </w:r>
      <w:r>
        <w:rPr>
          <w:spacing w:val="-58"/>
        </w:rPr>
        <w:t> </w:t>
      </w:r>
      <w:r>
        <w:rPr/>
        <w:t>PROCESSOR PERPETUAL.</w:t>
      </w:r>
    </w:p>
    <w:p>
      <w:pPr>
        <w:tabs>
          <w:tab w:pos="8662" w:val="left" w:leader="none"/>
        </w:tabs>
        <w:spacing w:line="273" w:lineRule="exact" w:before="111"/>
        <w:ind w:left="6703" w:right="0" w:firstLine="0"/>
        <w:jc w:val="both"/>
        <w:rPr>
          <w:b/>
          <w:sz w:val="24"/>
        </w:rPr>
      </w:pPr>
      <w:r>
        <w:rPr>
          <w:b/>
          <w:sz w:val="24"/>
        </w:rPr>
        <w:t>PROCESSO</w:t>
        <w:tab/>
        <w:t>Nº         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0007671-</w:t>
      </w:r>
    </w:p>
    <w:p>
      <w:pPr>
        <w:pStyle w:val="Heading1"/>
        <w:spacing w:line="273" w:lineRule="exact"/>
        <w:ind w:left="6703"/>
      </w:pPr>
      <w:r>
        <w:rPr/>
        <w:t>12.2019.8.01.0000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Title"/>
        <w:rPr>
          <w:b w:val="0"/>
        </w:rPr>
      </w:pPr>
      <w:r>
        <w:rPr>
          <w:b w:val="0"/>
        </w:rPr>
        <w:t>O</w:t>
      </w:r>
      <w:r>
        <w:rPr>
          <w:b w:val="0"/>
          <w:spacing w:val="44"/>
        </w:rPr>
        <w:t> </w:t>
      </w:r>
      <w:r>
        <w:rPr/>
        <w:t>TRIBUNAL</w:t>
      </w:r>
      <w:r>
        <w:rPr>
          <w:spacing w:val="28"/>
        </w:rPr>
        <w:t> </w:t>
      </w:r>
      <w:r>
        <w:rPr/>
        <w:t>DE</w:t>
      </w:r>
      <w:r>
        <w:rPr>
          <w:spacing w:val="44"/>
        </w:rPr>
        <w:t> </w:t>
      </w:r>
      <w:r>
        <w:rPr/>
        <w:t>JUSTIÇA</w:t>
      </w:r>
      <w:r>
        <w:rPr>
          <w:spacing w:val="29"/>
        </w:rPr>
        <w:t> </w:t>
      </w:r>
      <w:r>
        <w:rPr/>
        <w:t>DO</w:t>
      </w:r>
      <w:r>
        <w:rPr>
          <w:spacing w:val="44"/>
        </w:rPr>
        <w:t> </w:t>
      </w:r>
      <w:r>
        <w:rPr/>
        <w:t>ESTADO</w:t>
      </w:r>
      <w:r>
        <w:rPr>
          <w:spacing w:val="44"/>
        </w:rPr>
        <w:t> </w:t>
      </w:r>
      <w:r>
        <w:rPr/>
        <w:t>DO</w:t>
      </w:r>
      <w:r>
        <w:rPr>
          <w:spacing w:val="29"/>
        </w:rPr>
        <w:t> </w:t>
      </w:r>
      <w:r>
        <w:rPr/>
        <w:t>ACRE</w:t>
      </w:r>
      <w:r>
        <w:rPr>
          <w:b w:val="0"/>
        </w:rPr>
        <w:t>,</w:t>
      </w:r>
    </w:p>
    <w:p>
      <w:pPr>
        <w:spacing w:line="247" w:lineRule="auto" w:before="8"/>
        <w:ind w:left="220" w:right="237" w:firstLine="0"/>
        <w:jc w:val="both"/>
        <w:rPr>
          <w:sz w:val="28"/>
        </w:rPr>
      </w:pPr>
      <w:r>
        <w:rPr>
          <w:sz w:val="28"/>
        </w:rPr>
        <w:t>inscrito no CNPJ/MF n° 04.034.872/0001-21, com sede na Rua Tribunal de Justiça, s/n,</w:t>
      </w:r>
      <w:r>
        <w:rPr>
          <w:spacing w:val="1"/>
          <w:sz w:val="28"/>
        </w:rPr>
        <w:t> </w:t>
      </w:r>
      <w:r>
        <w:rPr>
          <w:sz w:val="28"/>
        </w:rPr>
        <w:t>Centro</w:t>
      </w:r>
      <w:r>
        <w:rPr>
          <w:spacing w:val="1"/>
          <w:sz w:val="28"/>
        </w:rPr>
        <w:t> </w:t>
      </w:r>
      <w:r>
        <w:rPr>
          <w:sz w:val="28"/>
        </w:rPr>
        <w:t>Administrativo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Via</w:t>
      </w:r>
      <w:r>
        <w:rPr>
          <w:spacing w:val="1"/>
          <w:sz w:val="28"/>
        </w:rPr>
        <w:t> </w:t>
      </w:r>
      <w:r>
        <w:rPr>
          <w:sz w:val="28"/>
        </w:rPr>
        <w:t>Verde,</w:t>
      </w:r>
      <w:r>
        <w:rPr>
          <w:spacing w:val="1"/>
          <w:sz w:val="28"/>
        </w:rPr>
        <w:t> </w:t>
      </w:r>
      <w:r>
        <w:rPr>
          <w:sz w:val="28"/>
        </w:rPr>
        <w:t>cidade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Rio</w:t>
      </w:r>
      <w:r>
        <w:rPr>
          <w:spacing w:val="1"/>
          <w:sz w:val="28"/>
        </w:rPr>
        <w:t> </w:t>
      </w:r>
      <w:r>
        <w:rPr>
          <w:sz w:val="28"/>
        </w:rPr>
        <w:t>Branco/Acre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CEP.</w:t>
      </w:r>
      <w:r>
        <w:rPr>
          <w:spacing w:val="1"/>
          <w:sz w:val="28"/>
        </w:rPr>
        <w:t> </w:t>
      </w:r>
      <w:r>
        <w:rPr>
          <w:sz w:val="28"/>
        </w:rPr>
        <w:t>69.915-631,</w:t>
      </w:r>
      <w:r>
        <w:rPr>
          <w:spacing w:val="1"/>
          <w:sz w:val="28"/>
        </w:rPr>
        <w:t> </w:t>
      </w:r>
      <w:r>
        <w:rPr>
          <w:sz w:val="28"/>
        </w:rPr>
        <w:t>representado</w:t>
      </w:r>
      <w:r>
        <w:rPr>
          <w:spacing w:val="1"/>
          <w:sz w:val="28"/>
        </w:rPr>
        <w:t> </w:t>
      </w:r>
      <w:r>
        <w:rPr>
          <w:sz w:val="28"/>
        </w:rPr>
        <w:t>neste</w:t>
      </w:r>
      <w:r>
        <w:rPr>
          <w:spacing w:val="1"/>
          <w:sz w:val="28"/>
        </w:rPr>
        <w:t> </w:t>
      </w:r>
      <w:r>
        <w:rPr>
          <w:sz w:val="28"/>
        </w:rPr>
        <w:t>ato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sua</w:t>
      </w:r>
      <w:r>
        <w:rPr>
          <w:spacing w:val="1"/>
          <w:sz w:val="28"/>
        </w:rPr>
        <w:t> </w:t>
      </w:r>
      <w:r>
        <w:rPr>
          <w:sz w:val="28"/>
        </w:rPr>
        <w:t>Presidente,</w:t>
      </w:r>
      <w:r>
        <w:rPr>
          <w:spacing w:val="1"/>
          <w:sz w:val="28"/>
        </w:rPr>
        <w:t> </w:t>
      </w:r>
      <w:r>
        <w:rPr>
          <w:sz w:val="28"/>
        </w:rPr>
        <w:t>Desembargadora</w:t>
      </w:r>
      <w:r>
        <w:rPr>
          <w:spacing w:val="1"/>
          <w:sz w:val="28"/>
        </w:rPr>
        <w:t> </w:t>
      </w:r>
      <w:r>
        <w:rPr>
          <w:b/>
          <w:sz w:val="28"/>
        </w:rPr>
        <w:t>Waldirene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Cordeiro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doravante</w:t>
      </w:r>
      <w:r>
        <w:rPr>
          <w:spacing w:val="1"/>
          <w:sz w:val="28"/>
        </w:rPr>
        <w:t> </w:t>
      </w:r>
      <w:r>
        <w:rPr>
          <w:sz w:val="28"/>
        </w:rPr>
        <w:t>denominado</w:t>
      </w:r>
      <w:r>
        <w:rPr>
          <w:spacing w:val="1"/>
          <w:sz w:val="28"/>
        </w:rPr>
        <w:t> </w:t>
      </w:r>
      <w:r>
        <w:rPr>
          <w:b/>
          <w:sz w:val="28"/>
        </w:rPr>
        <w:t>CONTRATANTE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empresa</w:t>
      </w:r>
      <w:r>
        <w:rPr>
          <w:spacing w:val="1"/>
          <w:sz w:val="28"/>
        </w:rPr>
        <w:t> </w:t>
      </w:r>
      <w:r>
        <w:rPr>
          <w:b/>
          <w:sz w:val="28"/>
        </w:rPr>
        <w:t>ORACLE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BRASIL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SISTEMAS LTDA</w:t>
      </w:r>
      <w:r>
        <w:rPr>
          <w:sz w:val="28"/>
        </w:rPr>
        <w:t>, inscrita no CNPJ nº 59.456.277/0001-76, com sede à Doutor José</w:t>
      </w:r>
      <w:r>
        <w:rPr>
          <w:spacing w:val="1"/>
          <w:sz w:val="28"/>
        </w:rPr>
        <w:t> </w:t>
      </w:r>
      <w:r>
        <w:rPr>
          <w:sz w:val="28"/>
        </w:rPr>
        <w:t>Áureo Bustamante, nº 455 - Vila São Francisco - São Paulo - SP. CEP 04710-090, neste ato</w:t>
      </w:r>
      <w:r>
        <w:rPr>
          <w:spacing w:val="-68"/>
          <w:sz w:val="28"/>
        </w:rPr>
        <w:t> </w:t>
      </w:r>
      <w:r>
        <w:rPr>
          <w:sz w:val="28"/>
        </w:rPr>
        <w:t>representada pelo senhor João Carlos Orestes, CPF nº 120.139.208-06, RG nº 22.201.166-</w:t>
      </w:r>
      <w:r>
        <w:rPr>
          <w:spacing w:val="1"/>
          <w:sz w:val="28"/>
        </w:rPr>
        <w:t> </w:t>
      </w:r>
      <w:r>
        <w:rPr>
          <w:sz w:val="28"/>
        </w:rPr>
        <w:t>X SSP/SP, doravante denominada </w:t>
      </w:r>
      <w:r>
        <w:rPr>
          <w:b/>
          <w:sz w:val="28"/>
        </w:rPr>
        <w:t>CONTRATADA</w:t>
      </w:r>
      <w:r>
        <w:rPr>
          <w:sz w:val="28"/>
        </w:rPr>
        <w:t>, pactuam o presente Termo Aditivo,</w:t>
      </w:r>
      <w:r>
        <w:rPr>
          <w:spacing w:val="1"/>
          <w:sz w:val="28"/>
        </w:rPr>
        <w:t> </w:t>
      </w:r>
      <w:r>
        <w:rPr>
          <w:sz w:val="28"/>
        </w:rPr>
        <w:t>nos termos do inciso II, do art. 57, da Lei n° 8.666, de 21/06/1993, mediante as cláusulas e</w:t>
      </w:r>
      <w:r>
        <w:rPr>
          <w:spacing w:val="1"/>
          <w:sz w:val="28"/>
        </w:rPr>
        <w:t> </w:t>
      </w:r>
      <w:r>
        <w:rPr>
          <w:sz w:val="28"/>
        </w:rPr>
        <w:t>condições a seguir enunciadas:</w:t>
      </w:r>
    </w:p>
    <w:p>
      <w:pPr>
        <w:pStyle w:val="BodyText"/>
        <w:spacing w:before="4"/>
        <w:rPr>
          <w:sz w:val="42"/>
        </w:rPr>
      </w:pPr>
    </w:p>
    <w:p>
      <w:pPr>
        <w:pStyle w:val="Heading1"/>
        <w:spacing w:before="1"/>
        <w:jc w:val="both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PRIMEIRA</w:t>
      </w:r>
      <w:r>
        <w:rPr>
          <w:spacing w:val="-13"/>
        </w:rPr>
        <w:t> </w:t>
      </w:r>
      <w:r>
        <w:rPr>
          <w:spacing w:val="-1"/>
        </w:rPr>
        <w:t>–</w:t>
      </w:r>
      <w:r>
        <w:rPr/>
        <w:t> </w:t>
      </w:r>
      <w:r>
        <w:rPr>
          <w:spacing w:val="-1"/>
        </w:rPr>
        <w:t>FINALIDADE</w:t>
      </w:r>
      <w:r>
        <w:rPr>
          <w:spacing w:val="1"/>
        </w:rPr>
        <w:t> </w:t>
      </w:r>
      <w:r>
        <w:rPr/>
        <w:t>DO</w:t>
      </w:r>
      <w:r>
        <w:rPr>
          <w:spacing w:val="-13"/>
        </w:rPr>
        <w:t> </w:t>
      </w:r>
      <w:r>
        <w:rPr/>
        <w:t>ADITAMENTO</w:t>
      </w:r>
    </w:p>
    <w:p>
      <w:pPr>
        <w:pStyle w:val="BodyText"/>
        <w:spacing w:line="235" w:lineRule="auto" w:before="118"/>
        <w:ind w:left="220" w:right="237"/>
        <w:jc w:val="both"/>
      </w:pPr>
      <w:r>
        <w:rPr/>
        <w:t>O presente termo aditivo tem por objeto a renovação do contrato, pelo período de 12 (doze) meses, com</w:t>
      </w:r>
      <w:r>
        <w:rPr>
          <w:spacing w:val="1"/>
        </w:rPr>
        <w:t> </w:t>
      </w:r>
      <w:r>
        <w:rPr/>
        <w:t>reajuste ao percentual de 10,061050 % sobre o valor inicial, com fundamento no art. 57, II, da Lei nº</w:t>
      </w:r>
      <w:r>
        <w:rPr>
          <w:spacing w:val="1"/>
        </w:rPr>
        <w:t> </w:t>
      </w:r>
      <w:r>
        <w:rPr/>
        <w:t>8.666/93.</w:t>
      </w:r>
    </w:p>
    <w:p>
      <w:pPr>
        <w:pStyle w:val="BodyText"/>
        <w:rPr>
          <w:sz w:val="26"/>
        </w:rPr>
      </w:pPr>
    </w:p>
    <w:p>
      <w:pPr>
        <w:pStyle w:val="Heading1"/>
        <w:spacing w:before="206"/>
        <w:jc w:val="both"/>
      </w:pPr>
      <w:r>
        <w:rPr>
          <w:spacing w:val="-1"/>
        </w:rPr>
        <w:t>CLAUSULA</w:t>
      </w:r>
      <w:r>
        <w:rPr>
          <w:spacing w:val="-14"/>
        </w:rPr>
        <w:t> </w:t>
      </w:r>
      <w:r>
        <w:rPr>
          <w:spacing w:val="-1"/>
        </w:rPr>
        <w:t>SEGUNDA</w:t>
      </w:r>
      <w:r>
        <w:rPr>
          <w:spacing w:val="-14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PREÇO</w:t>
      </w:r>
      <w:r>
        <w:rPr/>
        <w:t> </w:t>
      </w:r>
      <w:r>
        <w:rPr>
          <w:spacing w:val="-1"/>
        </w:rPr>
        <w:t>E</w:t>
      </w:r>
      <w:r>
        <w:rPr/>
        <w:t> DA</w:t>
      </w:r>
      <w:r>
        <w:rPr>
          <w:spacing w:val="-14"/>
        </w:rPr>
        <w:t> </w:t>
      </w:r>
      <w:r>
        <w:rPr/>
        <w:t>FORMA</w:t>
      </w:r>
      <w:r>
        <w:rPr>
          <w:spacing w:val="-14"/>
        </w:rPr>
        <w:t> </w:t>
      </w:r>
      <w:r>
        <w:rPr/>
        <w:t>DE PAGAMENTO</w:t>
      </w:r>
    </w:p>
    <w:p>
      <w:pPr>
        <w:pStyle w:val="BodyText"/>
        <w:spacing w:line="235" w:lineRule="auto" w:before="119"/>
        <w:ind w:left="220" w:right="237"/>
        <w:jc w:val="both"/>
      </w:pPr>
      <w:r>
        <w:rPr/>
        <w:t>O valor do contrato passará de R$ 104.195,28 (cento e quatro mil cento e noventa e cinco reais e vinte e</w:t>
      </w:r>
      <w:r>
        <w:rPr>
          <w:spacing w:val="1"/>
        </w:rPr>
        <w:t> </w:t>
      </w:r>
      <w:r>
        <w:rPr/>
        <w:t>oito centavos) para R$ 114.678,48 (cento e quatorze mil, seiscentos e setenta e oito reais e quarenta e oito</w:t>
      </w:r>
      <w:r>
        <w:rPr>
          <w:spacing w:val="1"/>
        </w:rPr>
        <w:t> </w:t>
      </w:r>
      <w:r>
        <w:rPr/>
        <w:t>centavos),</w:t>
      </w:r>
      <w:r>
        <w:rPr>
          <w:spacing w:val="-1"/>
        </w:rPr>
        <w:t> </w:t>
      </w:r>
      <w:r>
        <w:rPr/>
        <w:t>conforme proposta elencada nos autos (evento nº</w:t>
      </w:r>
      <w:r>
        <w:rPr>
          <w:spacing w:val="-1"/>
        </w:rPr>
        <w:t> </w:t>
      </w:r>
      <w:r>
        <w:rPr/>
        <w:t>1136209).</w:t>
      </w:r>
    </w:p>
    <w:p>
      <w:pPr>
        <w:spacing w:after="0" w:line="235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680" w:bottom="480" w:left="600" w:right="560"/>
          <w:pgNumType w:start="1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8"/>
        </w:rPr>
        <w:t> </w:t>
      </w:r>
      <w:r>
        <w:rPr/>
        <w:t>TERCEIRA</w:t>
      </w:r>
      <w:r>
        <w:rPr>
          <w:spacing w:val="-14"/>
        </w:rPr>
        <w:t> </w:t>
      </w:r>
      <w:r>
        <w:rPr/>
        <w:t>- DA</w:t>
      </w:r>
      <w:r>
        <w:rPr>
          <w:spacing w:val="-18"/>
        </w:rPr>
        <w:t> </w:t>
      </w:r>
      <w:r>
        <w:rPr/>
        <w:t>VIGÊNCIA</w:t>
      </w:r>
    </w:p>
    <w:p>
      <w:pPr>
        <w:pStyle w:val="BodyText"/>
        <w:spacing w:before="115"/>
        <w:ind w:left="220"/>
      </w:pPr>
      <w:r>
        <w:rPr/>
        <w:t>Fica prorrogada a vigência do contrato a contar de 14 de maio de 2022 até 14 de maio de 2023.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2"/>
        </w:rPr>
        <w:t>QUARTA</w:t>
      </w:r>
      <w:r>
        <w:rPr>
          <w:spacing w:val="-13"/>
        </w:rPr>
        <w:t> </w:t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DOTAÇÃO</w:t>
      </w:r>
      <w:r>
        <w:rPr>
          <w:spacing w:val="1"/>
        </w:rPr>
        <w:t> </w:t>
      </w:r>
      <w:r>
        <w:rPr>
          <w:spacing w:val="-1"/>
        </w:rPr>
        <w:t>ORÇAMENTÁRIA</w:t>
      </w:r>
    </w:p>
    <w:p>
      <w:pPr>
        <w:pStyle w:val="BodyText"/>
        <w:spacing w:before="114"/>
        <w:ind w:left="220"/>
      </w:pPr>
      <w:r>
        <w:rPr>
          <w:spacing w:val="-1"/>
        </w:rPr>
        <w:t>As</w:t>
      </w:r>
      <w:r>
        <w:rPr>
          <w:spacing w:val="-2"/>
        </w:rPr>
        <w:t> </w:t>
      </w:r>
      <w:r>
        <w:rPr/>
        <w:t>despesas</w:t>
      </w:r>
      <w:r>
        <w:rPr>
          <w:spacing w:val="-1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Termo</w:t>
      </w:r>
      <w:r>
        <w:rPr>
          <w:spacing w:val="-15"/>
        </w:rPr>
        <w:t> </w:t>
      </w:r>
      <w:r>
        <w:rPr/>
        <w:t>Aditivo,</w:t>
      </w:r>
      <w:r>
        <w:rPr>
          <w:spacing w:val="-1"/>
        </w:rPr>
        <w:t> </w:t>
      </w:r>
      <w:r>
        <w:rPr/>
        <w:t>correrão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dotação:</w:t>
      </w:r>
    </w:p>
    <w:p>
      <w:pPr>
        <w:pStyle w:val="BodyText"/>
        <w:spacing w:line="235" w:lineRule="auto" w:before="119"/>
        <w:ind w:left="220" w:right="228"/>
      </w:pPr>
      <w:r>
        <w:rPr/>
        <w:t>Programa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203.617.02.061.2282.2643.0000--Manutenção</w:t>
      </w:r>
      <w:r>
        <w:rPr>
          <w:spacing w:val="-1"/>
        </w:rPr>
        <w:t> </w:t>
      </w:r>
      <w:r>
        <w:rPr/>
        <w:t>das</w:t>
      </w:r>
      <w:r>
        <w:rPr>
          <w:spacing w:val="-14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Fundo</w:t>
      </w:r>
      <w:r>
        <w:rPr>
          <w:spacing w:val="-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do</w:t>
      </w:r>
      <w:r>
        <w:rPr>
          <w:spacing w:val="-57"/>
        </w:rPr>
        <w:t> </w:t>
      </w:r>
      <w:r>
        <w:rPr/>
        <w:t>Poder Judiciário,</w:t>
      </w:r>
    </w:p>
    <w:p>
      <w:pPr>
        <w:pStyle w:val="BodyText"/>
        <w:spacing w:before="115"/>
        <w:ind w:left="220"/>
      </w:pPr>
      <w:r>
        <w:rPr/>
        <w:t>Fonte de Recurso 700 (RPI),</w:t>
      </w:r>
    </w:p>
    <w:p>
      <w:pPr>
        <w:pStyle w:val="BodyText"/>
        <w:tabs>
          <w:tab w:pos="2680" w:val="left" w:leader="none"/>
        </w:tabs>
        <w:spacing w:line="235" w:lineRule="auto" w:before="118"/>
        <w:ind w:left="220" w:right="237"/>
      </w:pPr>
      <w:r>
        <w:rPr/>
        <w:t>Elemento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Despesa:</w:t>
        <w:tab/>
        <w:t>3.3.90.40.00</w:t>
      </w:r>
      <w:r>
        <w:rPr>
          <w:spacing w:val="48"/>
        </w:rPr>
        <w:t> </w:t>
      </w:r>
      <w:r>
        <w:rPr/>
        <w:t>–</w:t>
      </w:r>
      <w:r>
        <w:rPr>
          <w:spacing w:val="49"/>
        </w:rPr>
        <w:t> </w:t>
      </w:r>
      <w:r>
        <w:rPr/>
        <w:t>Serviços</w:t>
      </w:r>
      <w:r>
        <w:rPr>
          <w:spacing w:val="49"/>
        </w:rPr>
        <w:t> </w:t>
      </w:r>
      <w:r>
        <w:rPr/>
        <w:t>de</w:t>
      </w:r>
      <w:r>
        <w:rPr>
          <w:spacing w:val="45"/>
        </w:rPr>
        <w:t> </w:t>
      </w:r>
      <w:r>
        <w:rPr/>
        <w:t>Tecnologia</w:t>
      </w:r>
      <w:r>
        <w:rPr>
          <w:spacing w:val="49"/>
        </w:rPr>
        <w:t> </w:t>
      </w:r>
      <w:r>
        <w:rPr/>
        <w:t>da</w:t>
      </w:r>
      <w:r>
        <w:rPr>
          <w:spacing w:val="49"/>
        </w:rPr>
        <w:t> </w:t>
      </w:r>
      <w:r>
        <w:rPr/>
        <w:t>Informação</w:t>
      </w:r>
      <w:r>
        <w:rPr>
          <w:spacing w:val="49"/>
        </w:rPr>
        <w:t> </w:t>
      </w:r>
      <w:r>
        <w:rPr/>
        <w:t>e</w:t>
      </w:r>
      <w:r>
        <w:rPr>
          <w:spacing w:val="49"/>
        </w:rPr>
        <w:t> </w:t>
      </w:r>
      <w:r>
        <w:rPr/>
        <w:t>Comunicação-Pessoa</w:t>
      </w:r>
      <w:r>
        <w:rPr>
          <w:spacing w:val="-57"/>
        </w:rPr>
        <w:t> </w:t>
      </w:r>
      <w:r>
        <w:rPr/>
        <w:t>Jurídica.</w:t>
      </w:r>
    </w:p>
    <w:p>
      <w:pPr>
        <w:pStyle w:val="BodyText"/>
        <w:rPr>
          <w:sz w:val="26"/>
        </w:rPr>
      </w:pPr>
    </w:p>
    <w:p>
      <w:pPr>
        <w:pStyle w:val="Heading1"/>
        <w:spacing w:before="207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1"/>
        </w:rPr>
        <w:t>QUINTA-</w:t>
      </w:r>
      <w:r>
        <w:rPr/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RATIFICAÇÃO</w:t>
      </w:r>
    </w:p>
    <w:p>
      <w:pPr>
        <w:pStyle w:val="BodyText"/>
        <w:spacing w:line="235" w:lineRule="auto" w:before="118"/>
        <w:ind w:left="220" w:right="236"/>
      </w:pPr>
      <w:r>
        <w:rPr/>
        <w:t>Ratificam-se</w:t>
      </w:r>
      <w:r>
        <w:rPr>
          <w:spacing w:val="56"/>
        </w:rPr>
        <w:t> </w:t>
      </w:r>
      <w:r>
        <w:rPr/>
        <w:t>as</w:t>
      </w:r>
      <w:r>
        <w:rPr>
          <w:spacing w:val="56"/>
        </w:rPr>
        <w:t> </w:t>
      </w:r>
      <w:r>
        <w:rPr/>
        <w:t>demais</w:t>
      </w:r>
      <w:r>
        <w:rPr>
          <w:spacing w:val="56"/>
        </w:rPr>
        <w:t> </w:t>
      </w:r>
      <w:r>
        <w:rPr/>
        <w:t>cláusulas</w:t>
      </w:r>
      <w:r>
        <w:rPr>
          <w:spacing w:val="56"/>
        </w:rPr>
        <w:t> </w:t>
      </w:r>
      <w:r>
        <w:rPr/>
        <w:t>e</w:t>
      </w:r>
      <w:r>
        <w:rPr>
          <w:spacing w:val="56"/>
        </w:rPr>
        <w:t> </w:t>
      </w:r>
      <w:r>
        <w:rPr/>
        <w:t>condições</w:t>
      </w:r>
      <w:r>
        <w:rPr>
          <w:spacing w:val="56"/>
        </w:rPr>
        <w:t> </w:t>
      </w:r>
      <w:r>
        <w:rPr/>
        <w:t>do</w:t>
      </w:r>
      <w:r>
        <w:rPr>
          <w:spacing w:val="56"/>
        </w:rPr>
        <w:t> </w:t>
      </w:r>
      <w:r>
        <w:rPr/>
        <w:t>aludido</w:t>
      </w:r>
      <w:r>
        <w:rPr>
          <w:spacing w:val="56"/>
        </w:rPr>
        <w:t> </w:t>
      </w:r>
      <w:r>
        <w:rPr/>
        <w:t>Contrato,</w:t>
      </w:r>
      <w:r>
        <w:rPr>
          <w:spacing w:val="56"/>
        </w:rPr>
        <w:t> </w:t>
      </w:r>
      <w:r>
        <w:rPr/>
        <w:t>do</w:t>
      </w:r>
      <w:r>
        <w:rPr>
          <w:spacing w:val="56"/>
        </w:rPr>
        <w:t> </w:t>
      </w:r>
      <w:r>
        <w:rPr/>
        <w:t>qual</w:t>
      </w:r>
      <w:r>
        <w:rPr>
          <w:spacing w:val="56"/>
        </w:rPr>
        <w:t> </w:t>
      </w:r>
      <w:r>
        <w:rPr/>
        <w:t>passa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fazer</w:t>
      </w:r>
      <w:r>
        <w:rPr>
          <w:spacing w:val="56"/>
        </w:rPr>
        <w:t> </w:t>
      </w:r>
      <w:r>
        <w:rPr/>
        <w:t>parte</w:t>
      </w:r>
      <w:r>
        <w:rPr>
          <w:spacing w:val="56"/>
        </w:rPr>
        <w:t> </w:t>
      </w:r>
      <w:r>
        <w:rPr/>
        <w:t>este</w:t>
      </w:r>
      <w:r>
        <w:rPr>
          <w:spacing w:val="-57"/>
        </w:rPr>
        <w:t> </w:t>
      </w:r>
      <w:r>
        <w:rPr/>
        <w:t>Instrumento.</w:t>
      </w:r>
    </w:p>
    <w:p>
      <w:pPr>
        <w:pStyle w:val="BodyText"/>
        <w:spacing w:line="235" w:lineRule="auto" w:before="120"/>
        <w:ind w:left="220"/>
      </w:pPr>
      <w:r>
        <w:rPr/>
        <w:t>Para</w:t>
      </w:r>
      <w:r>
        <w:rPr>
          <w:spacing w:val="20"/>
        </w:rPr>
        <w:t> </w:t>
      </w:r>
      <w:r>
        <w:rPr/>
        <w:t>firmeza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validade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pactuado,</w:t>
      </w:r>
      <w:r>
        <w:rPr>
          <w:spacing w:val="20"/>
        </w:rPr>
        <w:t> </w:t>
      </w:r>
      <w:r>
        <w:rPr/>
        <w:t>depois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lido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achado</w:t>
      </w:r>
      <w:r>
        <w:rPr>
          <w:spacing w:val="20"/>
        </w:rPr>
        <w:t> </w:t>
      </w:r>
      <w:r>
        <w:rPr/>
        <w:t>em</w:t>
      </w:r>
      <w:r>
        <w:rPr>
          <w:spacing w:val="20"/>
        </w:rPr>
        <w:t> </w:t>
      </w:r>
      <w:r>
        <w:rPr/>
        <w:t>ordem,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Termo</w:t>
      </w:r>
      <w:r>
        <w:rPr>
          <w:spacing w:val="20"/>
        </w:rPr>
        <w:t> </w:t>
      </w:r>
      <w:r>
        <w:rPr/>
        <w:t>vai</w:t>
      </w:r>
      <w:r>
        <w:rPr>
          <w:spacing w:val="20"/>
        </w:rPr>
        <w:t> </w:t>
      </w:r>
      <w:r>
        <w:rPr/>
        <w:t>assinado</w:t>
      </w:r>
      <w:r>
        <w:rPr>
          <w:spacing w:val="-57"/>
        </w:rPr>
        <w:t> </w:t>
      </w:r>
      <w:r>
        <w:rPr/>
        <w:t>eletronicamente pelos contraentes.</w:t>
      </w:r>
    </w:p>
    <w:p>
      <w:pPr>
        <w:pStyle w:val="BodyText"/>
        <w:rPr>
          <w:sz w:val="26"/>
        </w:rPr>
      </w:pPr>
    </w:p>
    <w:p>
      <w:pPr>
        <w:pStyle w:val="BodyText"/>
        <w:spacing w:line="679" w:lineRule="auto" w:before="206"/>
        <w:ind w:left="220" w:right="7717"/>
      </w:pPr>
      <w:r>
        <w:rPr/>
        <w:t>Data e assinatura eletrônicas.</w:t>
      </w:r>
      <w:r>
        <w:rPr>
          <w:spacing w:val="-57"/>
        </w:rPr>
        <w:t> </w:t>
      </w:r>
      <w:r>
        <w:rPr/>
        <w:t>Publique-se.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839"/>
      </w:pPr>
      <w:r>
        <w:rPr/>
        <w:t>Rio Branco-AC, 06 de abril de 2022.</w:t>
      </w:r>
    </w:p>
    <w:p>
      <w:pPr>
        <w:pStyle w:val="BodyText"/>
        <w:spacing w:before="3"/>
        <w:rPr>
          <w:sz w:val="27"/>
        </w:rPr>
      </w:pPr>
      <w:r>
        <w:rPr/>
        <w:pict>
          <v:group style="position:absolute;margin-left:35.002785pt;margin-top:17.659872pt;width:526pt;height:1.55pt;mso-position-horizontal-relative:page;mso-position-vertical-relative:paragraph;z-index:-15728640;mso-wrap-distance-left:0;mso-wrap-distance-right:0" coordorigin="700,353" coordsize="10520,31">
            <v:rect style="position:absolute;left:700;top:353;width:10520;height:15" filled="true" fillcolor="#999999" stroked="false">
              <v:fill type="solid"/>
            </v:rect>
            <v:shape style="position:absolute;left:700;top:353;width:10520;height:30" coordorigin="700,353" coordsize="10520,30" path="m11220,353l11205,368,700,368,700,383,11205,383,11220,383,11220,368,11220,353xe" filled="true" fillcolor="#ededed" stroked="false">
              <v:path arrowok="t"/>
              <v:fill type="solid"/>
            </v:shape>
            <v:shape style="position:absolute;left:700;top:353;width:15;height:31" coordorigin="700,353" coordsize="15,31" path="m700,383l700,353,715,353,715,368,700,38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rPr>
          <w:sz w:val="6"/>
        </w:rPr>
      </w:pPr>
    </w:p>
    <w:p>
      <w:pPr>
        <w:spacing w:line="242" w:lineRule="auto" w:before="91"/>
        <w:ind w:left="1540" w:right="27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473123</wp:posOffset>
            </wp:positionH>
            <wp:positionV relativeFrom="paragraph">
              <wp:posOffset>-2380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5"/>
          <w:sz w:val="22"/>
        </w:rPr>
        <w:t> </w:t>
      </w:r>
      <w:r>
        <w:rPr>
          <w:sz w:val="22"/>
        </w:rPr>
        <w:t>assinado</w:t>
      </w:r>
      <w:r>
        <w:rPr>
          <w:spacing w:val="-4"/>
          <w:sz w:val="22"/>
        </w:rPr>
        <w:t> </w:t>
      </w:r>
      <w:r>
        <w:rPr>
          <w:sz w:val="22"/>
        </w:rPr>
        <w:t>eletronicamente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b/>
          <w:sz w:val="22"/>
        </w:rPr>
        <w:t>Desembargadora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WALDIRENE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Oliveira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Cruz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Lima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CORDEIRO</w:t>
      </w:r>
      <w:r>
        <w:rPr>
          <w:sz w:val="22"/>
        </w:rPr>
        <w:t>, </w:t>
      </w:r>
      <w:r>
        <w:rPr>
          <w:b/>
          <w:sz w:val="22"/>
        </w:rPr>
        <w:t>Presidente do Tribunal</w:t>
      </w:r>
      <w:r>
        <w:rPr>
          <w:sz w:val="22"/>
        </w:rPr>
        <w:t>, em 12/04/2022, às 14:26, conforme art. 1º, III, "b", da Lei</w:t>
      </w:r>
      <w:r>
        <w:rPr>
          <w:spacing w:val="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"/>
        <w:rPr>
          <w:sz w:val="9"/>
        </w:rPr>
      </w:pPr>
      <w:r>
        <w:rPr/>
        <w:pict>
          <v:group style="position:absolute;margin-left:35.002785pt;margin-top:7.199846pt;width:526pt;height:1.55pt;mso-position-horizontal-relative:page;mso-position-vertical-relative:paragraph;z-index:-15728128;mso-wrap-distance-left:0;mso-wrap-distance-right:0" coordorigin="700,144" coordsize="10520,31">
            <v:rect style="position:absolute;left:700;top:144;width:10520;height:15" filled="true" fillcolor="#999999" stroked="false">
              <v:fill type="solid"/>
            </v:rect>
            <v:shape style="position:absolute;left:700;top:144;width:10520;height:31" coordorigin="700,144" coordsize="10520,31" path="m11220,144l11205,159,700,159,700,174,11205,174,11220,174,11220,159,11220,144xe" filled="true" fillcolor="#ededed" stroked="false">
              <v:path arrowok="t"/>
              <v:fill type="solid"/>
            </v:shape>
            <v:shape style="position:absolute;left:700;top:144;width:15;height:31" coordorigin="700,144" coordsize="15,31" path="m700,174l700,144,715,144,715,159,700,17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473123</wp:posOffset>
            </wp:positionH>
            <wp:positionV relativeFrom="paragraph">
              <wp:posOffset>-136401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b/>
          <w:sz w:val="22"/>
        </w:rPr>
        <w:t>João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Carlos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Orestes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b/>
          <w:sz w:val="22"/>
        </w:rPr>
        <w:t>Usuário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Externo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18/04/2022,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52"/>
          <w:sz w:val="22"/>
        </w:rPr>
        <w:t> </w:t>
      </w:r>
      <w:r>
        <w:rPr>
          <w:sz w:val="22"/>
        </w:rPr>
        <w:t>07:50,</w:t>
      </w:r>
      <w:r>
        <w:rPr>
          <w:spacing w:val="-1"/>
          <w:sz w:val="22"/>
        </w:rPr>
        <w:t> </w:t>
      </w:r>
      <w:r>
        <w:rPr>
          <w:sz w:val="22"/>
        </w:rPr>
        <w:t>conforme 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7616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0" coordorigin="700,280" coordsize="10520,30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line="242" w:lineRule="auto" w:before="180"/>
        <w:ind w:left="1495" w:right="42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492182</wp:posOffset>
            </wp:positionH>
            <wp:positionV relativeFrom="paragraph">
              <wp:posOffset>-107865</wp:posOffset>
            </wp:positionV>
            <wp:extent cx="781413" cy="78141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A autenticidade do </w:t>
      </w:r>
      <w:r>
        <w:rPr>
          <w:sz w:val="22"/>
        </w:rPr>
        <w:t>documento pode ser conferida no site </w:t>
      </w:r>
      <w:hyperlink r:id="rId10">
        <w:r>
          <w:rPr>
            <w:color w:val="0000ED"/>
            <w:sz w:val="22"/>
            <w:u w:val="single" w:color="0000ED"/>
          </w:rPr>
          <w:t>https://sei.tjac.jus.br/verifica</w:t>
        </w:r>
        <w:r>
          <w:rPr>
            <w:color w:val="0000ED"/>
            <w:sz w:val="22"/>
          </w:rPr>
          <w:t> </w:t>
        </w:r>
      </w:hyperlink>
      <w:r>
        <w:rPr>
          <w:sz w:val="22"/>
        </w:rPr>
        <w:t>informando o</w:t>
      </w:r>
      <w:r>
        <w:rPr>
          <w:spacing w:val="-52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verificador </w:t>
      </w:r>
      <w:r>
        <w:rPr>
          <w:b/>
          <w:sz w:val="22"/>
        </w:rPr>
        <w:t>1171277 </w:t>
      </w:r>
      <w:r>
        <w:rPr>
          <w:sz w:val="22"/>
        </w:rPr>
        <w:t>e o código</w:t>
      </w:r>
      <w:r>
        <w:rPr>
          <w:spacing w:val="-1"/>
          <w:sz w:val="22"/>
        </w:rPr>
        <w:t> </w:t>
      </w:r>
      <w:r>
        <w:rPr>
          <w:sz w:val="22"/>
        </w:rPr>
        <w:t>CRC </w:t>
      </w:r>
      <w:r>
        <w:rPr>
          <w:b/>
          <w:sz w:val="22"/>
        </w:rPr>
        <w:t>5AC47C36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7104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6.503002pt;margin-top:30.994488pt;width:523pt;height:2.3pt;mso-position-horizontal-relative:page;mso-position-vertical-relative:paragraph;z-index:-15726592;mso-wrap-distance-left:0;mso-wrap-distance-right:0" coordorigin="730,620" coordsize="10460,46" path="m11190,650l730,650,730,665,11190,665,11190,650xm11190,620l730,620,730,635,11190,635,11190,620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tabs>
          <w:tab w:pos="9786" w:val="left" w:leader="none"/>
        </w:tabs>
        <w:spacing w:line="205" w:lineRule="exact" w:before="0"/>
        <w:ind w:left="130" w:right="0" w:firstLine="0"/>
        <w:jc w:val="left"/>
        <w:rPr>
          <w:sz w:val="18"/>
        </w:rPr>
      </w:pPr>
      <w:r>
        <w:rPr>
          <w:i/>
          <w:sz w:val="18"/>
        </w:rPr>
        <w:t>Processo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Administrativo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n.</w:t>
      </w:r>
      <w:r>
        <w:rPr>
          <w:i/>
          <w:spacing w:val="-1"/>
          <w:sz w:val="18"/>
        </w:rPr>
        <w:t> </w:t>
      </w:r>
      <w:r>
        <w:rPr>
          <w:sz w:val="18"/>
        </w:rPr>
        <w:t>0007671-12.2019.8.01.0000</w:t>
        <w:tab/>
        <w:t>1171277v5</w:t>
      </w:r>
    </w:p>
    <w:sectPr>
      <w:pgSz w:w="11900" w:h="16840"/>
      <w:pgMar w:header="274" w:footer="283" w:top="680" w:bottom="4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https://sei.tjac.jus.br/sei/controlador.php?acao=documento_imprimir_web&amp;acao_origem=arvore_visualizar&amp;id_documento=1228381&amp;infra_sistem…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57926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19/06/2023, 10:30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984344pt;margin-top:13.757814pt;width:129.8pt;height:10.95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-1"/>
                    <w:sz w:val="16"/>
                  </w:rPr>
                  <w:t>SEI/TJAC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1171277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Termo</w:t>
                </w:r>
                <w:r>
                  <w:rPr>
                    <w:rFonts w:ascii="Arial MT"/>
                    <w:spacing w:val="-1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Aditivo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623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1171277&amp;crc=5AC47C36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2023-06-19T15:31:31Z</dcterms:created>
  <dcterms:modified xsi:type="dcterms:W3CDTF">2023-06-19T15:31:31Z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