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8"/>
        </w:rPr>
      </w:pPr>
    </w:p>
    <w:p>
      <w:pPr>
        <w:pStyle w:val="BodyText"/>
        <w:ind w:left="4874"/>
        <w:rPr>
          <w:sz w:val="20"/>
        </w:rPr>
      </w:pPr>
      <w:r>
        <w:rPr>
          <w:sz w:val="20"/>
        </w:rPr>
        <w:drawing>
          <wp:inline distT="0" distB="0" distL="0" distR="0">
            <wp:extent cx="641223" cy="64122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6" w:lineRule="exact" w:before="54"/>
        <w:ind w:left="3559" w:right="3676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PODER</w:t>
      </w:r>
      <w:r>
        <w:rPr>
          <w:rFonts w:ascii="Arial MT" w:hAnsi="Arial MT"/>
          <w:spacing w:val="22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JUDICIÁRIO</w:t>
      </w:r>
      <w:r>
        <w:rPr>
          <w:rFonts w:ascii="Arial MT" w:hAnsi="Arial MT"/>
          <w:spacing w:val="22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23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ESTADO</w:t>
      </w:r>
      <w:r>
        <w:rPr>
          <w:rFonts w:ascii="Arial MT" w:hAnsi="Arial MT"/>
          <w:spacing w:val="22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9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ACRE</w:t>
      </w:r>
    </w:p>
    <w:p>
      <w:pPr>
        <w:spacing w:line="229" w:lineRule="exact" w:before="0"/>
        <w:ind w:left="3504" w:right="36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Title"/>
      </w:pPr>
      <w:r>
        <w:rPr/>
        <w:t>TERMO</w:t>
      </w:r>
      <w:r>
        <w:rPr>
          <w:spacing w:val="7"/>
        </w:rPr>
        <w:t> </w:t>
      </w:r>
      <w:r>
        <w:rPr/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tabs>
          <w:tab w:pos="9623" w:val="left" w:leader="none"/>
          <w:tab w:pos="10165" w:val="left" w:leader="none"/>
        </w:tabs>
        <w:spacing w:line="242" w:lineRule="auto" w:before="98"/>
        <w:ind w:right="356"/>
      </w:pPr>
      <w:r>
        <w:rPr>
          <w:w w:val="105"/>
        </w:rPr>
        <w:t>1°</w:t>
        <w:tab/>
      </w:r>
      <w:r>
        <w:rPr>
          <w:spacing w:val="-4"/>
          <w:w w:val="105"/>
        </w:rPr>
        <w:t>TERMO</w:t>
      </w:r>
      <w:r>
        <w:rPr>
          <w:spacing w:val="-58"/>
          <w:w w:val="105"/>
        </w:rPr>
        <w:t> </w:t>
      </w:r>
      <w:r>
        <w:rPr>
          <w:w w:val="105"/>
        </w:rPr>
        <w:t>ADITIVO</w:t>
        <w:tab/>
        <w:tab/>
      </w:r>
      <w:r>
        <w:rPr>
          <w:spacing w:val="-6"/>
          <w:w w:val="105"/>
        </w:rPr>
        <w:t>AO</w:t>
      </w:r>
    </w:p>
    <w:p>
      <w:pPr>
        <w:tabs>
          <w:tab w:pos="10271" w:val="left" w:leader="none"/>
        </w:tabs>
        <w:spacing w:before="0"/>
        <w:ind w:left="8441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CONTRATO</w:t>
        <w:tab/>
        <w:t>Nº</w:t>
      </w:r>
    </w:p>
    <w:p>
      <w:pPr>
        <w:pStyle w:val="Heading1"/>
        <w:tabs>
          <w:tab w:pos="10191" w:val="left" w:leader="none"/>
        </w:tabs>
        <w:spacing w:line="242" w:lineRule="auto" w:before="3"/>
        <w:ind w:right="356"/>
        <w:jc w:val="both"/>
      </w:pPr>
      <w:r>
        <w:rPr>
          <w:w w:val="105"/>
        </w:rPr>
        <w:t>45/2020</w:t>
        <w:tab/>
      </w:r>
      <w:r>
        <w:rPr>
          <w:spacing w:val="-5"/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PRESTAÇÃO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SERVIÇOS</w:t>
      </w:r>
    </w:p>
    <w:p>
      <w:pPr>
        <w:spacing w:line="242" w:lineRule="auto" w:before="1"/>
        <w:ind w:left="8441" w:right="116" w:firstLine="0"/>
        <w:jc w:val="left"/>
        <w:rPr>
          <w:b/>
          <w:sz w:val="23"/>
        </w:rPr>
      </w:pP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MANUTENÇÃO</w:t>
      </w:r>
      <w:r>
        <w:rPr>
          <w:b/>
          <w:spacing w:val="-55"/>
          <w:sz w:val="23"/>
        </w:rPr>
        <w:t> </w:t>
      </w:r>
      <w:r>
        <w:rPr>
          <w:b/>
          <w:w w:val="105"/>
          <w:sz w:val="23"/>
        </w:rPr>
        <w:t>DO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SISTEMA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PROTOCOLO</w:t>
      </w:r>
    </w:p>
    <w:p>
      <w:pPr>
        <w:pStyle w:val="Heading1"/>
        <w:tabs>
          <w:tab w:pos="10191" w:val="left" w:leader="none"/>
        </w:tabs>
        <w:spacing w:line="242" w:lineRule="auto" w:before="2"/>
        <w:ind w:right="355"/>
      </w:pPr>
      <w:r>
        <w:rPr>
          <w:w w:val="105"/>
        </w:rPr>
        <w:t>DIGITAL</w:t>
        <w:tab/>
      </w:r>
      <w:r>
        <w:rPr>
          <w:spacing w:val="-5"/>
          <w:w w:val="105"/>
        </w:rPr>
        <w:t>DE</w:t>
      </w:r>
      <w:r>
        <w:rPr>
          <w:spacing w:val="-58"/>
          <w:w w:val="105"/>
        </w:rPr>
        <w:t> </w:t>
      </w:r>
      <w:r>
        <w:rPr>
          <w:w w:val="105"/>
        </w:rPr>
        <w:t>DOCUMENTOS</w:t>
      </w:r>
    </w:p>
    <w:p>
      <w:pPr>
        <w:tabs>
          <w:tab w:pos="10297" w:val="left" w:leader="none"/>
        </w:tabs>
        <w:spacing w:line="242" w:lineRule="auto" w:before="0"/>
        <w:ind w:left="8441" w:right="116" w:firstLine="0"/>
        <w:jc w:val="left"/>
        <w:rPr>
          <w:b/>
          <w:sz w:val="23"/>
        </w:rPr>
      </w:pPr>
      <w:r>
        <w:rPr>
          <w:b/>
          <w:sz w:val="23"/>
        </w:rPr>
        <w:t>ELETRÔNICOS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55"/>
          <w:sz w:val="23"/>
        </w:rPr>
        <w:t> </w:t>
      </w:r>
      <w:r>
        <w:rPr>
          <w:b/>
          <w:w w:val="105"/>
          <w:sz w:val="23"/>
        </w:rPr>
        <w:t>ENTRE</w:t>
        <w:tab/>
        <w:t>SI</w:t>
      </w:r>
    </w:p>
    <w:p>
      <w:pPr>
        <w:pStyle w:val="Heading1"/>
        <w:tabs>
          <w:tab w:pos="1895" w:val="left" w:leader="none"/>
        </w:tabs>
        <w:spacing w:before="1"/>
        <w:ind w:left="0" w:right="355"/>
        <w:jc w:val="right"/>
      </w:pPr>
      <w:r>
        <w:rPr>
          <w:w w:val="105"/>
        </w:rPr>
        <w:t>CELEBRAM</w:t>
        <w:tab/>
        <w:t>O</w:t>
      </w:r>
    </w:p>
    <w:p>
      <w:pPr>
        <w:tabs>
          <w:tab w:pos="1750" w:val="left" w:leader="none"/>
        </w:tabs>
        <w:spacing w:before="3"/>
        <w:ind w:left="0" w:right="355" w:firstLine="0"/>
        <w:jc w:val="right"/>
        <w:rPr>
          <w:b/>
          <w:sz w:val="23"/>
        </w:rPr>
      </w:pPr>
      <w:r>
        <w:rPr>
          <w:b/>
          <w:w w:val="105"/>
          <w:sz w:val="23"/>
        </w:rPr>
        <w:t>TRIBUNAL</w:t>
        <w:tab/>
        <w:t>DE</w:t>
      </w:r>
    </w:p>
    <w:p>
      <w:pPr>
        <w:pStyle w:val="Heading1"/>
        <w:tabs>
          <w:tab w:pos="1723" w:val="left" w:leader="none"/>
        </w:tabs>
        <w:spacing w:before="3"/>
        <w:ind w:left="0" w:right="356"/>
        <w:jc w:val="right"/>
      </w:pPr>
      <w:r>
        <w:rPr>
          <w:w w:val="105"/>
        </w:rPr>
        <w:t>JUSTIÇA</w:t>
        <w:tab/>
        <w:t>DO</w:t>
      </w:r>
    </w:p>
    <w:p>
      <w:pPr>
        <w:tabs>
          <w:tab w:pos="10165" w:val="left" w:leader="none"/>
        </w:tabs>
        <w:spacing w:line="242" w:lineRule="auto" w:before="3"/>
        <w:ind w:left="8441" w:right="354" w:firstLine="0"/>
        <w:jc w:val="both"/>
        <w:rPr>
          <w:b/>
          <w:sz w:val="23"/>
        </w:rPr>
      </w:pPr>
      <w:r>
        <w:rPr>
          <w:b/>
          <w:w w:val="105"/>
          <w:sz w:val="23"/>
        </w:rPr>
        <w:t>ESTADO</w:t>
        <w:tab/>
      </w:r>
      <w:r>
        <w:rPr>
          <w:b/>
          <w:spacing w:val="-5"/>
          <w:w w:val="105"/>
          <w:sz w:val="23"/>
        </w:rPr>
        <w:t>DO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ACRE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E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A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EMPRESA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BRY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TECNOLOGIA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spacing w:line="242" w:lineRule="auto"/>
        <w:ind w:left="158" w:right="275" w:firstLine="1683"/>
        <w:jc w:val="both"/>
      </w:pPr>
      <w:r>
        <w:rPr/>
        <w:pict>
          <v:rect style="position:absolute;margin-left:180.231216pt;margin-top:60.523613pt;width:3.692248pt;height:.743094pt;mso-position-horizontal-relative:page;mso-position-vertical-relative:paragraph;z-index:-157962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7.922882pt;margin-top:73.899307pt;width:3.692248pt;height:.743094pt;mso-position-horizontal-relative:page;mso-position-vertical-relative:paragraph;z-index:-15795712" filled="true" fillcolor="#000000" stroked="false">
            <v:fill type="solid"/>
            <w10:wrap type="none"/>
          </v:rect>
        </w:pic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b/>
          <w:w w:val="105"/>
        </w:rPr>
        <w:t>Tribunal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Justiça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do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Estado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do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Acre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inscrito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CNPJ</w:t>
      </w:r>
      <w:r>
        <w:rPr>
          <w:spacing w:val="-4"/>
          <w:w w:val="105"/>
        </w:rPr>
        <w:t> </w:t>
      </w:r>
      <w:r>
        <w:rPr>
          <w:w w:val="105"/>
        </w:rPr>
        <w:t>sob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04.034.872/0001-21,</w:t>
      </w:r>
      <w:r>
        <w:rPr>
          <w:spacing w:val="-58"/>
          <w:w w:val="105"/>
        </w:rPr>
        <w:t> </w:t>
      </w:r>
      <w:r>
        <w:rPr>
          <w:w w:val="105"/>
        </w:rPr>
        <w:t>situado na Rua Tribunal de Justiça, s/n – Via Verde, em Rio Branco/AC, neste ato representado por sua</w:t>
      </w:r>
      <w:r>
        <w:rPr>
          <w:spacing w:val="1"/>
          <w:w w:val="105"/>
        </w:rPr>
        <w:t> </w:t>
      </w:r>
      <w:r>
        <w:rPr>
          <w:w w:val="105"/>
        </w:rPr>
        <w:t>Presidente,</w:t>
      </w:r>
      <w:r>
        <w:rPr>
          <w:spacing w:val="1"/>
          <w:w w:val="105"/>
        </w:rPr>
        <w:t> </w:t>
      </w:r>
      <w:r>
        <w:rPr>
          <w:w w:val="105"/>
        </w:rPr>
        <w:t>Desembargadora</w:t>
      </w:r>
      <w:r>
        <w:rPr>
          <w:spacing w:val="1"/>
          <w:w w:val="105"/>
        </w:rPr>
        <w:t> </w:t>
      </w:r>
      <w:r>
        <w:rPr>
          <w:b/>
          <w:w w:val="105"/>
        </w:rPr>
        <w:t>Waldirene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Cordeiro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doravante</w:t>
      </w:r>
      <w:r>
        <w:rPr>
          <w:spacing w:val="1"/>
          <w:w w:val="105"/>
        </w:rPr>
        <w:t> </w:t>
      </w:r>
      <w:r>
        <w:rPr>
          <w:w w:val="105"/>
        </w:rPr>
        <w:t>denominado</w:t>
      </w:r>
      <w:r>
        <w:rPr>
          <w:spacing w:val="61"/>
          <w:w w:val="105"/>
        </w:rPr>
        <w:t> </w:t>
      </w:r>
      <w:r>
        <w:rPr>
          <w:b/>
          <w:i/>
          <w:w w:val="105"/>
        </w:rPr>
        <w:t>CONTRATANTE</w:t>
      </w:r>
      <w:r>
        <w:rPr>
          <w:w w:val="105"/>
        </w:rPr>
        <w:t>,</w:t>
      </w:r>
      <w:r>
        <w:rPr>
          <w:spacing w:val="61"/>
          <w:w w:val="105"/>
        </w:rPr>
        <w:t> </w:t>
      </w:r>
      <w:r>
        <w:rPr>
          <w:w w:val="105"/>
        </w:rPr>
        <w:t>e</w:t>
      </w:r>
      <w:r>
        <w:rPr>
          <w:spacing w:val="61"/>
          <w:w w:val="105"/>
        </w:rPr>
        <w:t> </w:t>
      </w:r>
      <w:r>
        <w:rPr>
          <w:w w:val="105"/>
        </w:rPr>
        <w:t>a</w:t>
      </w:r>
      <w:r>
        <w:rPr>
          <w:spacing w:val="-58"/>
          <w:w w:val="105"/>
        </w:rPr>
        <w:t> </w:t>
      </w:r>
      <w:r>
        <w:rPr>
          <w:w w:val="105"/>
        </w:rPr>
        <w:t>empresa </w:t>
      </w:r>
      <w:r>
        <w:rPr>
          <w:b/>
          <w:w w:val="105"/>
        </w:rPr>
        <w:t>Bry Tecnologia S. A, </w:t>
      </w:r>
      <w:r>
        <w:rPr>
          <w:w w:val="105"/>
        </w:rPr>
        <w:t>inscrita no CNPJ sob o n</w:t>
      </w:r>
      <w:r>
        <w:rPr>
          <w:strike/>
          <w:w w:val="105"/>
        </w:rPr>
        <w:t>º </w:t>
      </w:r>
      <w:r>
        <w:rPr>
          <w:strike w:val="0"/>
          <w:w w:val="105"/>
        </w:rPr>
        <w:t>04.441.528/0001-57, sediada na Rua Lauro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Linhares, nº 2123, Torre B, 3º andar – Trindade, em Florianópolis – Santa Catarina, neste ato representado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pelo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senhor  </w:t>
      </w:r>
      <w:r>
        <w:rPr>
          <w:strike w:val="0"/>
          <w:spacing w:val="1"/>
          <w:w w:val="105"/>
        </w:rPr>
        <w:t> </w:t>
      </w:r>
      <w:r>
        <w:rPr>
          <w:b/>
          <w:strike w:val="0"/>
          <w:w w:val="105"/>
        </w:rPr>
        <w:t>Heitor  </w:t>
      </w:r>
      <w:r>
        <w:rPr>
          <w:b/>
          <w:strike w:val="0"/>
          <w:spacing w:val="1"/>
          <w:w w:val="105"/>
        </w:rPr>
        <w:t> </w:t>
      </w:r>
      <w:r>
        <w:rPr>
          <w:b/>
          <w:strike w:val="0"/>
          <w:w w:val="105"/>
        </w:rPr>
        <w:t>Limirio  </w:t>
      </w:r>
      <w:r>
        <w:rPr>
          <w:b/>
          <w:strike w:val="0"/>
          <w:spacing w:val="1"/>
          <w:w w:val="105"/>
        </w:rPr>
        <w:t> </w:t>
      </w:r>
      <w:r>
        <w:rPr>
          <w:b/>
          <w:strike w:val="0"/>
          <w:w w:val="105"/>
        </w:rPr>
        <w:t>Pires</w:t>
      </w:r>
      <w:r>
        <w:rPr>
          <w:strike w:val="0"/>
          <w:w w:val="105"/>
        </w:rPr>
        <w:t>,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portador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do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CPF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nº 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088.606.676-07,   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doravante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denominado</w:t>
      </w:r>
      <w:r>
        <w:rPr>
          <w:strike w:val="0"/>
          <w:spacing w:val="-2"/>
          <w:w w:val="105"/>
        </w:rPr>
        <w:t> </w:t>
      </w:r>
      <w:r>
        <w:rPr>
          <w:b/>
          <w:i/>
          <w:strike w:val="0"/>
          <w:w w:val="105"/>
        </w:rPr>
        <w:t>CONTRATADO</w:t>
      </w:r>
      <w:r>
        <w:rPr>
          <w:strike w:val="0"/>
          <w:w w:val="105"/>
        </w:rPr>
        <w:t>,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pactuam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o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presente</w:t>
      </w:r>
      <w:r>
        <w:rPr>
          <w:strike w:val="0"/>
          <w:spacing w:val="-6"/>
          <w:w w:val="105"/>
        </w:rPr>
        <w:t> </w:t>
      </w:r>
      <w:r>
        <w:rPr>
          <w:strike w:val="0"/>
          <w:w w:val="105"/>
        </w:rPr>
        <w:t>Termo</w:t>
      </w:r>
      <w:r>
        <w:rPr>
          <w:strike w:val="0"/>
          <w:spacing w:val="-13"/>
          <w:w w:val="105"/>
        </w:rPr>
        <w:t> </w:t>
      </w:r>
      <w:r>
        <w:rPr>
          <w:strike w:val="0"/>
          <w:w w:val="105"/>
        </w:rPr>
        <w:t>Aditivo,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nos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termos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do</w:t>
      </w:r>
      <w:r>
        <w:rPr>
          <w:strike w:val="0"/>
          <w:spacing w:val="-1"/>
          <w:w w:val="105"/>
        </w:rPr>
        <w:t> </w:t>
      </w:r>
      <w:r>
        <w:rPr>
          <w:strike w:val="0"/>
          <w:w w:val="105"/>
        </w:rPr>
        <w:t>inciso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II,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do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art.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57,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da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Lei</w:t>
      </w:r>
      <w:r>
        <w:rPr>
          <w:strike w:val="0"/>
          <w:spacing w:val="-58"/>
          <w:w w:val="105"/>
        </w:rPr>
        <w:t> </w:t>
      </w:r>
      <w:r>
        <w:rPr>
          <w:strike w:val="0"/>
          <w:w w:val="105"/>
        </w:rPr>
        <w:t>n°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8.666,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de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21/06/1993,</w:t>
      </w:r>
      <w:r>
        <w:rPr>
          <w:strike w:val="0"/>
          <w:spacing w:val="-3"/>
          <w:w w:val="105"/>
        </w:rPr>
        <w:t> </w:t>
      </w:r>
      <w:r>
        <w:rPr>
          <w:strike w:val="0"/>
          <w:w w:val="105"/>
        </w:rPr>
        <w:t>mediante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as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cláusulas</w:t>
      </w:r>
      <w:r>
        <w:rPr>
          <w:strike w:val="0"/>
          <w:spacing w:val="-3"/>
          <w:w w:val="105"/>
        </w:rPr>
        <w:t> </w:t>
      </w:r>
      <w:r>
        <w:rPr>
          <w:strike w:val="0"/>
          <w:w w:val="105"/>
        </w:rPr>
        <w:t>e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condições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a</w:t>
      </w:r>
      <w:r>
        <w:rPr>
          <w:strike w:val="0"/>
          <w:spacing w:val="-4"/>
          <w:w w:val="105"/>
        </w:rPr>
        <w:t> </w:t>
      </w:r>
      <w:r>
        <w:rPr>
          <w:strike w:val="0"/>
          <w:w w:val="105"/>
        </w:rPr>
        <w:t>seguir</w:t>
      </w:r>
      <w:r>
        <w:rPr>
          <w:strike w:val="0"/>
          <w:spacing w:val="-3"/>
          <w:w w:val="105"/>
        </w:rPr>
        <w:t> </w:t>
      </w:r>
      <w:r>
        <w:rPr>
          <w:strike w:val="0"/>
          <w:w w:val="105"/>
        </w:rPr>
        <w:t>enunciadas:</w:t>
      </w:r>
    </w:p>
    <w:p>
      <w:pPr>
        <w:pStyle w:val="BodyText"/>
        <w:spacing w:before="9"/>
        <w:rPr>
          <w:sz w:val="37"/>
        </w:rPr>
      </w:pPr>
    </w:p>
    <w:p>
      <w:pPr>
        <w:pStyle w:val="Heading1"/>
        <w:ind w:left="237"/>
      </w:pPr>
      <w:r>
        <w:rPr/>
        <w:t>CLÁUSULA</w:t>
      </w:r>
      <w:r>
        <w:rPr>
          <w:spacing w:val="13"/>
        </w:rPr>
        <w:t> </w:t>
      </w:r>
      <w:r>
        <w:rPr/>
        <w:t>PRIMEIRA</w:t>
      </w:r>
      <w:r>
        <w:rPr>
          <w:spacing w:val="13"/>
        </w:rPr>
        <w:t> </w:t>
      </w:r>
      <w:r>
        <w:rPr/>
        <w:t>–</w:t>
      </w:r>
      <w:r>
        <w:rPr>
          <w:spacing w:val="34"/>
        </w:rPr>
        <w:t> </w:t>
      </w:r>
      <w:r>
        <w:rPr/>
        <w:t>FINALIDADE</w:t>
      </w:r>
      <w:r>
        <w:rPr>
          <w:spacing w:val="33"/>
        </w:rPr>
        <w:t> </w:t>
      </w:r>
      <w:r>
        <w:rPr/>
        <w:t>DO</w:t>
      </w:r>
      <w:r>
        <w:rPr>
          <w:spacing w:val="13"/>
        </w:rPr>
        <w:t> </w:t>
      </w:r>
      <w:r>
        <w:rPr/>
        <w:t>ADITAMENTO:</w:t>
      </w:r>
    </w:p>
    <w:p>
      <w:pPr>
        <w:pStyle w:val="BodyText"/>
        <w:spacing w:line="242" w:lineRule="auto" w:before="122"/>
        <w:ind w:left="237" w:right="354"/>
      </w:pP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presente</w:t>
      </w:r>
      <w:r>
        <w:rPr>
          <w:spacing w:val="19"/>
          <w:w w:val="105"/>
        </w:rPr>
        <w:t> </w:t>
      </w:r>
      <w:r>
        <w:rPr>
          <w:w w:val="105"/>
        </w:rPr>
        <w:t>termo</w:t>
      </w:r>
      <w:r>
        <w:rPr>
          <w:spacing w:val="19"/>
          <w:w w:val="105"/>
        </w:rPr>
        <w:t> </w:t>
      </w:r>
      <w:r>
        <w:rPr>
          <w:w w:val="105"/>
        </w:rPr>
        <w:t>aditivo</w:t>
      </w:r>
      <w:r>
        <w:rPr>
          <w:spacing w:val="19"/>
          <w:w w:val="105"/>
        </w:rPr>
        <w:t> </w:t>
      </w:r>
      <w:r>
        <w:rPr>
          <w:w w:val="105"/>
        </w:rPr>
        <w:t>tem</w:t>
      </w:r>
      <w:r>
        <w:rPr>
          <w:spacing w:val="19"/>
          <w:w w:val="105"/>
        </w:rPr>
        <w:t> </w:t>
      </w:r>
      <w:r>
        <w:rPr>
          <w:w w:val="105"/>
        </w:rPr>
        <w:t>por</w:t>
      </w:r>
      <w:r>
        <w:rPr>
          <w:spacing w:val="19"/>
          <w:w w:val="105"/>
        </w:rPr>
        <w:t> </w:t>
      </w:r>
      <w:r>
        <w:rPr>
          <w:w w:val="105"/>
        </w:rPr>
        <w:t>objeto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renovação</w:t>
      </w:r>
      <w:r>
        <w:rPr>
          <w:spacing w:val="19"/>
          <w:w w:val="105"/>
        </w:rPr>
        <w:t> </w:t>
      </w:r>
      <w:r>
        <w:rPr>
          <w:w w:val="105"/>
        </w:rPr>
        <w:t>do</w:t>
      </w:r>
      <w:r>
        <w:rPr>
          <w:spacing w:val="19"/>
          <w:w w:val="105"/>
        </w:rPr>
        <w:t> </w:t>
      </w:r>
      <w:r>
        <w:rPr>
          <w:w w:val="105"/>
        </w:rPr>
        <w:t>contrato</w:t>
      </w:r>
      <w:r>
        <w:rPr>
          <w:spacing w:val="19"/>
          <w:w w:val="105"/>
        </w:rPr>
        <w:t> </w:t>
      </w:r>
      <w:r>
        <w:rPr>
          <w:w w:val="105"/>
        </w:rPr>
        <w:t>nº</w:t>
      </w:r>
      <w:r>
        <w:rPr>
          <w:spacing w:val="19"/>
          <w:w w:val="105"/>
        </w:rPr>
        <w:t> </w:t>
      </w:r>
      <w:r>
        <w:rPr>
          <w:w w:val="105"/>
        </w:rPr>
        <w:t>45/2020,</w:t>
      </w:r>
      <w:r>
        <w:rPr>
          <w:spacing w:val="19"/>
          <w:w w:val="105"/>
        </w:rPr>
        <w:t> </w:t>
      </w:r>
      <w:r>
        <w:rPr>
          <w:w w:val="105"/>
        </w:rPr>
        <w:t>pelo</w:t>
      </w:r>
      <w:r>
        <w:rPr>
          <w:spacing w:val="19"/>
          <w:w w:val="105"/>
        </w:rPr>
        <w:t> </w:t>
      </w:r>
      <w:r>
        <w:rPr>
          <w:w w:val="105"/>
        </w:rPr>
        <w:t>período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12</w:t>
      </w:r>
      <w:r>
        <w:rPr>
          <w:spacing w:val="19"/>
          <w:w w:val="105"/>
        </w:rPr>
        <w:t> </w:t>
      </w:r>
      <w:r>
        <w:rPr>
          <w:w w:val="105"/>
        </w:rPr>
        <w:t>(doze)</w:t>
      </w:r>
      <w:r>
        <w:rPr>
          <w:spacing w:val="-57"/>
          <w:w w:val="105"/>
        </w:rPr>
        <w:t> </w:t>
      </w:r>
      <w:r>
        <w:rPr>
          <w:w w:val="105"/>
        </w:rPr>
        <w:t>meses,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fundamento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art.</w:t>
      </w:r>
      <w:r>
        <w:rPr>
          <w:spacing w:val="-3"/>
          <w:w w:val="105"/>
        </w:rPr>
        <w:t> </w:t>
      </w:r>
      <w:r>
        <w:rPr>
          <w:w w:val="105"/>
        </w:rPr>
        <w:t>57,</w:t>
      </w:r>
      <w:r>
        <w:rPr>
          <w:spacing w:val="-3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II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Lei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  <w:ind w:left="237"/>
      </w:pPr>
      <w:r>
        <w:rPr/>
        <w:t>CLAUSULA</w:t>
      </w:r>
      <w:r>
        <w:rPr>
          <w:spacing w:val="5"/>
        </w:rPr>
        <w:t> </w:t>
      </w:r>
      <w:r>
        <w:rPr/>
        <w:t>SEGUNDA</w:t>
      </w:r>
      <w:r>
        <w:rPr>
          <w:spacing w:val="5"/>
        </w:rPr>
        <w:t> </w:t>
      </w:r>
      <w:r>
        <w:rPr/>
        <w:t>-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PREÇO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DA</w:t>
      </w:r>
      <w:r>
        <w:rPr>
          <w:spacing w:val="6"/>
        </w:rPr>
        <w:t> </w:t>
      </w:r>
      <w:r>
        <w:rPr/>
        <w:t>FORMA</w:t>
      </w:r>
      <w:r>
        <w:rPr>
          <w:spacing w:val="5"/>
        </w:rPr>
        <w:t> </w:t>
      </w:r>
      <w:r>
        <w:rPr/>
        <w:t>DE</w:t>
      </w:r>
      <w:r>
        <w:rPr>
          <w:spacing w:val="24"/>
        </w:rPr>
        <w:t> </w:t>
      </w:r>
      <w:r>
        <w:rPr/>
        <w:t>PAGAMENTO:</w:t>
      </w:r>
    </w:p>
    <w:p>
      <w:pPr>
        <w:pStyle w:val="BodyText"/>
        <w:spacing w:before="122"/>
        <w:ind w:left="237"/>
      </w:pP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valor</w:t>
      </w:r>
      <w:r>
        <w:rPr>
          <w:spacing w:val="-10"/>
          <w:w w:val="105"/>
        </w:rPr>
        <w:t> </w:t>
      </w:r>
      <w:r>
        <w:rPr>
          <w:w w:val="105"/>
        </w:rPr>
        <w:t>estimado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é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R$</w:t>
      </w:r>
      <w:r>
        <w:rPr>
          <w:spacing w:val="-10"/>
          <w:w w:val="105"/>
        </w:rPr>
        <w:t> </w:t>
      </w:r>
      <w:r>
        <w:rPr>
          <w:w w:val="105"/>
        </w:rPr>
        <w:t>20.160,00</w:t>
      </w:r>
      <w:r>
        <w:rPr>
          <w:spacing w:val="-10"/>
          <w:w w:val="105"/>
        </w:rPr>
        <w:t> </w:t>
      </w:r>
      <w:r>
        <w:rPr>
          <w:w w:val="105"/>
        </w:rPr>
        <w:t>(Vinte</w:t>
      </w:r>
      <w:r>
        <w:rPr>
          <w:spacing w:val="-10"/>
          <w:w w:val="105"/>
        </w:rPr>
        <w:t> </w:t>
      </w:r>
      <w:r>
        <w:rPr>
          <w:w w:val="105"/>
        </w:rPr>
        <w:t>mil,</w:t>
      </w:r>
      <w:r>
        <w:rPr>
          <w:spacing w:val="-10"/>
          <w:w w:val="105"/>
        </w:rPr>
        <w:t> </w:t>
      </w:r>
      <w:r>
        <w:rPr>
          <w:w w:val="105"/>
        </w:rPr>
        <w:t>cento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sessenta</w:t>
      </w:r>
      <w:r>
        <w:rPr>
          <w:spacing w:val="-10"/>
          <w:w w:val="105"/>
        </w:rPr>
        <w:t> </w:t>
      </w:r>
      <w:r>
        <w:rPr>
          <w:w w:val="105"/>
        </w:rPr>
        <w:t>reais).</w:t>
      </w:r>
    </w:p>
    <w:p>
      <w:pPr>
        <w:pStyle w:val="BodyText"/>
        <w:rPr>
          <w:sz w:val="26"/>
        </w:rPr>
      </w:pPr>
    </w:p>
    <w:p>
      <w:pPr>
        <w:pStyle w:val="Heading1"/>
        <w:spacing w:before="209"/>
        <w:ind w:left="237"/>
      </w:pPr>
      <w:r>
        <w:rPr/>
        <w:t>CLÁUSULA</w:t>
      </w:r>
      <w:r>
        <w:rPr>
          <w:spacing w:val="6"/>
        </w:rPr>
        <w:t> </w:t>
      </w:r>
      <w:r>
        <w:rPr/>
        <w:t>TERCEIRA</w:t>
      </w:r>
      <w:r>
        <w:rPr>
          <w:spacing w:val="12"/>
        </w:rPr>
        <w:t> </w:t>
      </w:r>
      <w:r>
        <w:rPr/>
        <w:t>-</w:t>
      </w:r>
      <w:r>
        <w:rPr>
          <w:spacing w:val="32"/>
        </w:rPr>
        <w:t> </w:t>
      </w:r>
      <w:r>
        <w:rPr/>
        <w:t>DA</w:t>
      </w:r>
      <w:r>
        <w:rPr>
          <w:spacing w:val="6"/>
        </w:rPr>
        <w:t> </w:t>
      </w:r>
      <w:r>
        <w:rPr/>
        <w:t>VIGÊNCIA: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80" w:right="440"/>
          <w:pgNumType w:start="1"/>
        </w:sectPr>
      </w:pPr>
    </w:p>
    <w:p>
      <w:pPr>
        <w:spacing w:before="87"/>
        <w:ind w:left="237" w:right="0" w:firstLine="0"/>
        <w:jc w:val="both"/>
        <w:rPr>
          <w:b/>
          <w:sz w:val="23"/>
        </w:rPr>
      </w:pPr>
      <w:r>
        <w:rPr>
          <w:w w:val="105"/>
          <w:sz w:val="23"/>
        </w:rPr>
        <w:t>Fica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prorrogada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vigência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contrato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contar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7"/>
          <w:w w:val="105"/>
          <w:sz w:val="23"/>
        </w:rPr>
        <w:t> </w:t>
      </w:r>
      <w:r>
        <w:rPr>
          <w:b/>
          <w:w w:val="105"/>
          <w:sz w:val="23"/>
        </w:rPr>
        <w:t>14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maio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2022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até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14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maio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2023.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1"/>
        <w:ind w:left="237"/>
        <w:jc w:val="both"/>
      </w:pPr>
      <w:r>
        <w:rPr/>
        <w:t>CLÁUSULA</w:t>
      </w:r>
      <w:r>
        <w:rPr>
          <w:spacing w:val="9"/>
        </w:rPr>
        <w:t> </w:t>
      </w:r>
      <w:r>
        <w:rPr/>
        <w:t>QUARTA</w:t>
      </w:r>
      <w:r>
        <w:rPr>
          <w:spacing w:val="9"/>
        </w:rPr>
        <w:t> </w:t>
      </w:r>
      <w:r>
        <w:rPr/>
        <w:t>-</w:t>
      </w:r>
      <w:r>
        <w:rPr>
          <w:spacing w:val="28"/>
        </w:rPr>
        <w:t> </w:t>
      </w:r>
      <w:r>
        <w:rPr/>
        <w:t>DA</w:t>
      </w:r>
      <w:r>
        <w:rPr>
          <w:spacing w:val="10"/>
        </w:rPr>
        <w:t> </w:t>
      </w:r>
      <w:r>
        <w:rPr/>
        <w:t>DOTAÇÃO</w:t>
      </w:r>
      <w:r>
        <w:rPr>
          <w:spacing w:val="28"/>
        </w:rPr>
        <w:t> </w:t>
      </w:r>
      <w:r>
        <w:rPr/>
        <w:t>ORÇAMENTÁRIA:</w:t>
      </w:r>
    </w:p>
    <w:p>
      <w:pPr>
        <w:pStyle w:val="BodyText"/>
        <w:spacing w:before="122"/>
        <w:ind w:left="237"/>
        <w:jc w:val="both"/>
      </w:pPr>
      <w:r>
        <w:rPr/>
        <w:t>As</w:t>
      </w:r>
      <w:r>
        <w:rPr>
          <w:spacing w:val="19"/>
        </w:rPr>
        <w:t> </w:t>
      </w:r>
      <w:r>
        <w:rPr/>
        <w:t>despesas</w:t>
      </w:r>
      <w:r>
        <w:rPr>
          <w:spacing w:val="20"/>
        </w:rPr>
        <w:t> </w:t>
      </w:r>
      <w:r>
        <w:rPr/>
        <w:t>decorrentes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Termo</w:t>
      </w:r>
      <w:r>
        <w:rPr>
          <w:spacing w:val="2"/>
        </w:rPr>
        <w:t> </w:t>
      </w:r>
      <w:r>
        <w:rPr/>
        <w:t>Aditivo,</w:t>
      </w:r>
      <w:r>
        <w:rPr>
          <w:spacing w:val="20"/>
        </w:rPr>
        <w:t> </w:t>
      </w:r>
      <w:r>
        <w:rPr/>
        <w:t>correrão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conta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seguinte</w:t>
      </w:r>
      <w:r>
        <w:rPr>
          <w:spacing w:val="19"/>
        </w:rPr>
        <w:t> </w:t>
      </w:r>
      <w:r>
        <w:rPr/>
        <w:t>dotação:</w:t>
      </w:r>
    </w:p>
    <w:p>
      <w:pPr>
        <w:pStyle w:val="BodyText"/>
        <w:spacing w:line="242" w:lineRule="auto" w:before="122"/>
        <w:ind w:left="237" w:right="354"/>
        <w:jc w:val="both"/>
      </w:pPr>
      <w:r>
        <w:rPr/>
        <w:t>Programa de Trabalho </w:t>
      </w:r>
      <w:r>
        <w:rPr>
          <w:b/>
        </w:rPr>
        <w:t>203.617.02.061.2282.2643.0000 </w:t>
      </w:r>
      <w:r>
        <w:rPr/>
        <w:t>– Manutenção das Atividades do Fundo Especial do</w:t>
      </w:r>
      <w:r>
        <w:rPr>
          <w:spacing w:val="1"/>
        </w:rPr>
        <w:t> </w:t>
      </w:r>
      <w:r>
        <w:rPr>
          <w:w w:val="105"/>
        </w:rPr>
        <w:t>Poder Judiciário-FUNEJ, Fonte de Recurso 700 (RPI), e/ou </w:t>
      </w:r>
      <w:r>
        <w:rPr>
          <w:b/>
          <w:w w:val="105"/>
        </w:rPr>
        <w:t>203.006.02.122.2282.2169.0000 </w:t>
      </w:r>
      <w:r>
        <w:rPr>
          <w:w w:val="105"/>
        </w:rPr>
        <w:t>– Gestão</w:t>
      </w:r>
      <w:r>
        <w:rPr>
          <w:spacing w:val="1"/>
          <w:w w:val="105"/>
        </w:rPr>
        <w:t> </w:t>
      </w:r>
      <w:r>
        <w:rPr>
          <w:w w:val="105"/>
        </w:rPr>
        <w:t>Administrativa  </w:t>
      </w:r>
      <w:r>
        <w:rPr>
          <w:spacing w:val="1"/>
          <w:w w:val="105"/>
        </w:rPr>
        <w:t> </w:t>
      </w:r>
      <w:r>
        <w:rPr>
          <w:w w:val="105"/>
        </w:rPr>
        <w:t>do  </w:t>
      </w:r>
      <w:r>
        <w:rPr>
          <w:spacing w:val="1"/>
          <w:w w:val="105"/>
        </w:rPr>
        <w:t> </w:t>
      </w:r>
      <w:r>
        <w:rPr>
          <w:w w:val="105"/>
        </w:rPr>
        <w:t>Tribunal  </w:t>
      </w:r>
      <w:r>
        <w:rPr>
          <w:spacing w:val="1"/>
          <w:w w:val="105"/>
        </w:rPr>
        <w:t> </w:t>
      </w:r>
      <w:r>
        <w:rPr>
          <w:w w:val="105"/>
        </w:rPr>
        <w:t>de  </w:t>
      </w:r>
      <w:r>
        <w:rPr>
          <w:spacing w:val="1"/>
          <w:w w:val="105"/>
        </w:rPr>
        <w:t> </w:t>
      </w:r>
      <w:r>
        <w:rPr>
          <w:w w:val="105"/>
        </w:rPr>
        <w:t>Justiça/AC,  </w:t>
      </w:r>
      <w:r>
        <w:rPr>
          <w:spacing w:val="1"/>
          <w:w w:val="105"/>
        </w:rPr>
        <w:t> </w:t>
      </w:r>
      <w:r>
        <w:rPr>
          <w:w w:val="105"/>
        </w:rPr>
        <w:t>Fonte  </w:t>
      </w:r>
      <w:r>
        <w:rPr>
          <w:spacing w:val="1"/>
          <w:w w:val="105"/>
        </w:rPr>
        <w:t> </w:t>
      </w:r>
      <w:r>
        <w:rPr>
          <w:w w:val="105"/>
        </w:rPr>
        <w:t>de  </w:t>
      </w:r>
      <w:r>
        <w:rPr>
          <w:spacing w:val="1"/>
          <w:w w:val="105"/>
        </w:rPr>
        <w:t> </w:t>
      </w:r>
      <w:r>
        <w:rPr>
          <w:w w:val="105"/>
        </w:rPr>
        <w:t>Recurso  </w:t>
      </w:r>
      <w:r>
        <w:rPr>
          <w:spacing w:val="1"/>
          <w:w w:val="105"/>
        </w:rPr>
        <w:t> </w:t>
      </w:r>
      <w:r>
        <w:rPr>
          <w:w w:val="105"/>
        </w:rPr>
        <w:t>100  </w:t>
      </w:r>
      <w:r>
        <w:rPr>
          <w:spacing w:val="1"/>
          <w:w w:val="105"/>
        </w:rPr>
        <w:t> </w:t>
      </w:r>
      <w:r>
        <w:rPr>
          <w:w w:val="105"/>
        </w:rPr>
        <w:t>(RP),  </w:t>
      </w:r>
      <w:r>
        <w:rPr>
          <w:spacing w:val="1"/>
          <w:w w:val="105"/>
        </w:rPr>
        <w:t> </w:t>
      </w:r>
      <w:r>
        <w:rPr>
          <w:w w:val="105"/>
        </w:rPr>
        <w:t>Elemento  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Despesa:</w:t>
      </w:r>
      <w:r>
        <w:rPr>
          <w:spacing w:val="-6"/>
          <w:w w:val="105"/>
        </w:rPr>
        <w:t> </w:t>
      </w:r>
      <w:r>
        <w:rPr>
          <w:b/>
          <w:w w:val="105"/>
        </w:rPr>
        <w:t>3.3.90.40.00</w:t>
      </w:r>
      <w:r>
        <w:rPr>
          <w:b/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Serviços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Tecnologia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Informação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Comunicação-Pessoa</w:t>
      </w:r>
      <w:r>
        <w:rPr>
          <w:spacing w:val="-7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8"/>
        <w:ind w:left="237"/>
        <w:jc w:val="both"/>
      </w:pPr>
      <w:r>
        <w:rPr/>
        <w:t>CLÁUSULA</w:t>
      </w:r>
      <w:r>
        <w:rPr>
          <w:spacing w:val="10"/>
        </w:rPr>
        <w:t> </w:t>
      </w:r>
      <w:r>
        <w:rPr/>
        <w:t>QUINTA-</w:t>
      </w:r>
      <w:r>
        <w:rPr>
          <w:spacing w:val="29"/>
        </w:rPr>
        <w:t> </w:t>
      </w:r>
      <w:r>
        <w:rPr/>
        <w:t>DA</w:t>
      </w:r>
      <w:r>
        <w:rPr>
          <w:spacing w:val="10"/>
        </w:rPr>
        <w:t> </w:t>
      </w:r>
      <w:r>
        <w:rPr/>
        <w:t>RATIFICAÇÃO:</w:t>
      </w:r>
    </w:p>
    <w:p>
      <w:pPr>
        <w:pStyle w:val="BodyText"/>
        <w:spacing w:line="242" w:lineRule="auto" w:before="122"/>
        <w:ind w:left="237" w:right="356"/>
        <w:jc w:val="both"/>
      </w:pPr>
      <w:r>
        <w:rPr>
          <w:w w:val="105"/>
        </w:rPr>
        <w:t>Ratificam-se as demais cláusulas e condições do aludido Contrato, do qual passa a fazer parte este</w:t>
      </w:r>
      <w:r>
        <w:rPr>
          <w:spacing w:val="1"/>
          <w:w w:val="105"/>
        </w:rPr>
        <w:t> </w:t>
      </w:r>
      <w:r>
        <w:rPr>
          <w:w w:val="105"/>
        </w:rPr>
        <w:t>Instrumento.</w:t>
      </w:r>
    </w:p>
    <w:p>
      <w:pPr>
        <w:pStyle w:val="BodyText"/>
        <w:spacing w:line="242" w:lineRule="auto" w:before="119"/>
        <w:ind w:left="237" w:right="355"/>
        <w:jc w:val="both"/>
      </w:pPr>
      <w:r>
        <w:rPr>
          <w:w w:val="105"/>
        </w:rPr>
        <w:t>Para firmeza e validade do pactuado, depois de lido e achado em ordem, o presente Termo vai assinado</w:t>
      </w:r>
      <w:r>
        <w:rPr>
          <w:spacing w:val="1"/>
          <w:w w:val="105"/>
        </w:rPr>
        <w:t> </w:t>
      </w:r>
      <w:r>
        <w:rPr>
          <w:w w:val="105"/>
        </w:rPr>
        <w:t>eletronicamente</w:t>
      </w:r>
      <w:r>
        <w:rPr>
          <w:spacing w:val="-3"/>
          <w:w w:val="105"/>
        </w:rPr>
        <w:t> </w:t>
      </w:r>
      <w:r>
        <w:rPr>
          <w:w w:val="105"/>
        </w:rPr>
        <w:t>pelos</w:t>
      </w:r>
      <w:r>
        <w:rPr>
          <w:spacing w:val="-2"/>
          <w:w w:val="105"/>
        </w:rPr>
        <w:t> </w:t>
      </w:r>
      <w:r>
        <w:rPr>
          <w:w w:val="105"/>
        </w:rPr>
        <w:t>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700" w:lineRule="auto" w:before="207"/>
        <w:ind w:left="237" w:right="7866"/>
      </w:pPr>
      <w:r>
        <w:rPr>
          <w:spacing w:val="-1"/>
          <w:w w:val="105"/>
        </w:rPr>
        <w:t>Data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assinatura</w:t>
      </w:r>
      <w:r>
        <w:rPr>
          <w:spacing w:val="-13"/>
          <w:w w:val="105"/>
        </w:rPr>
        <w:t> </w:t>
      </w:r>
      <w:r>
        <w:rPr>
          <w:w w:val="105"/>
        </w:rPr>
        <w:t>eletrônicas.</w:t>
      </w:r>
      <w:r>
        <w:rPr>
          <w:spacing w:val="-58"/>
          <w:w w:val="105"/>
        </w:rPr>
        <w:t> </w:t>
      </w:r>
      <w:r>
        <w:rPr>
          <w:w w:val="105"/>
        </w:rPr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41"/>
      </w:pPr>
      <w:r>
        <w:rPr>
          <w:w w:val="105"/>
        </w:rPr>
        <w:t>Rio</w:t>
      </w:r>
      <w:r>
        <w:rPr>
          <w:spacing w:val="-9"/>
          <w:w w:val="105"/>
        </w:rPr>
        <w:t> </w:t>
      </w:r>
      <w:r>
        <w:rPr>
          <w:w w:val="105"/>
        </w:rPr>
        <w:t>Branco-AC,</w:t>
      </w:r>
      <w:r>
        <w:rPr>
          <w:spacing w:val="-9"/>
          <w:w w:val="105"/>
        </w:rPr>
        <w:t> </w:t>
      </w:r>
      <w:r>
        <w:rPr>
          <w:w w:val="105"/>
        </w:rPr>
        <w:t>22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março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34.944752pt;margin-top:17.602160pt;width:526.15pt;height:1.5pt;mso-position-horizontal-relative:page;mso-position-vertical-relative:paragraph;z-index:-15727616;mso-wrap-distance-left:0;mso-wrap-distance-right:0" coordorigin="699,352" coordsize="10523,30">
            <v:rect style="position:absolute;left:698;top:352;width:10523;height:15" filled="true" fillcolor="#999999" stroked="false">
              <v:fill type="solid"/>
            </v:rect>
            <v:shape style="position:absolute;left:698;top:352;width:10523;height:30" coordorigin="699,352" coordsize="10523,30" path="m11221,352l11206,367,699,367,699,382,11206,382,11221,382,11221,367,11221,352xe" filled="true" fillcolor="#ededed" stroked="false">
              <v:path arrowok="t"/>
              <v:fill type="solid"/>
            </v:shape>
            <v:shape style="position:absolute;left:698;top:352;width:15;height:30" coordorigin="699,352" coordsize="15,30" path="m699,382l699,352,714,352,714,367,699,38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6"/>
        </w:rPr>
      </w:pPr>
    </w:p>
    <w:p>
      <w:pPr>
        <w:spacing w:line="252" w:lineRule="auto" w:before="98"/>
        <w:ind w:left="1545" w:right="493" w:firstLine="0"/>
        <w:jc w:val="left"/>
        <w:rPr>
          <w:sz w:val="21"/>
        </w:rPr>
      </w:pPr>
      <w:r>
        <w:rPr/>
        <w:pict>
          <v:group style="position:absolute;margin-left:34.944752pt;margin-top:49.628132pt;width:526.15pt;height:1.5pt;mso-position-horizontal-relative:page;mso-position-vertical-relative:paragraph;z-index:-15727104;mso-wrap-distance-left:0;mso-wrap-distance-right:0" coordorigin="699,993" coordsize="10523,30">
            <v:rect style="position:absolute;left:698;top:992;width:10523;height:15" filled="true" fillcolor="#999999" stroked="false">
              <v:fill type="solid"/>
            </v:rect>
            <v:shape style="position:absolute;left:698;top:992;width:10523;height:30" coordorigin="699,993" coordsize="10523,30" path="m11221,993l11206,1007,699,1007,699,1022,11206,1022,11221,1022,11221,1007,11221,993xe" filled="true" fillcolor="#ededed" stroked="false">
              <v:path arrowok="t"/>
              <v:fill type="solid"/>
            </v:shape>
            <v:shape style="position:absolute;left:698;top:992;width:15;height:30" coordorigin="699,993" coordsize="15,30" path="m699,1022l699,993,714,993,714,1007,699,1022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472110</wp:posOffset>
            </wp:positionH>
            <wp:positionV relativeFrom="paragraph">
              <wp:posOffset>-2021</wp:posOffset>
            </wp:positionV>
            <wp:extent cx="839919" cy="56623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19" cy="56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1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3"/>
          <w:sz w:val="21"/>
        </w:rPr>
        <w:t> </w:t>
      </w:r>
      <w:r>
        <w:rPr>
          <w:b/>
          <w:sz w:val="21"/>
        </w:rPr>
        <w:t>Desembargadora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WALDIRENE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Oliveira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Cruz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Lima</w:t>
      </w:r>
      <w:r>
        <w:rPr>
          <w:b/>
          <w:spacing w:val="-49"/>
          <w:sz w:val="21"/>
        </w:rPr>
        <w:t> </w:t>
      </w:r>
      <w:r>
        <w:rPr>
          <w:b/>
          <w:w w:val="105"/>
          <w:sz w:val="21"/>
        </w:rPr>
        <w:t>CORDEIRO</w:t>
      </w:r>
      <w:r>
        <w:rPr>
          <w:w w:val="105"/>
          <w:sz w:val="21"/>
        </w:rPr>
        <w:t>, </w:t>
      </w:r>
      <w:r>
        <w:rPr>
          <w:b/>
          <w:w w:val="105"/>
          <w:sz w:val="21"/>
        </w:rPr>
        <w:t>Presidente do Tribunal</w:t>
      </w:r>
      <w:r>
        <w:rPr>
          <w:w w:val="105"/>
          <w:sz w:val="21"/>
        </w:rPr>
        <w:t>, em 30/03/2022, às 13:48, conforme art. 1º, III, "b", da Lei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7"/>
        <w:rPr>
          <w:sz w:val="25"/>
        </w:rPr>
      </w:pPr>
    </w:p>
    <w:p>
      <w:pPr>
        <w:spacing w:line="252" w:lineRule="auto" w:before="0"/>
        <w:ind w:left="1545" w:right="39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472110</wp:posOffset>
            </wp:positionH>
            <wp:positionV relativeFrom="paragraph">
              <wp:posOffset>-139748</wp:posOffset>
            </wp:positionV>
            <wp:extent cx="839919" cy="566237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19" cy="56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Documento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assinado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eletronicamente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Heitor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Limirio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Pires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Usuário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Externo</w:t>
      </w:r>
      <w:r>
        <w:rPr>
          <w:w w:val="105"/>
          <w:sz w:val="21"/>
        </w:rPr>
        <w:t>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01/04/2022,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09:04,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rPr>
          <w:sz w:val="20"/>
        </w:rPr>
      </w:pPr>
      <w:r>
        <w:rPr/>
        <w:pict>
          <v:group style="position:absolute;margin-left:34.944752pt;margin-top:13.459819pt;width:526.15pt;height:1.5pt;mso-position-horizontal-relative:page;mso-position-vertical-relative:paragraph;z-index:-15726592;mso-wrap-distance-left:0;mso-wrap-distance-right:0" coordorigin="699,269" coordsize="10523,30">
            <v:rect style="position:absolute;left:698;top:269;width:10523;height:15" filled="true" fillcolor="#999999" stroked="false">
              <v:fill type="solid"/>
            </v:rect>
            <v:shape style="position:absolute;left:698;top:269;width:10523;height:30" coordorigin="699,269" coordsize="10523,30" path="m11221,269l11206,284,699,284,699,299,11206,299,11221,299,11221,284,11221,269xe" filled="true" fillcolor="#ededed" stroked="false">
              <v:path arrowok="t"/>
              <v:fill type="solid"/>
            </v:shape>
            <v:shape style="position:absolute;left:698;top:269;width:15;height:30" coordorigin="699,269" coordsize="15,30" path="m699,299l699,269,714,269,714,284,699,2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52" w:lineRule="auto" w:before="182"/>
        <w:ind w:left="1501" w:right="649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490984</wp:posOffset>
            </wp:positionH>
            <wp:positionV relativeFrom="paragraph">
              <wp:posOffset>-109113</wp:posOffset>
            </wp:positionV>
            <wp:extent cx="773857" cy="773857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57" cy="77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autenticidade</w:t>
      </w:r>
      <w:r>
        <w:rPr>
          <w:spacing w:val="28"/>
          <w:sz w:val="21"/>
        </w:rPr>
        <w:t> </w:t>
      </w:r>
      <w:r>
        <w:rPr>
          <w:sz w:val="21"/>
        </w:rPr>
        <w:t>do</w:t>
      </w:r>
      <w:r>
        <w:rPr>
          <w:spacing w:val="27"/>
          <w:sz w:val="21"/>
        </w:rPr>
        <w:t> </w:t>
      </w:r>
      <w:r>
        <w:rPr>
          <w:sz w:val="21"/>
        </w:rPr>
        <w:t>documento</w:t>
      </w:r>
      <w:r>
        <w:rPr>
          <w:spacing w:val="28"/>
          <w:sz w:val="21"/>
        </w:rPr>
        <w:t> </w:t>
      </w:r>
      <w:r>
        <w:rPr>
          <w:sz w:val="21"/>
        </w:rPr>
        <w:t>pode</w:t>
      </w:r>
      <w:r>
        <w:rPr>
          <w:spacing w:val="28"/>
          <w:sz w:val="21"/>
        </w:rPr>
        <w:t> </w:t>
      </w:r>
      <w:r>
        <w:rPr>
          <w:sz w:val="21"/>
        </w:rPr>
        <w:t>ser</w:t>
      </w:r>
      <w:r>
        <w:rPr>
          <w:spacing w:val="27"/>
          <w:sz w:val="21"/>
        </w:rPr>
        <w:t> </w:t>
      </w:r>
      <w:r>
        <w:rPr>
          <w:sz w:val="21"/>
        </w:rPr>
        <w:t>conferida</w:t>
      </w:r>
      <w:r>
        <w:rPr>
          <w:spacing w:val="28"/>
          <w:sz w:val="21"/>
        </w:rPr>
        <w:t> </w:t>
      </w:r>
      <w:r>
        <w:rPr>
          <w:sz w:val="21"/>
        </w:rPr>
        <w:t>no</w:t>
      </w:r>
      <w:r>
        <w:rPr>
          <w:spacing w:val="28"/>
          <w:sz w:val="21"/>
        </w:rPr>
        <w:t> </w:t>
      </w:r>
      <w:r>
        <w:rPr>
          <w:sz w:val="21"/>
        </w:rPr>
        <w:t>site</w:t>
      </w:r>
      <w:r>
        <w:rPr>
          <w:spacing w:val="29"/>
          <w:sz w:val="21"/>
        </w:rPr>
        <w:t> </w:t>
      </w:r>
      <w:hyperlink r:id="rId10">
        <w:r>
          <w:rPr>
            <w:color w:val="0000ED"/>
            <w:sz w:val="21"/>
            <w:u w:val="single" w:color="0000ED"/>
          </w:rPr>
          <w:t>https://sei.tjac.jus.br/verifica</w:t>
        </w:r>
        <w:r>
          <w:rPr>
            <w:color w:val="0000ED"/>
            <w:spacing w:val="29"/>
            <w:sz w:val="21"/>
          </w:rPr>
          <w:t> </w:t>
        </w:r>
      </w:hyperlink>
      <w:r>
        <w:rPr>
          <w:sz w:val="21"/>
        </w:rPr>
        <w:t>informando</w:t>
      </w:r>
      <w:r>
        <w:rPr>
          <w:spacing w:val="28"/>
          <w:sz w:val="21"/>
        </w:rPr>
        <w:t> </w:t>
      </w:r>
      <w:r>
        <w:rPr>
          <w:sz w:val="21"/>
        </w:rPr>
        <w:t>o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2"/>
          <w:w w:val="105"/>
          <w:sz w:val="21"/>
        </w:rPr>
        <w:t> </w:t>
      </w:r>
      <w:r>
        <w:rPr>
          <w:b/>
          <w:w w:val="105"/>
          <w:sz w:val="21"/>
        </w:rPr>
        <w:t>1159083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3C26EF3E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5.687843pt;margin-top:10.876905pt;width:524.65pt;height:1.5pt;mso-position-horizontal-relative:page;mso-position-vertical-relative:paragraph;z-index:-15726080;mso-wrap-distance-left:0;mso-wrap-distance-right:0" coordorigin="714,218" coordsize="10493,30">
            <v:rect style="position:absolute;left:713;top:217;width:10493;height:15" filled="true" fillcolor="#999999" stroked="false">
              <v:fill type="solid"/>
            </v:rect>
            <v:shape style="position:absolute;left:713;top:217;width:10493;height:30" coordorigin="714,218" coordsize="10493,30" path="m11206,218l11191,232,714,232,714,247,11191,247,11206,247,11206,232,11206,218xe" filled="true" fillcolor="#ededed" stroked="false">
              <v:path arrowok="t"/>
              <v:fill type="solid"/>
            </v:shape>
            <v:shape style="position:absolute;left:713;top:217;width:15;height:30" coordorigin="714,218" coordsize="15,30" path="m714,247l714,218,729,218,729,232,714,247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43pt;margin-top:30.19813pt;width:523.15pt;height:2.25pt;mso-position-horizontal-relative:page;mso-position-vertical-relative:paragraph;z-index:-15725568;mso-wrap-distance-left:0;mso-wrap-distance-right:0" coordorigin="729,604" coordsize="10463,45" path="m11191,634l729,634,729,649,11191,649,11191,634xm11191,604l729,604,729,619,11191,619,11191,60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tabs>
          <w:tab w:pos="9815" w:val="left" w:leader="none"/>
        </w:tabs>
        <w:spacing w:line="203" w:lineRule="exact" w:before="0"/>
        <w:ind w:left="148" w:right="0" w:firstLine="0"/>
        <w:jc w:val="left"/>
        <w:rPr>
          <w:sz w:val="18"/>
        </w:rPr>
      </w:pPr>
      <w:r>
        <w:rPr>
          <w:i/>
          <w:spacing w:val="-1"/>
          <w:sz w:val="18"/>
        </w:rPr>
        <w:t>Processo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8"/>
          <w:sz w:val="18"/>
        </w:rPr>
        <w:t> </w:t>
      </w:r>
      <w:r>
        <w:rPr>
          <w:sz w:val="18"/>
        </w:rPr>
        <w:t>0006527-66.2020.8.01.0000</w:t>
        <w:tab/>
        <w:t>1159083v3</w:t>
      </w:r>
    </w:p>
    <w:sectPr>
      <w:pgSz w:w="11900" w:h="16840"/>
      <w:pgMar w:header="27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https://sei.tjac.jus.br/sei/controlador.php?acao=documento_imprimir_web&amp;acao_origem=arvore_visualizar&amp;id_documento=1215657&amp;infra_sistem…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344pt;margin-top:13.757814pt;width:129.8pt;height:10.9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1159083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44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59" w:right="3676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59083&amp;crc=3C26EF3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2023-06-19T15:39:25Z</dcterms:created>
  <dcterms:modified xsi:type="dcterms:W3CDTF">2023-06-19T15:39:25Z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