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0" w:before="0" w:line="240" w:lineRule="auto"/>
        <w:ind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METODOLOGIA DE DESENVOLVIMENTO DE SOFTWARE</w:t>
      </w:r>
    </w:p>
    <w:p w:rsidR="00000000" w:rsidDel="00000000" w:rsidP="00000000" w:rsidRDefault="00000000" w:rsidRPr="00000000" w14:paraId="00000009">
      <w:pPr>
        <w:ind w:firstLine="0"/>
        <w:jc w:val="center"/>
        <w:rPr/>
      </w:pPr>
      <w:r w:rsidDel="00000000" w:rsidR="00000000" w:rsidRPr="00000000">
        <w:rPr>
          <w:rtl w:val="0"/>
        </w:rPr>
        <w:t xml:space="preserve">Guia de referência</w:t>
      </w:r>
    </w:p>
    <w:p w:rsidR="00000000" w:rsidDel="00000000" w:rsidP="00000000" w:rsidRDefault="00000000" w:rsidRPr="00000000" w14:paraId="0000000A">
      <w:pPr>
        <w:ind w:firstLine="0"/>
        <w:jc w:val="center"/>
        <w:rPr/>
        <w:sectPr>
          <w:headerReference r:id="rId6" w:type="first"/>
          <w:footerReference r:id="rId7" w:type="default"/>
          <w:footerReference r:id="rId8" w:type="first"/>
          <w:pgSz w:h="16834" w:w="11909"/>
          <w:pgMar w:bottom="1440" w:top="1440" w:left="1440" w:right="1440" w:header="720" w:footer="720"/>
          <w:pgNumType w:start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Índice</w:t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E">
          <w:pPr>
            <w:tabs>
              <w:tab w:val="right" w:pos="9030"/>
            </w:tabs>
            <w:spacing w:before="8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mshnj1z94icj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OBJETIVO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_mshnj1z94icj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et5vc6a67q2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GLOSSÁRIO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_1et5vc6a67q2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52sk6i58z4a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REFERÊNCIAS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_h52sk6i58z4a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xjmrcxcy6bpq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METODOLOGIA DE DESENVOLVIMENTO DE SOFTWARES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_xjmrcxcy6bpq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pos="903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606rma7g28i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4.1 Estrutura Base da Metodologia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_606rma7g28is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tabs>
              <w:tab w:val="right" w:pos="903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wf7qqnqxn9fp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4.1 Fluxo e Etapas da Metodologia de Desenvolvimento de Softwares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_wf7qqnqxn9fp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right" w:pos="903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7a4921oljwm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DESCRIÇÃO DAS FASES E ATIVIDADES DA METODOLOGIA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_h7a4921oljwm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tabs>
              <w:tab w:val="right" w:pos="903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668g1wcvk1l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5.1 Fase I - Iniciação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_668g1wcvk1ln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pos="903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q62tqwt256z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5.1.1 Solicitação de abertura de projeto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_q62tqwt256zn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pos="903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r77box85vf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5.1.1 Aprovação da solicitação de abertura de projeto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_2r77box85vfg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pos="903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roimzaee13v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5.2 Fase II - Validação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_roimzaee13vm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pos="9030"/>
            </w:tabs>
            <w:spacing w:before="60" w:line="240" w:lineRule="auto"/>
            <w:ind w:left="720" w:firstLine="0"/>
            <w:rPr/>
          </w:pPr>
          <w:hyperlink w:anchor="_9ejyoge3xe8q">
            <w:r w:rsidDel="00000000" w:rsidR="00000000" w:rsidRPr="00000000">
              <w:rPr>
                <w:rtl w:val="0"/>
              </w:rPr>
              <w:t xml:space="preserve">5.2.1 Confirmação do escopo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_9ejyoge3xe8q \h </w:instrText>
            <w:fldChar w:fldCharType="separate"/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pos="9030"/>
            </w:tabs>
            <w:spacing w:before="60" w:line="240" w:lineRule="auto"/>
            <w:ind w:left="720" w:firstLine="0"/>
            <w:rPr/>
          </w:pPr>
          <w:hyperlink w:anchor="_sybv5zc5qa10">
            <w:r w:rsidDel="00000000" w:rsidR="00000000" w:rsidRPr="00000000">
              <w:rPr>
                <w:rtl w:val="0"/>
              </w:rPr>
              <w:t xml:space="preserve">5.2.2 Estudo de viabilidade técnica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_sybv5zc5qa10 \h </w:instrText>
            <w:fldChar w:fldCharType="separate"/>
          </w:r>
          <w:r w:rsidDel="00000000" w:rsidR="00000000" w:rsidRPr="00000000">
            <w:rPr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pos="903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noykp41u227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5.3 Fase III - Planejamento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_noykp41u2278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pos="9030"/>
            </w:tabs>
            <w:spacing w:before="60" w:line="240" w:lineRule="auto"/>
            <w:ind w:left="720" w:firstLine="0"/>
            <w:rPr/>
          </w:pPr>
          <w:hyperlink w:anchor="_wlvh4s7cs1mo">
            <w:r w:rsidDel="00000000" w:rsidR="00000000" w:rsidRPr="00000000">
              <w:rPr>
                <w:rtl w:val="0"/>
              </w:rPr>
              <w:t xml:space="preserve">5.3.1 Plano de projeto de desenvolvimento de software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_wlvh4s7cs1mo \h </w:instrText>
            <w:fldChar w:fldCharType="separate"/>
          </w:r>
          <w:r w:rsidDel="00000000" w:rsidR="00000000" w:rsidRPr="00000000">
            <w:rPr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pos="903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4p2lz8swtgh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5.4 Fase IV - Execução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_4p2lz8swtghw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pos="9030"/>
            </w:tabs>
            <w:spacing w:before="60" w:line="240" w:lineRule="auto"/>
            <w:ind w:left="720" w:firstLine="0"/>
            <w:rPr/>
          </w:pPr>
          <w:hyperlink w:anchor="_6b6zewvjj3u">
            <w:r w:rsidDel="00000000" w:rsidR="00000000" w:rsidRPr="00000000">
              <w:rPr>
                <w:rtl w:val="0"/>
              </w:rPr>
              <w:t xml:space="preserve">5.4.1 Desenvolvimento do software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_6b6zewvjj3u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pos="9030"/>
            </w:tabs>
            <w:spacing w:before="60" w:line="240" w:lineRule="auto"/>
            <w:ind w:left="720" w:firstLine="0"/>
            <w:rPr/>
          </w:pPr>
          <w:hyperlink w:anchor="_p7taaox0btm1">
            <w:r w:rsidDel="00000000" w:rsidR="00000000" w:rsidRPr="00000000">
              <w:rPr>
                <w:rtl w:val="0"/>
              </w:rPr>
              <w:t xml:space="preserve">5.4.2 Homologação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_p7taaox0btm1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pos="903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tyhsa1nmctr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5.5 Fase V - Encerramento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_tyhsa1nmctr0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pos="9030"/>
            </w:tabs>
            <w:spacing w:before="60" w:line="240" w:lineRule="auto"/>
            <w:ind w:left="720" w:firstLine="0"/>
            <w:rPr/>
          </w:pPr>
          <w:hyperlink w:anchor="_pptoczjo8uh8">
            <w:r w:rsidDel="00000000" w:rsidR="00000000" w:rsidRPr="00000000">
              <w:rPr>
                <w:rtl w:val="0"/>
              </w:rPr>
              <w:t xml:space="preserve">5.4.2 Implantação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_pptoczjo8uh8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pos="9030"/>
            </w:tabs>
            <w:spacing w:after="80" w:before="200" w:line="240" w:lineRule="auto"/>
            <w:ind w:left="0" w:firstLine="0"/>
            <w:rPr/>
          </w:pPr>
          <w:hyperlink w:anchor="_mgzar363h8ow">
            <w:r w:rsidDel="00000000" w:rsidR="00000000" w:rsidRPr="00000000">
              <w:rPr>
                <w:b w:val="1"/>
                <w:rtl w:val="0"/>
              </w:rPr>
              <w:t xml:space="preserve">DOCUMENTOS QUE COMPÕEM A METODOLOGIA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_mgzar363h8ow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3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numPr>
          <w:ilvl w:val="0"/>
          <w:numId w:val="1"/>
        </w:numPr>
        <w:ind w:left="283.46456692913375" w:hanging="360"/>
        <w:jc w:val="both"/>
        <w:rPr>
          <w:b w:val="1"/>
          <w:sz w:val="24"/>
          <w:szCs w:val="24"/>
        </w:rPr>
      </w:pPr>
      <w:bookmarkStart w:colFirst="0" w:colLast="0" w:name="_mshnj1z94icj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OBJETIVO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O objetivo deste guia é apresentar e orientar a utilização da Metodologia de Desenvolvimento de Softwares, utilizado no processo de desenvolvimento de novas aplicações, no âmbito do Tribunal de Justiça do Estado do Acre</w:t>
      </w:r>
    </w:p>
    <w:p w:rsidR="00000000" w:rsidDel="00000000" w:rsidP="00000000" w:rsidRDefault="00000000" w:rsidRPr="00000000" w14:paraId="00000027">
      <w:pPr>
        <w:pStyle w:val="Heading1"/>
        <w:numPr>
          <w:ilvl w:val="0"/>
          <w:numId w:val="1"/>
        </w:numPr>
        <w:ind w:left="283.46456692913375" w:hanging="360"/>
        <w:rPr>
          <w:b w:val="1"/>
        </w:rPr>
      </w:pPr>
      <w:bookmarkStart w:colFirst="0" w:colLast="0" w:name="_1et5vc6a67q2" w:id="1"/>
      <w:bookmarkEnd w:id="1"/>
      <w:r w:rsidDel="00000000" w:rsidR="00000000" w:rsidRPr="00000000">
        <w:rPr>
          <w:rtl w:val="0"/>
        </w:rPr>
        <w:t xml:space="preserve">GLOSSÁRIO</w:t>
      </w:r>
    </w:p>
    <w:p w:rsidR="00000000" w:rsidDel="00000000" w:rsidP="00000000" w:rsidRDefault="00000000" w:rsidRPr="00000000" w14:paraId="00000028">
      <w:pPr>
        <w:spacing w:after="0" w:before="100" w:line="240" w:lineRule="auto"/>
        <w:ind w:left="1984.251968503937" w:hanging="1984.251968503937"/>
        <w:rPr/>
      </w:pPr>
      <w:r w:rsidDel="00000000" w:rsidR="00000000" w:rsidRPr="00000000">
        <w:rPr>
          <w:rtl w:val="0"/>
        </w:rPr>
        <w:t xml:space="preserve">CGTIC</w:t>
        <w:tab/>
        <w:t xml:space="preserve">Comitê de Governança de Tecnologia da Informação e Comunicação</w:t>
      </w:r>
    </w:p>
    <w:p w:rsidR="00000000" w:rsidDel="00000000" w:rsidP="00000000" w:rsidRDefault="00000000" w:rsidRPr="00000000" w14:paraId="00000029">
      <w:pPr>
        <w:spacing w:after="0" w:before="100" w:line="240" w:lineRule="auto"/>
        <w:ind w:left="1984.251968503937" w:hanging="1984.251968503937"/>
        <w:rPr/>
      </w:pPr>
      <w:r w:rsidDel="00000000" w:rsidR="00000000" w:rsidRPr="00000000">
        <w:rPr>
          <w:rtl w:val="0"/>
        </w:rPr>
        <w:t xml:space="preserve">MDS </w:t>
        <w:tab/>
        <w:t xml:space="preserve">Metodologia de Desenvolvimento de Softwares</w:t>
      </w:r>
    </w:p>
    <w:p w:rsidR="00000000" w:rsidDel="00000000" w:rsidP="00000000" w:rsidRDefault="00000000" w:rsidRPr="00000000" w14:paraId="0000002A">
      <w:pPr>
        <w:spacing w:after="0" w:before="100" w:line="240" w:lineRule="auto"/>
        <w:ind w:left="1984.251968503937" w:hanging="1984.251968503937"/>
        <w:rPr/>
      </w:pPr>
      <w:r w:rsidDel="00000000" w:rsidR="00000000" w:rsidRPr="00000000">
        <w:rPr>
          <w:rtl w:val="0"/>
        </w:rPr>
        <w:t xml:space="preserve">DITEC</w:t>
        <w:tab/>
        <w:t xml:space="preserve">Diretoria de Tecnologia da Informação</w:t>
      </w:r>
    </w:p>
    <w:p w:rsidR="00000000" w:rsidDel="00000000" w:rsidP="00000000" w:rsidRDefault="00000000" w:rsidRPr="00000000" w14:paraId="0000002B">
      <w:pPr>
        <w:spacing w:after="0" w:before="100" w:line="240" w:lineRule="auto"/>
        <w:ind w:left="1984.251968503937" w:hanging="1984.251968503937"/>
        <w:rPr/>
      </w:pPr>
      <w:r w:rsidDel="00000000" w:rsidR="00000000" w:rsidRPr="00000000">
        <w:rPr>
          <w:rtl w:val="0"/>
        </w:rPr>
        <w:t xml:space="preserve">EDEV</w:t>
        <w:tab/>
        <w:t xml:space="preserve">Equipe de Desenvolvimento</w:t>
      </w:r>
    </w:p>
    <w:p w:rsidR="00000000" w:rsidDel="00000000" w:rsidP="00000000" w:rsidRDefault="00000000" w:rsidRPr="00000000" w14:paraId="0000002C">
      <w:pPr>
        <w:spacing w:after="0" w:before="100" w:line="240" w:lineRule="auto"/>
        <w:ind w:left="1984.251968503937" w:hanging="1984.251968503937"/>
        <w:rPr/>
      </w:pPr>
      <w:r w:rsidDel="00000000" w:rsidR="00000000" w:rsidRPr="00000000">
        <w:rPr>
          <w:rtl w:val="0"/>
        </w:rPr>
        <w:t xml:space="preserve">GESIS</w:t>
        <w:tab/>
        <w:t xml:space="preserve">Gerência de Sistemas</w:t>
      </w:r>
    </w:p>
    <w:p w:rsidR="00000000" w:rsidDel="00000000" w:rsidP="00000000" w:rsidRDefault="00000000" w:rsidRPr="00000000" w14:paraId="0000002D">
      <w:pPr>
        <w:spacing w:after="0" w:before="100" w:line="240" w:lineRule="auto"/>
        <w:ind w:left="1984.251968503937" w:hanging="1984.251968503937"/>
        <w:rPr/>
      </w:pPr>
      <w:r w:rsidDel="00000000" w:rsidR="00000000" w:rsidRPr="00000000">
        <w:rPr>
          <w:rtl w:val="0"/>
        </w:rPr>
        <w:t xml:space="preserve">TJAC</w:t>
        <w:tab/>
        <w:t xml:space="preserve">Tribunal de Justiça do Acre</w:t>
      </w:r>
    </w:p>
    <w:p w:rsidR="00000000" w:rsidDel="00000000" w:rsidP="00000000" w:rsidRDefault="00000000" w:rsidRPr="00000000" w14:paraId="0000002E">
      <w:pPr>
        <w:spacing w:after="0" w:before="100" w:line="240" w:lineRule="auto"/>
        <w:ind w:left="1984.251968503937" w:hanging="1984.251968503937"/>
        <w:rPr/>
      </w:pPr>
      <w:r w:rsidDel="00000000" w:rsidR="00000000" w:rsidRPr="00000000">
        <w:rPr>
          <w:rtl w:val="0"/>
        </w:rPr>
        <w:t xml:space="preserve">TPADM</w:t>
      </w:r>
      <w:r w:rsidDel="00000000" w:rsidR="00000000" w:rsidRPr="00000000">
        <w:rPr>
          <w:rtl w:val="0"/>
        </w:rPr>
        <w:tab/>
        <w:t xml:space="preserve">Tribunal Pleno Administrativo</w:t>
      </w:r>
    </w:p>
    <w:p w:rsidR="00000000" w:rsidDel="00000000" w:rsidP="00000000" w:rsidRDefault="00000000" w:rsidRPr="00000000" w14:paraId="0000002F">
      <w:pPr>
        <w:spacing w:after="0" w:before="100" w:line="240" w:lineRule="auto"/>
        <w:ind w:left="1984.251968503937" w:hanging="1984.25196850393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numPr>
          <w:ilvl w:val="0"/>
          <w:numId w:val="1"/>
        </w:numPr>
        <w:spacing w:after="120" w:afterAutospacing="0"/>
        <w:ind w:left="283.46456692913375" w:hanging="360"/>
        <w:rPr>
          <w:b w:val="1"/>
        </w:rPr>
      </w:pPr>
      <w:bookmarkStart w:colFirst="0" w:colLast="0" w:name="_h52sk6i58z4a" w:id="2"/>
      <w:bookmarkEnd w:id="2"/>
      <w:r w:rsidDel="00000000" w:rsidR="00000000" w:rsidRPr="00000000">
        <w:rPr>
          <w:rtl w:val="0"/>
        </w:rPr>
        <w:t xml:space="preserve">REFERÊNCIAS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before="120" w:before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Resolução </w:t>
      </w:r>
      <w:r w:rsidDel="00000000" w:rsidR="00000000" w:rsidRPr="00000000">
        <w:rPr>
          <w:rtl w:val="0"/>
        </w:rPr>
        <w:t xml:space="preserve">TPADM</w:t>
      </w:r>
      <w:r w:rsidDel="00000000" w:rsidR="00000000" w:rsidRPr="00000000">
        <w:rPr>
          <w:rtl w:val="0"/>
        </w:rPr>
        <w:t xml:space="preserve"> nº 226/2018, de 18 de outubro de 2018.</w:t>
      </w:r>
    </w:p>
    <w:p w:rsidR="00000000" w:rsidDel="00000000" w:rsidP="00000000" w:rsidRDefault="00000000" w:rsidRPr="00000000" w14:paraId="00000032">
      <w:pPr>
        <w:pStyle w:val="Heading1"/>
        <w:numPr>
          <w:ilvl w:val="0"/>
          <w:numId w:val="1"/>
        </w:numPr>
        <w:ind w:left="283.46456692913375" w:hanging="360"/>
      </w:pPr>
      <w:bookmarkStart w:colFirst="0" w:colLast="0" w:name="_xjmrcxcy6bpq" w:id="3"/>
      <w:bookmarkEnd w:id="3"/>
      <w:r w:rsidDel="00000000" w:rsidR="00000000" w:rsidRPr="00000000">
        <w:rPr>
          <w:rtl w:val="0"/>
        </w:rPr>
        <w:t xml:space="preserve">METODOLOGIA DE DESENVOLVIMENTO DE SOFTWARES</w:t>
      </w:r>
    </w:p>
    <w:p w:rsidR="00000000" w:rsidDel="00000000" w:rsidP="00000000" w:rsidRDefault="00000000" w:rsidRPr="00000000" w14:paraId="00000033">
      <w:pPr>
        <w:ind w:left="0" w:firstLine="990"/>
        <w:rPr/>
      </w:pPr>
      <w:r w:rsidDel="00000000" w:rsidR="00000000" w:rsidRPr="00000000">
        <w:rPr>
          <w:rtl w:val="0"/>
        </w:rPr>
        <w:t xml:space="preserve">A Metodologia de Desenvolvimento de Softwares tem como objetivo servir de instrumento para orientar e gerenciar projetos de desenvolvimento de novos softwares no âmbito do Tribunal de Justiça do Estado do Acre. Sua utilização permitirá maior controle dos projetos, bem como a qualidade dos produtos entregues pela equipe de desenvolvimento, além de assegurar o atendimento dos requisitos dos proponentes.</w:t>
      </w:r>
    </w:p>
    <w:p w:rsidR="00000000" w:rsidDel="00000000" w:rsidP="00000000" w:rsidRDefault="00000000" w:rsidRPr="00000000" w14:paraId="00000034">
      <w:pPr>
        <w:ind w:left="0" w:firstLine="990"/>
        <w:rPr/>
      </w:pPr>
      <w:r w:rsidDel="00000000" w:rsidR="00000000" w:rsidRPr="00000000">
        <w:rPr>
          <w:rtl w:val="0"/>
        </w:rPr>
        <w:t xml:space="preserve">A metodologia está dividida em 5 fases e é fruto do esforço conjunto da equipe de desenvolvimento, da Diretoria de Tecnologia de Informação (DITEC) e do Comitê de Governança de Tecnologia da Informação e Comunicação (CGTIC).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ind w:firstLine="0"/>
        <w:rPr/>
      </w:pPr>
      <w:bookmarkStart w:colFirst="0" w:colLast="0" w:name="_606rma7g28is" w:id="4"/>
      <w:bookmarkEnd w:id="4"/>
      <w:r w:rsidDel="00000000" w:rsidR="00000000" w:rsidRPr="00000000">
        <w:rPr>
          <w:rtl w:val="0"/>
        </w:rPr>
        <w:t xml:space="preserve">4.1 Estrutura Base da Metodologia</w:t>
      </w:r>
    </w:p>
    <w:p w:rsidR="00000000" w:rsidDel="00000000" w:rsidP="00000000" w:rsidRDefault="00000000" w:rsidRPr="00000000" w14:paraId="00000036">
      <w:pPr>
        <w:ind w:left="0" w:firstLine="0"/>
        <w:rPr/>
      </w:pPr>
      <w:hyperlink r:id="rId9">
        <w:r w:rsidDel="00000000" w:rsidR="00000000" w:rsidRPr="00000000">
          <w:rPr/>
          <w:drawing>
            <wp:inline distB="19050" distT="19050" distL="19050" distR="19050">
              <wp:extent cx="5748376" cy="1814513"/>
              <wp:effectExtent b="0" l="0" r="0" 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8376" cy="1814513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rPr/>
      </w:pPr>
      <w:bookmarkStart w:colFirst="0" w:colLast="0" w:name="_wf7qqnqxn9fp" w:id="5"/>
      <w:bookmarkEnd w:id="5"/>
      <w:r w:rsidDel="00000000" w:rsidR="00000000" w:rsidRPr="00000000">
        <w:rPr>
          <w:rtl w:val="0"/>
        </w:rPr>
        <w:t xml:space="preserve">4.1 Fluxo e Etapas da Metodologia de Desenvolvimento de Softwares</w:t>
      </w:r>
    </w:p>
    <w:p w:rsidR="00000000" w:rsidDel="00000000" w:rsidP="00000000" w:rsidRDefault="00000000" w:rsidRPr="00000000" w14:paraId="00000039">
      <w:pPr>
        <w:ind w:left="0" w:firstLine="0"/>
        <w:rPr/>
      </w:pPr>
      <w:hyperlink r:id="rId11">
        <w:r w:rsidDel="00000000" w:rsidR="00000000" w:rsidRPr="00000000">
          <w:rPr/>
          <w:drawing>
            <wp:inline distB="19050" distT="19050" distL="19050" distR="19050">
              <wp:extent cx="5795963" cy="7541120"/>
              <wp:effectExtent b="0" l="0" r="0" t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95963" cy="754112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numPr>
          <w:ilvl w:val="0"/>
          <w:numId w:val="1"/>
        </w:numPr>
        <w:ind w:left="283.46456692913375" w:hanging="360"/>
        <w:rPr>
          <w:b w:val="1"/>
        </w:rPr>
      </w:pPr>
      <w:bookmarkStart w:colFirst="0" w:colLast="0" w:name="_h7a4921oljwm" w:id="6"/>
      <w:bookmarkEnd w:id="6"/>
      <w:r w:rsidDel="00000000" w:rsidR="00000000" w:rsidRPr="00000000">
        <w:rPr>
          <w:rtl w:val="0"/>
        </w:rPr>
        <w:t xml:space="preserve">DESCRIÇÃO DAS FASES E ATIVIDADES DA METODOLOGIA</w:t>
      </w:r>
    </w:p>
    <w:p w:rsidR="00000000" w:rsidDel="00000000" w:rsidP="00000000" w:rsidRDefault="00000000" w:rsidRPr="00000000" w14:paraId="0000003B">
      <w:pPr>
        <w:pStyle w:val="Heading2"/>
        <w:rPr/>
      </w:pPr>
      <w:bookmarkStart w:colFirst="0" w:colLast="0" w:name="_668g1wcvk1ln" w:id="7"/>
      <w:bookmarkEnd w:id="7"/>
      <w:r w:rsidDel="00000000" w:rsidR="00000000" w:rsidRPr="00000000">
        <w:rPr>
          <w:rtl w:val="0"/>
        </w:rPr>
        <w:t xml:space="preserve">5.1 Fase I - Iniciação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Esta fase tem como objetivo geral a abertura do projeto a partir da necessidade do proponente e a análise e aprovação quanto aos pré-requisitos definidos pelo CGTIC.</w:t>
      </w:r>
    </w:p>
    <w:p w:rsidR="00000000" w:rsidDel="00000000" w:rsidP="00000000" w:rsidRDefault="00000000" w:rsidRPr="00000000" w14:paraId="0000003D">
      <w:pPr>
        <w:pStyle w:val="Heading3"/>
        <w:rPr/>
      </w:pPr>
      <w:bookmarkStart w:colFirst="0" w:colLast="0" w:name="_q62tqwt256zn" w:id="8"/>
      <w:bookmarkEnd w:id="8"/>
      <w:r w:rsidDel="00000000" w:rsidR="00000000" w:rsidRPr="00000000">
        <w:rPr>
          <w:rtl w:val="0"/>
        </w:rPr>
        <w:t xml:space="preserve">5.1.1 Solicitação de abertura de projeto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A solicitação de abertura de projeto é a manifestação do proponente ao CGTIC da sua necessidade para desenvolvimento de um novo software. Na solicitação de abertura de projeto é imprescindível que o proponente descreva o objetivo do software a ser desenvolvido, bem como as metas que se pretende alcançar com este.</w:t>
      </w:r>
    </w:p>
    <w:tbl>
      <w:tblPr>
        <w:tblStyle w:val="Table1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6135"/>
        <w:tblGridChange w:id="0">
          <w:tblGrid>
            <w:gridCol w:w="2865"/>
            <w:gridCol w:w="6135"/>
          </w:tblGrid>
        </w:tblGridChange>
      </w:tblGrid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Envolvidos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Proponente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Recursos necessários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MDS003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Solicitação de abertura de projeto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Saídas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MDS003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Solicitação de abertura de projeto</w:t>
            </w:r>
          </w:p>
        </w:tc>
      </w:tr>
    </w:tbl>
    <w:p w:rsidR="00000000" w:rsidDel="00000000" w:rsidP="00000000" w:rsidRDefault="00000000" w:rsidRPr="00000000" w14:paraId="00000046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3"/>
        <w:rPr/>
      </w:pPr>
      <w:bookmarkStart w:colFirst="0" w:colLast="0" w:name="_2r77box85vfg" w:id="9"/>
      <w:bookmarkEnd w:id="9"/>
      <w:r w:rsidDel="00000000" w:rsidR="00000000" w:rsidRPr="00000000">
        <w:rPr>
          <w:rtl w:val="0"/>
        </w:rPr>
        <w:t xml:space="preserve">5.1.2 Aprovação da solicitação de abertura de projeto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A aprovação da solicitação de abertura de projeto é a manifestação do CGTIC quanto à adequação e alinhamento da solicitação aos objetivos estratégicos do TJAC, bem como do cumprimento dos pré-requisitos definidos.</w:t>
      </w:r>
    </w:p>
    <w:tbl>
      <w:tblPr>
        <w:tblStyle w:val="Table2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6135"/>
        <w:tblGridChange w:id="0">
          <w:tblGrid>
            <w:gridCol w:w="2865"/>
            <w:gridCol w:w="6135"/>
          </w:tblGrid>
        </w:tblGridChange>
      </w:tblGrid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Envolvidos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Proponente</w:t>
            </w:r>
          </w:p>
          <w:p w:rsidR="00000000" w:rsidDel="00000000" w:rsidP="00000000" w:rsidRDefault="00000000" w:rsidRPr="00000000" w14:paraId="0000004B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CGTIC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Recursos necessários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MDS003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Solicitação de abertura de projeto</w:t>
            </w:r>
          </w:p>
          <w:p w:rsidR="00000000" w:rsidDel="00000000" w:rsidP="00000000" w:rsidRDefault="00000000" w:rsidRPr="00000000" w14:paraId="0000004E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Saídas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Despacho ou equivalente do CGTIC, aprovando a solicitação de abertura do projeto</w:t>
            </w:r>
          </w:p>
        </w:tc>
      </w:tr>
    </w:tbl>
    <w:p w:rsidR="00000000" w:rsidDel="00000000" w:rsidP="00000000" w:rsidRDefault="00000000" w:rsidRPr="00000000" w14:paraId="00000051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3"/>
        <w:rPr/>
      </w:pPr>
      <w:bookmarkStart w:colFirst="0" w:colLast="0" w:name="_2bbiijfhbel0" w:id="10"/>
      <w:bookmarkEnd w:id="10"/>
      <w:r w:rsidDel="00000000" w:rsidR="00000000" w:rsidRPr="00000000">
        <w:rPr>
          <w:rtl w:val="0"/>
        </w:rPr>
        <w:t xml:space="preserve">5.1.3 Apresentação da metodologia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A apresentação da metodologia tem por objetivo alinhar com o proponente e demais envolvidos a metodologia que será utilizada para gerir as etapas do projeto.</w:t>
      </w:r>
    </w:p>
    <w:tbl>
      <w:tblPr>
        <w:tblStyle w:val="Table3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6135"/>
        <w:tblGridChange w:id="0">
          <w:tblGrid>
            <w:gridCol w:w="2865"/>
            <w:gridCol w:w="6135"/>
          </w:tblGrid>
        </w:tblGridChange>
      </w:tblGrid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Envolvidos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Proponente</w:t>
            </w:r>
          </w:p>
          <w:p w:rsidR="00000000" w:rsidDel="00000000" w:rsidP="00000000" w:rsidRDefault="00000000" w:rsidRPr="00000000" w14:paraId="00000056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Gerente de projetos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Recursos necessários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MDS004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Ata de reunião</w:t>
            </w:r>
          </w:p>
          <w:p w:rsidR="00000000" w:rsidDel="00000000" w:rsidP="00000000" w:rsidRDefault="00000000" w:rsidRPr="00000000" w14:paraId="00000059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Saídas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MDS004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Ata de reunião</w:t>
            </w:r>
          </w:p>
        </w:tc>
      </w:tr>
    </w:tbl>
    <w:p w:rsidR="00000000" w:rsidDel="00000000" w:rsidP="00000000" w:rsidRDefault="00000000" w:rsidRPr="00000000" w14:paraId="0000005C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2"/>
        <w:rPr/>
      </w:pPr>
      <w:bookmarkStart w:colFirst="0" w:colLast="0" w:name="_roimzaee13vm" w:id="11"/>
      <w:bookmarkEnd w:id="11"/>
      <w:r w:rsidDel="00000000" w:rsidR="00000000" w:rsidRPr="00000000">
        <w:rPr>
          <w:rtl w:val="0"/>
        </w:rPr>
        <w:t xml:space="preserve">5.2 Fase II - Validação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Esta fase tem como objetivo geral a confirmação e validação do escopo do software a ser desenvolvido, bem como a verificação da viabilidade do projeto, sob o ponto de vista técnico e da disponibilidade dos recursos.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3"/>
        <w:rPr/>
      </w:pPr>
      <w:bookmarkStart w:colFirst="0" w:colLast="0" w:name="_9ejyoge3xe8q" w:id="12"/>
      <w:bookmarkEnd w:id="12"/>
      <w:r w:rsidDel="00000000" w:rsidR="00000000" w:rsidRPr="00000000">
        <w:rPr>
          <w:rtl w:val="0"/>
        </w:rPr>
        <w:t xml:space="preserve">5.2.1 Confirmação do escopo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A confirmação do escopo tem como objetivo entender e delimitar a proposta do  produto de software requerido.</w:t>
      </w:r>
    </w:p>
    <w:tbl>
      <w:tblPr>
        <w:tblStyle w:val="Table4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6135"/>
        <w:tblGridChange w:id="0">
          <w:tblGrid>
            <w:gridCol w:w="2865"/>
            <w:gridCol w:w="6135"/>
          </w:tblGrid>
        </w:tblGridChange>
      </w:tblGrid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Envolvidos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Proponente</w:t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Analista de negócios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Recursos necessários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MDS003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Solicitação de abertura de projeto</w:t>
            </w:r>
          </w:p>
          <w:p w:rsidR="00000000" w:rsidDel="00000000" w:rsidP="00000000" w:rsidRDefault="00000000" w:rsidRPr="00000000" w14:paraId="00000068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MDS004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Ata de reunião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Saídas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MDS004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Ata de reunião</w:t>
            </w:r>
          </w:p>
          <w:p w:rsidR="00000000" w:rsidDel="00000000" w:rsidP="00000000" w:rsidRDefault="00000000" w:rsidRPr="00000000" w14:paraId="0000006B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MDS006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Levantamento de requisitos</w:t>
            </w:r>
          </w:p>
          <w:p w:rsidR="00000000" w:rsidDel="00000000" w:rsidP="00000000" w:rsidRDefault="00000000" w:rsidRPr="00000000" w14:paraId="0000006C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MDS008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Diagrama de casos de uso</w:t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MDS005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Termo de confirmação e validação do escopo</w:t>
            </w:r>
          </w:p>
        </w:tc>
      </w:tr>
    </w:tbl>
    <w:p w:rsidR="00000000" w:rsidDel="00000000" w:rsidP="00000000" w:rsidRDefault="00000000" w:rsidRPr="00000000" w14:paraId="0000006E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3"/>
        <w:rPr/>
      </w:pPr>
      <w:bookmarkStart w:colFirst="0" w:colLast="0" w:name="_sybv5zc5qa10" w:id="13"/>
      <w:bookmarkEnd w:id="13"/>
      <w:r w:rsidDel="00000000" w:rsidR="00000000" w:rsidRPr="00000000">
        <w:rPr>
          <w:rtl w:val="0"/>
        </w:rPr>
        <w:t xml:space="preserve">5.2.2 Estudo de viabilidade técnica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O estudo de viabilidade técnica é atividade interna da Equipe de Desenvolvimento com o objetivo de verificar, sob o ponto de vista técnico, os recursos disponíveis, possibilidades e alternativas que supram o escopo no momento da análise.</w:t>
      </w:r>
    </w:p>
    <w:tbl>
      <w:tblPr>
        <w:tblStyle w:val="Table5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6135"/>
        <w:tblGridChange w:id="0">
          <w:tblGrid>
            <w:gridCol w:w="2865"/>
            <w:gridCol w:w="6135"/>
          </w:tblGrid>
        </w:tblGridChange>
      </w:tblGrid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Envolvidos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Analista de negócios</w:t>
            </w:r>
          </w:p>
          <w:p w:rsidR="00000000" w:rsidDel="00000000" w:rsidP="00000000" w:rsidRDefault="00000000" w:rsidRPr="00000000" w14:paraId="00000073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Gerente de projetos</w:t>
            </w:r>
          </w:p>
          <w:p w:rsidR="00000000" w:rsidDel="00000000" w:rsidP="00000000" w:rsidRDefault="00000000" w:rsidRPr="00000000" w14:paraId="00000074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Analista de sistemas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Recursos necessários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MDS006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Levantamento de requisitos</w:t>
            </w:r>
          </w:p>
          <w:p w:rsidR="00000000" w:rsidDel="00000000" w:rsidP="00000000" w:rsidRDefault="00000000" w:rsidRPr="00000000" w14:paraId="00000077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MDS008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Diagrama de casos de uso</w:t>
            </w:r>
          </w:p>
          <w:p w:rsidR="00000000" w:rsidDel="00000000" w:rsidP="00000000" w:rsidRDefault="00000000" w:rsidRPr="00000000" w14:paraId="00000078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MDS005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Termo de confirmação e validação do escopo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Saídas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MDS007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Estudo de viabilidade técnica</w:t>
            </w:r>
          </w:p>
        </w:tc>
      </w:tr>
    </w:tbl>
    <w:p w:rsidR="00000000" w:rsidDel="00000000" w:rsidP="00000000" w:rsidRDefault="00000000" w:rsidRPr="00000000" w14:paraId="0000007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2"/>
        <w:rPr/>
      </w:pPr>
      <w:bookmarkStart w:colFirst="0" w:colLast="0" w:name="_noykp41u2278" w:id="14"/>
      <w:bookmarkEnd w:id="14"/>
      <w:r w:rsidDel="00000000" w:rsidR="00000000" w:rsidRPr="00000000">
        <w:rPr>
          <w:rtl w:val="0"/>
        </w:rPr>
        <w:t xml:space="preserve">5.3 Fase III - Planejamento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Esta fase tem como objetivo efetuar o planejamento de todas as etapas que serão executadas para desenvolvimento, homologação e entrega do software a ser entregue ao proponente.</w:t>
      </w:r>
    </w:p>
    <w:p w:rsidR="00000000" w:rsidDel="00000000" w:rsidP="00000000" w:rsidRDefault="00000000" w:rsidRPr="00000000" w14:paraId="0000007E">
      <w:pPr>
        <w:pStyle w:val="Heading3"/>
        <w:rPr/>
      </w:pPr>
      <w:bookmarkStart w:colFirst="0" w:colLast="0" w:name="_wlvh4s7cs1mo" w:id="15"/>
      <w:bookmarkEnd w:id="15"/>
      <w:r w:rsidDel="00000000" w:rsidR="00000000" w:rsidRPr="00000000">
        <w:rPr>
          <w:rtl w:val="0"/>
        </w:rPr>
        <w:t xml:space="preserve">5.3.1 Elaboração do Plano de projeto de desenvolvimento de software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O plano de projeto de desenvolvimento de software é o documento principal e normativo do projeto, onde devem ser documentadas todas as etapas, os envolvidos, as responsabilidades e metas a serem alcançadas.</w:t>
      </w:r>
    </w:p>
    <w:tbl>
      <w:tblPr>
        <w:tblStyle w:val="Table6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6135"/>
        <w:tblGridChange w:id="0">
          <w:tblGrid>
            <w:gridCol w:w="2865"/>
            <w:gridCol w:w="6135"/>
          </w:tblGrid>
        </w:tblGridChange>
      </w:tblGrid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Envolvidos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Arquiteto de software</w:t>
            </w:r>
          </w:p>
          <w:p w:rsidR="00000000" w:rsidDel="00000000" w:rsidP="00000000" w:rsidRDefault="00000000" w:rsidRPr="00000000" w14:paraId="00000082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Analista de negócios</w:t>
            </w:r>
          </w:p>
          <w:p w:rsidR="00000000" w:rsidDel="00000000" w:rsidP="00000000" w:rsidRDefault="00000000" w:rsidRPr="00000000" w14:paraId="00000083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Gerente de projetos</w:t>
            </w:r>
          </w:p>
          <w:p w:rsidR="00000000" w:rsidDel="00000000" w:rsidP="00000000" w:rsidRDefault="00000000" w:rsidRPr="00000000" w14:paraId="00000084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Analista de sistemas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Recursos necessários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MDS006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Levantamento de requisitos</w:t>
            </w:r>
          </w:p>
          <w:p w:rsidR="00000000" w:rsidDel="00000000" w:rsidP="00000000" w:rsidRDefault="00000000" w:rsidRPr="00000000" w14:paraId="00000087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MDS008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Diagrama de casos de uso</w:t>
            </w:r>
          </w:p>
          <w:p w:rsidR="00000000" w:rsidDel="00000000" w:rsidP="00000000" w:rsidRDefault="00000000" w:rsidRPr="00000000" w14:paraId="00000088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MDS007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Estudo de viabilidade técnica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Saídas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MDS008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Diagrama de casos de uso (Estendido)</w:t>
            </w:r>
          </w:p>
          <w:p w:rsidR="00000000" w:rsidDel="00000000" w:rsidP="00000000" w:rsidRDefault="00000000" w:rsidRPr="00000000" w14:paraId="0000008B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MDS009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Diagrama de classes</w:t>
            </w:r>
          </w:p>
          <w:p w:rsidR="00000000" w:rsidDel="00000000" w:rsidP="00000000" w:rsidRDefault="00000000" w:rsidRPr="00000000" w14:paraId="0000008C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MDS010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Diagrama de atividades</w:t>
            </w:r>
          </w:p>
          <w:p w:rsidR="00000000" w:rsidDel="00000000" w:rsidP="00000000" w:rsidRDefault="00000000" w:rsidRPr="00000000" w14:paraId="0000008D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MDS011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Diagrama de máquina de estados</w:t>
            </w:r>
          </w:p>
          <w:p w:rsidR="00000000" w:rsidDel="00000000" w:rsidP="00000000" w:rsidRDefault="00000000" w:rsidRPr="00000000" w14:paraId="0000008E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MDS012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Diagrama de sequência</w:t>
              <w:tab/>
            </w:r>
          </w:p>
          <w:p w:rsidR="00000000" w:rsidDel="00000000" w:rsidP="00000000" w:rsidRDefault="00000000" w:rsidRPr="00000000" w14:paraId="0000008F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MDS015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Plano de projeto de desenvolvimento de software</w:t>
            </w:r>
          </w:p>
          <w:p w:rsidR="00000000" w:rsidDel="00000000" w:rsidP="00000000" w:rsidRDefault="00000000" w:rsidRPr="00000000" w14:paraId="00000090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MDS016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Análise de requisitos</w:t>
            </w:r>
          </w:p>
          <w:p w:rsidR="00000000" w:rsidDel="00000000" w:rsidP="00000000" w:rsidRDefault="00000000" w:rsidRPr="00000000" w14:paraId="00000091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MDS017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Análise de riscos</w:t>
            </w:r>
          </w:p>
          <w:p w:rsidR="00000000" w:rsidDel="00000000" w:rsidP="00000000" w:rsidRDefault="00000000" w:rsidRPr="00000000" w14:paraId="00000092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MDS018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Mapa de recursos</w:t>
            </w:r>
          </w:p>
          <w:p w:rsidR="00000000" w:rsidDel="00000000" w:rsidP="00000000" w:rsidRDefault="00000000" w:rsidRPr="00000000" w14:paraId="00000093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MDS019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Cronograma do projeto</w:t>
            </w:r>
          </w:p>
          <w:p w:rsidR="00000000" w:rsidDel="00000000" w:rsidP="00000000" w:rsidRDefault="00000000" w:rsidRPr="00000000" w14:paraId="00000094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MDS020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Plano de comunicação</w:t>
            </w:r>
          </w:p>
        </w:tc>
      </w:tr>
    </w:tbl>
    <w:p w:rsidR="00000000" w:rsidDel="00000000" w:rsidP="00000000" w:rsidRDefault="00000000" w:rsidRPr="00000000" w14:paraId="00000095">
      <w:pPr>
        <w:pStyle w:val="Heading3"/>
        <w:rPr/>
      </w:pPr>
      <w:bookmarkStart w:colFirst="0" w:colLast="0" w:name="_ko0ve6p1yxf2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3"/>
        <w:rPr/>
      </w:pPr>
      <w:bookmarkStart w:colFirst="0" w:colLast="0" w:name="_s58uom3h5tgs" w:id="17"/>
      <w:bookmarkEnd w:id="17"/>
      <w:r w:rsidDel="00000000" w:rsidR="00000000" w:rsidRPr="00000000">
        <w:rPr>
          <w:rtl w:val="0"/>
        </w:rPr>
        <w:t xml:space="preserve">5.3.2 Aprovação do plano de projeto de desenvolvimento de software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Esta etapa tem por objetivo apresentar o plano de projeto elaborado para as partes envolvidas. Na reunião será decidido sobre a aceitação e continuidade do projeto.</w:t>
      </w:r>
    </w:p>
    <w:tbl>
      <w:tblPr>
        <w:tblStyle w:val="Table7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6135"/>
        <w:tblGridChange w:id="0">
          <w:tblGrid>
            <w:gridCol w:w="2865"/>
            <w:gridCol w:w="6135"/>
          </w:tblGrid>
        </w:tblGridChange>
      </w:tblGrid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Envolvidos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Analista de negócios</w:t>
            </w:r>
          </w:p>
          <w:p w:rsidR="00000000" w:rsidDel="00000000" w:rsidP="00000000" w:rsidRDefault="00000000" w:rsidRPr="00000000" w14:paraId="0000009A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Gerente de projetos</w:t>
            </w:r>
          </w:p>
          <w:p w:rsidR="00000000" w:rsidDel="00000000" w:rsidP="00000000" w:rsidRDefault="00000000" w:rsidRPr="00000000" w14:paraId="0000009B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Analista de sistemas</w:t>
            </w:r>
          </w:p>
          <w:p w:rsidR="00000000" w:rsidDel="00000000" w:rsidP="00000000" w:rsidRDefault="00000000" w:rsidRPr="00000000" w14:paraId="0000009C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Proponente</w:t>
            </w:r>
          </w:p>
          <w:p w:rsidR="00000000" w:rsidDel="00000000" w:rsidP="00000000" w:rsidRDefault="00000000" w:rsidRPr="00000000" w14:paraId="0000009D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CGTIC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Recursos necessários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MDS015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Plano de projeto de desenvolvimento de software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Saídas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MDS004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Ata de reunião</w:t>
            </w:r>
          </w:p>
        </w:tc>
      </w:tr>
    </w:tbl>
    <w:p w:rsidR="00000000" w:rsidDel="00000000" w:rsidP="00000000" w:rsidRDefault="00000000" w:rsidRPr="00000000" w14:paraId="000000A2">
      <w:pPr>
        <w:pStyle w:val="Heading3"/>
        <w:rPr/>
      </w:pPr>
      <w:bookmarkStart w:colFirst="0" w:colLast="0" w:name="_w9hhjbrvlrt2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Heading2"/>
        <w:rPr/>
      </w:pPr>
      <w:bookmarkStart w:colFirst="0" w:colLast="0" w:name="_4p2lz8swtghw" w:id="19"/>
      <w:bookmarkEnd w:id="19"/>
      <w:r w:rsidDel="00000000" w:rsidR="00000000" w:rsidRPr="00000000">
        <w:rPr>
          <w:rtl w:val="0"/>
        </w:rPr>
        <w:t xml:space="preserve">5.4 Fase IV - Execução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Início da construção do software pretendido e sua homologação pelo proponente.</w:t>
      </w:r>
    </w:p>
    <w:p w:rsidR="00000000" w:rsidDel="00000000" w:rsidP="00000000" w:rsidRDefault="00000000" w:rsidRPr="00000000" w14:paraId="000000A5">
      <w:pPr>
        <w:pStyle w:val="Heading3"/>
        <w:rPr/>
      </w:pPr>
      <w:bookmarkStart w:colFirst="0" w:colLast="0" w:name="_6b6zewvjj3u" w:id="20"/>
      <w:bookmarkEnd w:id="20"/>
      <w:r w:rsidDel="00000000" w:rsidR="00000000" w:rsidRPr="00000000">
        <w:rPr>
          <w:rtl w:val="0"/>
        </w:rPr>
        <w:t xml:space="preserve">5.4.1 Desenvolvimento do software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Na fase de desenvolvimento ocorrerá a construção do software proposto na fase III, visando o atendimento do escopo e dos requisitos elencados na fase II. Esta fase seguirá metodologia específica para desenvolvimento de sistemas, será conduzida pela equipe e ocorrerão entregas em etapas com suas respectivas homologações pelo proponente.</w:t>
      </w:r>
    </w:p>
    <w:tbl>
      <w:tblPr>
        <w:tblStyle w:val="Table8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6135"/>
        <w:tblGridChange w:id="0">
          <w:tblGrid>
            <w:gridCol w:w="2865"/>
            <w:gridCol w:w="6135"/>
          </w:tblGrid>
        </w:tblGridChange>
      </w:tblGrid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Envolvidos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Engenheiro de software</w:t>
            </w:r>
          </w:p>
          <w:p w:rsidR="00000000" w:rsidDel="00000000" w:rsidP="00000000" w:rsidRDefault="00000000" w:rsidRPr="00000000" w14:paraId="000000A9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Analistas de sistemas</w:t>
            </w:r>
          </w:p>
          <w:p w:rsidR="00000000" w:rsidDel="00000000" w:rsidP="00000000" w:rsidRDefault="00000000" w:rsidRPr="00000000" w14:paraId="000000AA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Desenvolvedores</w:t>
            </w:r>
          </w:p>
          <w:p w:rsidR="00000000" w:rsidDel="00000000" w:rsidP="00000000" w:rsidRDefault="00000000" w:rsidRPr="00000000" w14:paraId="000000AB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Proponente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Recursos necessários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MDS008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Diagrama de casos de uso</w:t>
            </w:r>
          </w:p>
          <w:p w:rsidR="00000000" w:rsidDel="00000000" w:rsidP="00000000" w:rsidRDefault="00000000" w:rsidRPr="00000000" w14:paraId="000000AE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MDS009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Diagrama de classes</w:t>
            </w:r>
          </w:p>
          <w:p w:rsidR="00000000" w:rsidDel="00000000" w:rsidP="00000000" w:rsidRDefault="00000000" w:rsidRPr="00000000" w14:paraId="000000AF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MDS010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Diagrama de atividades</w:t>
            </w:r>
          </w:p>
          <w:p w:rsidR="00000000" w:rsidDel="00000000" w:rsidP="00000000" w:rsidRDefault="00000000" w:rsidRPr="00000000" w14:paraId="000000B0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MDS011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Diagrama de máquina de estados</w:t>
            </w:r>
          </w:p>
          <w:p w:rsidR="00000000" w:rsidDel="00000000" w:rsidP="00000000" w:rsidRDefault="00000000" w:rsidRPr="00000000" w14:paraId="000000B1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MDS012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Diagrama de sequência</w:t>
              <w:tab/>
            </w:r>
          </w:p>
          <w:p w:rsidR="00000000" w:rsidDel="00000000" w:rsidP="00000000" w:rsidRDefault="00000000" w:rsidRPr="00000000" w14:paraId="000000B2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MDS016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Análise de requisitos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Saídas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MDS023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Termo de aceite de etapa</w:t>
            </w:r>
          </w:p>
        </w:tc>
      </w:tr>
    </w:tbl>
    <w:p w:rsidR="00000000" w:rsidDel="00000000" w:rsidP="00000000" w:rsidRDefault="00000000" w:rsidRPr="00000000" w14:paraId="000000B5">
      <w:pPr>
        <w:pStyle w:val="Heading3"/>
        <w:rPr/>
      </w:pPr>
      <w:bookmarkStart w:colFirst="0" w:colLast="0" w:name="_d0ec32x7x39c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Style w:val="Heading3"/>
        <w:rPr/>
      </w:pPr>
      <w:bookmarkStart w:colFirst="0" w:colLast="0" w:name="_p7taaox0btm1" w:id="22"/>
      <w:bookmarkEnd w:id="22"/>
      <w:r w:rsidDel="00000000" w:rsidR="00000000" w:rsidRPr="00000000">
        <w:rPr>
          <w:rtl w:val="0"/>
        </w:rPr>
        <w:t xml:space="preserve">5.4.2 Homologação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Na fase de homologação, ocorrerá a validação completa do software produzido.</w:t>
      </w:r>
    </w:p>
    <w:tbl>
      <w:tblPr>
        <w:tblStyle w:val="Table9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6135"/>
        <w:tblGridChange w:id="0">
          <w:tblGrid>
            <w:gridCol w:w="2865"/>
            <w:gridCol w:w="6135"/>
          </w:tblGrid>
        </w:tblGridChange>
      </w:tblGrid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Envolvidos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Arquiteto de software</w:t>
            </w:r>
          </w:p>
          <w:p w:rsidR="00000000" w:rsidDel="00000000" w:rsidP="00000000" w:rsidRDefault="00000000" w:rsidRPr="00000000" w14:paraId="000000BA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Analista de negócios</w:t>
            </w:r>
          </w:p>
          <w:p w:rsidR="00000000" w:rsidDel="00000000" w:rsidP="00000000" w:rsidRDefault="00000000" w:rsidRPr="00000000" w14:paraId="000000BB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Gerente de projetos</w:t>
            </w:r>
          </w:p>
          <w:p w:rsidR="00000000" w:rsidDel="00000000" w:rsidP="00000000" w:rsidRDefault="00000000" w:rsidRPr="00000000" w14:paraId="000000BC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Analista de sistemas </w:t>
            </w:r>
          </w:p>
          <w:p w:rsidR="00000000" w:rsidDel="00000000" w:rsidP="00000000" w:rsidRDefault="00000000" w:rsidRPr="00000000" w14:paraId="000000BD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Proponente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Recursos necessários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MDS015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Plano de projeto de desenvolvimento de software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Saídas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MDS024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Termo de homologação</w:t>
            </w:r>
          </w:p>
        </w:tc>
      </w:tr>
    </w:tbl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2"/>
        <w:rPr/>
      </w:pPr>
      <w:bookmarkStart w:colFirst="0" w:colLast="0" w:name="_tyhsa1nmctr0" w:id="23"/>
      <w:bookmarkEnd w:id="23"/>
      <w:r w:rsidDel="00000000" w:rsidR="00000000" w:rsidRPr="00000000">
        <w:rPr>
          <w:rtl w:val="0"/>
        </w:rPr>
        <w:t xml:space="preserve">5.5 Fase V - Encerramento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Esta fase compreende as etapas para implantação e finalização do projeto.</w:t>
      </w:r>
    </w:p>
    <w:p w:rsidR="00000000" w:rsidDel="00000000" w:rsidP="00000000" w:rsidRDefault="00000000" w:rsidRPr="00000000" w14:paraId="000000C5">
      <w:pPr>
        <w:pStyle w:val="Heading3"/>
        <w:rPr/>
      </w:pPr>
      <w:bookmarkStart w:colFirst="0" w:colLast="0" w:name="_pptoczjo8uh8" w:id="24"/>
      <w:bookmarkEnd w:id="24"/>
      <w:r w:rsidDel="00000000" w:rsidR="00000000" w:rsidRPr="00000000">
        <w:rPr>
          <w:rtl w:val="0"/>
        </w:rPr>
        <w:t xml:space="preserve">5.5.1 Implantação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Geração dos artefatos necessários para implantação e uso do software, além da apresentação aos envolvidos no projeto de desenvolvimento de software.</w:t>
      </w:r>
    </w:p>
    <w:tbl>
      <w:tblPr>
        <w:tblStyle w:val="Table10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6135"/>
        <w:tblGridChange w:id="0">
          <w:tblGrid>
            <w:gridCol w:w="2865"/>
            <w:gridCol w:w="6135"/>
          </w:tblGrid>
        </w:tblGridChange>
      </w:tblGrid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Envolvidos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Gerente de projetos</w:t>
            </w:r>
          </w:p>
          <w:p w:rsidR="00000000" w:rsidDel="00000000" w:rsidP="00000000" w:rsidRDefault="00000000" w:rsidRPr="00000000" w14:paraId="000000C9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Engenheiro de software</w:t>
            </w:r>
          </w:p>
          <w:p w:rsidR="00000000" w:rsidDel="00000000" w:rsidP="00000000" w:rsidRDefault="00000000" w:rsidRPr="00000000" w14:paraId="000000CA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Analistas de sistemas</w:t>
            </w:r>
          </w:p>
          <w:p w:rsidR="00000000" w:rsidDel="00000000" w:rsidP="00000000" w:rsidRDefault="00000000" w:rsidRPr="00000000" w14:paraId="000000CB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Proponente</w:t>
            </w:r>
          </w:p>
          <w:p w:rsidR="00000000" w:rsidDel="00000000" w:rsidP="00000000" w:rsidRDefault="00000000" w:rsidRPr="00000000" w14:paraId="000000CC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CGTIC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Recursos necessários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MDS024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Termo de homologação</w:t>
            </w:r>
          </w:p>
        </w:tc>
      </w:tr>
      <w:tr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Saídas</w:t>
            </w:r>
          </w:p>
        </w:tc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MDS024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Manual de uso do sistema</w:t>
            </w:r>
          </w:p>
          <w:p w:rsidR="00000000" w:rsidDel="00000000" w:rsidP="00000000" w:rsidRDefault="00000000" w:rsidRPr="00000000" w14:paraId="000000D1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MDS025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Manual de implantação</w:t>
            </w:r>
          </w:p>
          <w:p w:rsidR="00000000" w:rsidDel="00000000" w:rsidP="00000000" w:rsidRDefault="00000000" w:rsidRPr="00000000" w14:paraId="000000D2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MDS026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Termo de aceite final</w:t>
            </w:r>
          </w:p>
          <w:p w:rsidR="00000000" w:rsidDel="00000000" w:rsidP="00000000" w:rsidRDefault="00000000" w:rsidRPr="00000000" w14:paraId="000000D3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MDS027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Lições aprendidas</w:t>
            </w:r>
          </w:p>
          <w:p w:rsidR="00000000" w:rsidDel="00000000" w:rsidP="00000000" w:rsidRDefault="00000000" w:rsidRPr="00000000" w14:paraId="000000D4">
            <w:pPr>
              <w:widowControl w:val="0"/>
              <w:spacing w:after="0"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MDS028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Termo de encerramento do projeto</w:t>
            </w:r>
          </w:p>
        </w:tc>
      </w:tr>
    </w:tbl>
    <w:p w:rsidR="00000000" w:rsidDel="00000000" w:rsidP="00000000" w:rsidRDefault="00000000" w:rsidRPr="00000000" w14:paraId="000000D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Style w:val="Heading1"/>
        <w:numPr>
          <w:ilvl w:val="0"/>
          <w:numId w:val="1"/>
        </w:numPr>
        <w:ind w:left="283.46456692913375" w:hanging="360"/>
        <w:rPr>
          <w:b w:val="1"/>
        </w:rPr>
      </w:pPr>
      <w:bookmarkStart w:colFirst="0" w:colLast="0" w:name="_mgzar363h8ow" w:id="25"/>
      <w:bookmarkEnd w:id="25"/>
      <w:r w:rsidDel="00000000" w:rsidR="00000000" w:rsidRPr="00000000">
        <w:rPr>
          <w:rtl w:val="0"/>
        </w:rPr>
        <w:t xml:space="preserve">DOCUMENTOS QUE COMPÕEM A METODOLOGIA</w:t>
      </w:r>
    </w:p>
    <w:tbl>
      <w:tblPr>
        <w:tblStyle w:val="Table11"/>
        <w:tblW w:w="90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5"/>
        <w:gridCol w:w="3870"/>
        <w:gridCol w:w="1395"/>
        <w:gridCol w:w="1620"/>
        <w:gridCol w:w="1065"/>
        <w:tblGridChange w:id="0">
          <w:tblGrid>
            <w:gridCol w:w="1065"/>
            <w:gridCol w:w="3870"/>
            <w:gridCol w:w="1395"/>
            <w:gridCol w:w="1620"/>
            <w:gridCol w:w="1065"/>
          </w:tblGrid>
        </w:tblGridChange>
      </w:tblGrid>
      <w:t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Descrição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Obrigatório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Fases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Versão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Metodologia de desenvolvimento de softwares: guia de referência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Fluxo da metodologia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Solicitação de abertura de projeto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Ata de reunião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Termo de confirmação e levantamento de escopo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Levantamento de requisitos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Estudo de viabilidade técnica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Diagrama de casos de uso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II, III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MDS009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Diagrama de classes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Diagrama de atividades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II, IV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Diagrama de máquina de estados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II, IV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Diagrama de sequência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II, IV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Diagrama de implantação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II, IV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Termo de compromisso do proponente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Plano de projeto de software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Análise de requisitos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Análise de riscos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Mapa de recursos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Cronograma do projeto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Plano de comunicação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Relatório de 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Termo de suspensão ou interrupção do projeto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IV, 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Termo de aceite de etapa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Termo de homologação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Manual de uso do sistema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Manual de implantação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Termo de aceite final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Lições aprendidas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Termo de encerramento do projeto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MDS030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Solicitação de mudanças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IV, 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after="0"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0.0.1</w:t>
            </w:r>
          </w:p>
        </w:tc>
      </w:tr>
    </w:tbl>
    <w:p w:rsidR="00000000" w:rsidDel="00000000" w:rsidP="00000000" w:rsidRDefault="00000000" w:rsidRPr="00000000" w14:paraId="0000017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ind w:left="0" w:firstLine="0"/>
        <w:rPr/>
      </w:pPr>
      <w:r w:rsidDel="00000000" w:rsidR="00000000" w:rsidRPr="00000000">
        <w:rPr>
          <w:rtl w:val="0"/>
        </w:rPr>
      </w:r>
    </w:p>
    <w:sectPr>
      <w:type w:val="nextPage"/>
      <w:pgSz w:h="16834" w:w="11909"/>
      <w:pgMar w:bottom="1440" w:top="1440" w:left="1440" w:right="1440" w:header="720" w:footer="72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4">
    <w:pPr>
      <w:ind w:firstLine="0"/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MDS001</w:t>
    </w:r>
    <w:r w:rsidDel="00000000" w:rsidR="00000000" w:rsidRPr="00000000">
      <w:rPr>
        <w:sz w:val="16"/>
        <w:szCs w:val="16"/>
        <w:rtl w:val="0"/>
      </w:rPr>
      <w:t xml:space="preserve"> - Metodologia de Desenvolvimento de Software</w:t>
      <w:tab/>
      <w:tab/>
      <w:tab/>
      <w:tab/>
      <w:tab/>
      <w:tab/>
      <w:t xml:space="preserve">Página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5">
    <w:pPr>
      <w:spacing w:after="0" w:before="0" w:line="240" w:lineRule="auto"/>
      <w:ind w:firstLine="0"/>
      <w:jc w:val="center"/>
      <w:rPr/>
    </w:pPr>
    <w:r w:rsidDel="00000000" w:rsidR="00000000" w:rsidRPr="00000000">
      <w:rPr>
        <w:rtl w:val="0"/>
      </w:rPr>
    </w:r>
  </w:p>
  <w:tbl>
    <w:tblPr>
      <w:tblStyle w:val="Table12"/>
      <w:tblW w:w="9900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410"/>
      <w:gridCol w:w="6960"/>
      <w:gridCol w:w="1530"/>
      <w:tblGridChange w:id="0">
        <w:tblGrid>
          <w:gridCol w:w="1410"/>
          <w:gridCol w:w="6960"/>
          <w:gridCol w:w="1530"/>
        </w:tblGrid>
      </w:tblGridChange>
    </w:tblGrid>
    <w:t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76">
          <w:pPr>
            <w:spacing w:after="0" w:before="0" w:line="240" w:lineRule="auto"/>
            <w:ind w:firstLine="0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732522" cy="719138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522" cy="7191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77">
          <w:pPr>
            <w:spacing w:after="0" w:before="0" w:line="240" w:lineRule="auto"/>
            <w:ind w:firstLine="0"/>
            <w:jc w:val="center"/>
            <w:rPr/>
          </w:pPr>
          <w:r w:rsidDel="00000000" w:rsidR="00000000" w:rsidRPr="00000000">
            <w:rPr>
              <w:rtl w:val="0"/>
            </w:rPr>
            <w:t xml:space="preserve">PODER JUDICIÁRIO DO ESTADO DO ACRE</w:t>
          </w:r>
        </w:p>
        <w:p w:rsidR="00000000" w:rsidDel="00000000" w:rsidP="00000000" w:rsidRDefault="00000000" w:rsidRPr="00000000" w14:paraId="00000178">
          <w:pPr>
            <w:spacing w:after="0" w:before="0" w:line="240" w:lineRule="auto"/>
            <w:ind w:firstLine="0"/>
            <w:jc w:val="center"/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Tribunal de Justiça</w:t>
          </w:r>
        </w:p>
        <w:p w:rsidR="00000000" w:rsidDel="00000000" w:rsidP="00000000" w:rsidRDefault="00000000" w:rsidRPr="00000000" w14:paraId="00000179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7A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METODOLOGIA DE DESENVOLVIMENTO DE SOFTWARE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7B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Código</w:t>
          </w:r>
        </w:p>
        <w:p w:rsidR="00000000" w:rsidDel="00000000" w:rsidP="00000000" w:rsidRDefault="00000000" w:rsidRPr="00000000" w14:paraId="0000017C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/>
          </w:pPr>
          <w:r w:rsidDel="00000000" w:rsidR="00000000" w:rsidRPr="00000000">
            <w:rPr>
              <w:rtl w:val="0"/>
            </w:rPr>
            <w:t xml:space="preserve">MDS001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7D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7E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Versão</w:t>
          </w:r>
        </w:p>
        <w:p w:rsidR="00000000" w:rsidDel="00000000" w:rsidP="00000000" w:rsidRDefault="00000000" w:rsidRPr="00000000" w14:paraId="0000017F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/>
          </w:pPr>
          <w:r w:rsidDel="00000000" w:rsidR="00000000" w:rsidRPr="00000000">
            <w:rPr>
              <w:rtl w:val="0"/>
            </w:rPr>
            <w:t xml:space="preserve">0.0.1</w:t>
          </w:r>
        </w:p>
      </w:tc>
    </w:tr>
  </w:tbl>
  <w:p w:rsidR="00000000" w:rsidDel="00000000" w:rsidP="00000000" w:rsidRDefault="00000000" w:rsidRPr="00000000" w14:paraId="00000180">
    <w:pPr>
      <w:ind w:left="0" w:firstLine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200" w:before="200" w:line="276" w:lineRule="auto"/>
        <w:ind w:firstLine="42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ind w:left="720" w:hanging="360"/>
      <w:jc w:val="both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ind w:firstLine="0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firstLine="0"/>
    </w:pPr>
    <w:rPr>
      <w:b w:val="1"/>
      <w:i w:val="1"/>
    </w:rPr>
  </w:style>
  <w:style w:type="paragraph" w:styleId="Heading4">
    <w:name w:val="heading 4"/>
    <w:basedOn w:val="Normal"/>
    <w:next w:val="Normal"/>
    <w:pPr>
      <w:keepNext w:val="1"/>
      <w:keepLines w:val="1"/>
      <w:ind w:firstLine="0"/>
    </w:pPr>
    <w:rPr>
      <w:b w:val="1"/>
      <w:i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draw.io/?page-id=vL_jXt1OeTh0j7BilvL2&amp;scale=auto#G16KsIeMtmPYIUjWhuErmQQ-thnRYHQZsY" TargetMode="External"/><Relationship Id="rId10" Type="http://schemas.openxmlformats.org/officeDocument/2006/relationships/image" Target="media/image1.png"/><Relationship Id="rId12" Type="http://schemas.openxmlformats.org/officeDocument/2006/relationships/image" Target="media/image2.png"/><Relationship Id="rId9" Type="http://schemas.openxmlformats.org/officeDocument/2006/relationships/hyperlink" Target="https://www.draw.io/?page-id=vUGRxde4oVJN77WKFM4j&amp;scale=auto#G1HmHtMNImNkh0bfyxgRuGLaCwy2KV-AQ4" TargetMode="Externa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