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294"/>
        <w:rPr>
          <w:rFonts w:ascii="Times New Roman"/>
          <w:sz w:val="20"/>
        </w:rPr>
      </w:pPr>
      <w:r>
        <w:rPr>
          <w:rFonts w:ascii="Times New Roman"/>
          <w:sz w:val="20"/>
        </w:rPr>
        <w:drawing>
          <wp:inline distT="0" distB="0" distL="0" distR="0">
            <wp:extent cx="626456" cy="60988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26456" cy="609885"/>
                    </a:xfrm>
                    <a:prstGeom prst="rect">
                      <a:avLst/>
                    </a:prstGeom>
                  </pic:spPr>
                </pic:pic>
              </a:graphicData>
            </a:graphic>
          </wp:inline>
        </w:drawing>
      </w:r>
      <w:r>
        <w:rPr>
          <w:rFonts w:ascii="Times New Roman"/>
          <w:sz w:val="20"/>
        </w:rPr>
      </w:r>
    </w:p>
    <w:p>
      <w:pPr>
        <w:spacing w:before="0"/>
        <w:ind w:left="58" w:right="60" w:firstLine="0"/>
        <w:jc w:val="center"/>
        <w:rPr>
          <w:sz w:val="18"/>
        </w:rPr>
      </w:pPr>
      <w:r>
        <w:rPr>
          <w:sz w:val="18"/>
        </w:rPr>
        <w:t>PODER</w:t>
      </w:r>
      <w:r>
        <w:rPr>
          <w:spacing w:val="-8"/>
          <w:sz w:val="18"/>
        </w:rPr>
        <w:t> </w:t>
      </w:r>
      <w:r>
        <w:rPr>
          <w:sz w:val="18"/>
        </w:rPr>
        <w:t>JUDICIÁRIO</w:t>
      </w:r>
      <w:r>
        <w:rPr>
          <w:spacing w:val="-9"/>
          <w:sz w:val="18"/>
        </w:rPr>
        <w:t> </w:t>
      </w:r>
      <w:r>
        <w:rPr>
          <w:sz w:val="18"/>
        </w:rPr>
        <w:t>DO</w:t>
      </w:r>
      <w:r>
        <w:rPr>
          <w:spacing w:val="-9"/>
          <w:sz w:val="18"/>
        </w:rPr>
        <w:t> </w:t>
      </w:r>
      <w:r>
        <w:rPr>
          <w:sz w:val="18"/>
        </w:rPr>
        <w:t>ESTADO</w:t>
      </w:r>
      <w:r>
        <w:rPr>
          <w:spacing w:val="-9"/>
          <w:sz w:val="18"/>
        </w:rPr>
        <w:t> </w:t>
      </w:r>
      <w:r>
        <w:rPr>
          <w:sz w:val="18"/>
        </w:rPr>
        <w:t>DO</w:t>
      </w:r>
      <w:r>
        <w:rPr>
          <w:spacing w:val="-9"/>
          <w:sz w:val="18"/>
        </w:rPr>
        <w:t> </w:t>
      </w:r>
      <w:r>
        <w:rPr>
          <w:spacing w:val="-4"/>
          <w:sz w:val="18"/>
        </w:rPr>
        <w:t>ACRE</w:t>
      </w:r>
    </w:p>
    <w:p>
      <w:pPr>
        <w:spacing w:before="0"/>
        <w:ind w:left="58" w:right="60" w:firstLine="0"/>
        <w:jc w:val="center"/>
        <w:rPr>
          <w:rFonts w:ascii="Arial" w:hAnsi="Arial"/>
          <w:b/>
          <w:sz w:val="20"/>
        </w:rPr>
      </w:pPr>
      <w:r>
        <w:rPr>
          <w:rFonts w:ascii="Arial" w:hAnsi="Arial"/>
          <w:b/>
          <w:sz w:val="20"/>
        </w:rPr>
        <w:t>Tribunal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Justiça</w:t>
      </w:r>
      <w:r>
        <w:rPr>
          <w:rFonts w:ascii="Arial" w:hAnsi="Arial"/>
          <w:b/>
          <w:spacing w:val="-7"/>
          <w:sz w:val="20"/>
        </w:rPr>
        <w:t> </w:t>
      </w:r>
      <w:r>
        <w:rPr>
          <w:rFonts w:ascii="Arial" w:hAnsi="Arial"/>
          <w:b/>
          <w:sz w:val="20"/>
        </w:rPr>
        <w:t>–</w:t>
      </w:r>
      <w:r>
        <w:rPr>
          <w:rFonts w:ascii="Arial" w:hAnsi="Arial"/>
          <w:b/>
          <w:spacing w:val="-7"/>
          <w:sz w:val="20"/>
        </w:rPr>
        <w:t> </w:t>
      </w:r>
      <w:r>
        <w:rPr>
          <w:rFonts w:ascii="Arial" w:hAnsi="Arial"/>
          <w:b/>
          <w:sz w:val="20"/>
        </w:rPr>
        <w:t>Comitê</w:t>
      </w:r>
      <w:r>
        <w:rPr>
          <w:rFonts w:ascii="Arial" w:hAnsi="Arial"/>
          <w:b/>
          <w:spacing w:val="-7"/>
          <w:sz w:val="20"/>
        </w:rPr>
        <w:t> </w:t>
      </w:r>
      <w:r>
        <w:rPr>
          <w:rFonts w:ascii="Arial" w:hAnsi="Arial"/>
          <w:b/>
          <w:sz w:val="20"/>
        </w:rPr>
        <w:t>Gestor</w:t>
      </w:r>
      <w:r>
        <w:rPr>
          <w:rFonts w:ascii="Arial" w:hAnsi="Arial"/>
          <w:b/>
          <w:spacing w:val="-8"/>
          <w:sz w:val="20"/>
        </w:rPr>
        <w:t> </w:t>
      </w:r>
      <w:r>
        <w:rPr>
          <w:rFonts w:ascii="Arial" w:hAnsi="Arial"/>
          <w:b/>
          <w:sz w:val="20"/>
        </w:rPr>
        <w:t>da</w:t>
      </w:r>
      <w:r>
        <w:rPr>
          <w:rFonts w:ascii="Arial" w:hAnsi="Arial"/>
          <w:b/>
          <w:spacing w:val="-6"/>
          <w:sz w:val="20"/>
        </w:rPr>
        <w:t> </w:t>
      </w:r>
      <w:r>
        <w:rPr>
          <w:rFonts w:ascii="Arial" w:hAnsi="Arial"/>
          <w:b/>
          <w:sz w:val="20"/>
        </w:rPr>
        <w:t>Tecnologia</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pacing w:val="-2"/>
          <w:sz w:val="20"/>
        </w:rPr>
        <w:t>Informação</w:t>
      </w:r>
    </w:p>
    <w:p>
      <w:pPr>
        <w:pStyle w:val="BodyText"/>
        <w:rPr>
          <w:rFonts w:ascii="Arial"/>
          <w:b/>
          <w:sz w:val="20"/>
        </w:rPr>
      </w:pPr>
    </w:p>
    <w:p>
      <w:pPr>
        <w:pStyle w:val="BodyText"/>
        <w:spacing w:before="153"/>
        <w:rPr>
          <w:rFonts w:ascii="Arial"/>
          <w:b/>
          <w:sz w:val="20"/>
        </w:rPr>
      </w:pPr>
    </w:p>
    <w:p>
      <w:pPr>
        <w:spacing w:line="244" w:lineRule="auto" w:before="0"/>
        <w:ind w:left="2887" w:right="2723" w:firstLine="331"/>
        <w:jc w:val="left"/>
        <w:rPr>
          <w:rFonts w:ascii="Arial" w:hAnsi="Arial"/>
          <w:b/>
          <w:sz w:val="32"/>
        </w:rPr>
      </w:pPr>
      <w:r>
        <w:rPr>
          <w:rFonts w:ascii="Arial" w:hAnsi="Arial"/>
          <w:b/>
          <w:sz w:val="32"/>
        </w:rPr>
        <w:t>ATA DA 2ª REUNIÃO DO</w:t>
      </w:r>
      <w:r>
        <w:rPr>
          <w:rFonts w:ascii="Arial" w:hAnsi="Arial"/>
          <w:b/>
          <w:spacing w:val="-18"/>
          <w:sz w:val="32"/>
        </w:rPr>
        <w:t> </w:t>
      </w:r>
      <w:r>
        <w:rPr>
          <w:rFonts w:ascii="Arial" w:hAnsi="Arial"/>
          <w:b/>
          <w:sz w:val="32"/>
        </w:rPr>
        <w:t>COMITÊ</w:t>
      </w:r>
      <w:r>
        <w:rPr>
          <w:rFonts w:ascii="Arial" w:hAnsi="Arial"/>
          <w:b/>
          <w:spacing w:val="-16"/>
          <w:sz w:val="32"/>
        </w:rPr>
        <w:t> </w:t>
      </w:r>
      <w:r>
        <w:rPr>
          <w:rFonts w:ascii="Arial" w:hAnsi="Arial"/>
          <w:b/>
          <w:sz w:val="32"/>
        </w:rPr>
        <w:t>GESTOR</w:t>
      </w:r>
      <w:r>
        <w:rPr>
          <w:rFonts w:ascii="Arial" w:hAnsi="Arial"/>
          <w:b/>
          <w:spacing w:val="-17"/>
          <w:sz w:val="32"/>
        </w:rPr>
        <w:t> </w:t>
      </w:r>
      <w:r>
        <w:rPr>
          <w:rFonts w:ascii="Arial" w:hAnsi="Arial"/>
          <w:b/>
          <w:sz w:val="32"/>
        </w:rPr>
        <w:t>DA</w:t>
      </w:r>
    </w:p>
    <w:p>
      <w:pPr>
        <w:spacing w:before="3"/>
        <w:ind w:left="2314" w:right="0" w:firstLine="0"/>
        <w:jc w:val="left"/>
        <w:rPr>
          <w:rFonts w:ascii="Arial" w:hAnsi="Arial"/>
          <w:b/>
          <w:sz w:val="32"/>
        </w:rPr>
      </w:pPr>
      <w:r>
        <w:rPr>
          <w:rFonts w:ascii="Arial" w:hAnsi="Arial"/>
          <w:b/>
          <w:spacing w:val="-2"/>
          <w:sz w:val="32"/>
        </w:rPr>
        <w:t>TECNOLOGIA</w:t>
      </w:r>
      <w:r>
        <w:rPr>
          <w:rFonts w:ascii="Arial" w:hAnsi="Arial"/>
          <w:b/>
          <w:spacing w:val="-14"/>
          <w:sz w:val="32"/>
        </w:rPr>
        <w:t> </w:t>
      </w:r>
      <w:r>
        <w:rPr>
          <w:rFonts w:ascii="Arial" w:hAnsi="Arial"/>
          <w:b/>
          <w:spacing w:val="-2"/>
          <w:sz w:val="32"/>
        </w:rPr>
        <w:t>DA</w:t>
      </w:r>
      <w:r>
        <w:rPr>
          <w:rFonts w:ascii="Arial" w:hAnsi="Arial"/>
          <w:b/>
          <w:spacing w:val="-13"/>
          <w:sz w:val="32"/>
        </w:rPr>
        <w:t> </w:t>
      </w:r>
      <w:r>
        <w:rPr>
          <w:rFonts w:ascii="Arial" w:hAnsi="Arial"/>
          <w:b/>
          <w:spacing w:val="-2"/>
          <w:sz w:val="32"/>
        </w:rPr>
        <w:t>INFORMAÇÃO</w:t>
      </w:r>
    </w:p>
    <w:p>
      <w:pPr>
        <w:pStyle w:val="BodyText"/>
        <w:spacing w:before="267"/>
        <w:rPr>
          <w:rFonts w:ascii="Arial"/>
          <w:b/>
          <w:sz w:val="32"/>
        </w:rPr>
      </w:pPr>
    </w:p>
    <w:p>
      <w:pPr>
        <w:pStyle w:val="BodyText"/>
        <w:spacing w:line="264" w:lineRule="auto"/>
        <w:ind w:left="101" w:right="100" w:firstLine="1701"/>
        <w:jc w:val="both"/>
      </w:pPr>
      <w:r>
        <w:rPr/>
        <w:t>Aos cinco do mês de setembro do ano de 2006, às 17h00, nesta cidade de Rio Branco, Capital do Estado do Acre, na sala do Espaço Cultural, localizada no Fórum Barão do Rio Branco, onde presentes estavam os membros do Comitê Gestor da Tecnologia da Informação, sendo eles o Desembargador Pedro Ranzi, na qualidade de Presidente, os Juízes Adair José Longuini, Laudivon de Oliveira Nogueira e Mirla Regina da Silva Cutrin, o Coordenador de Informática José Carlos Martins Júnior, ausente o Diretor Executivo.</w:t>
      </w:r>
    </w:p>
    <w:p>
      <w:pPr>
        <w:pStyle w:val="BodyText"/>
        <w:spacing w:line="264" w:lineRule="auto" w:before="169"/>
        <w:ind w:left="101" w:right="100" w:firstLine="1701"/>
        <w:jc w:val="both"/>
      </w:pPr>
      <w:r>
        <w:rPr/>
        <w:t>Declarada aberta a reunião, foram levantados os itens abordados na 1ª Reunião do Comitê Gestor da Tecnologia da Informação, cuja ata foi encaminhada ao Senhor Presidente através do CGTIN nº 1.</w:t>
      </w:r>
    </w:p>
    <w:p>
      <w:pPr>
        <w:pStyle w:val="BodyText"/>
        <w:spacing w:line="264" w:lineRule="auto" w:before="168"/>
        <w:ind w:left="101" w:right="101" w:firstLine="1701"/>
        <w:jc w:val="both"/>
      </w:pPr>
      <w:r>
        <w:rPr/>
        <w:t>Em seguida foram apresentados e discutidos os itens postos em pauta, cujos encaminhamentos constam do relatório anexo que integra esta Ata.</w:t>
      </w:r>
    </w:p>
    <w:p>
      <w:pPr>
        <w:pStyle w:val="BodyText"/>
        <w:spacing w:line="264" w:lineRule="auto" w:before="169"/>
        <w:ind w:left="101" w:right="100" w:firstLine="1701"/>
        <w:jc w:val="both"/>
      </w:pPr>
      <w:r>
        <w:rPr/>
        <w:t>Nada mais havendo a tratar, foi encerrada a reunião às dezenove horas. Do que, para constar, eu,...............,</w:t>
      </w:r>
      <w:r>
        <w:rPr>
          <w:spacing w:val="40"/>
        </w:rPr>
        <w:t> </w:t>
      </w:r>
      <w:r>
        <w:rPr/>
        <w:t>Shelda Farhat Araújo, Secretária do Comitê, lavrei a presente ata que, lida e aprovada, vai assinada pelos referidos membros do Comitê.</w:t>
      </w:r>
    </w:p>
    <w:p>
      <w:pPr>
        <w:pStyle w:val="BodyText"/>
      </w:pPr>
    </w:p>
    <w:p>
      <w:pPr>
        <w:pStyle w:val="BodyText"/>
      </w:pPr>
    </w:p>
    <w:p>
      <w:pPr>
        <w:pStyle w:val="BodyText"/>
        <w:spacing w:before="124"/>
      </w:pPr>
    </w:p>
    <w:p>
      <w:pPr>
        <w:spacing w:before="0"/>
        <w:ind w:left="58" w:right="61" w:firstLine="0"/>
        <w:jc w:val="center"/>
        <w:rPr>
          <w:rFonts w:ascii="Arial"/>
          <w:b/>
          <w:sz w:val="22"/>
        </w:rPr>
      </w:pPr>
      <w:r>
        <w:rPr>
          <w:sz w:val="22"/>
        </w:rPr>
        <w:t>Desembargador</w:t>
      </w:r>
      <w:r>
        <w:rPr>
          <w:spacing w:val="-4"/>
          <w:sz w:val="22"/>
        </w:rPr>
        <w:t> </w:t>
      </w:r>
      <w:r>
        <w:rPr>
          <w:rFonts w:ascii="Arial"/>
          <w:b/>
          <w:sz w:val="22"/>
        </w:rPr>
        <w:t>Pedro</w:t>
      </w:r>
      <w:r>
        <w:rPr>
          <w:rFonts w:ascii="Arial"/>
          <w:b/>
          <w:spacing w:val="-4"/>
          <w:sz w:val="22"/>
        </w:rPr>
        <w:t> </w:t>
      </w:r>
      <w:r>
        <w:rPr>
          <w:rFonts w:ascii="Arial"/>
          <w:b/>
          <w:spacing w:val="-2"/>
          <w:sz w:val="22"/>
        </w:rPr>
        <w:t>Ranzi</w:t>
      </w:r>
    </w:p>
    <w:p>
      <w:pPr>
        <w:pStyle w:val="BodyText"/>
        <w:spacing w:before="4"/>
        <w:ind w:left="61" w:right="3"/>
        <w:jc w:val="center"/>
      </w:pPr>
      <w:r>
        <w:rPr>
          <w:spacing w:val="-2"/>
        </w:rPr>
        <w:t>Presidente</w:t>
      </w:r>
    </w:p>
    <w:p>
      <w:pPr>
        <w:pStyle w:val="BodyText"/>
      </w:pPr>
    </w:p>
    <w:p>
      <w:pPr>
        <w:pStyle w:val="BodyText"/>
        <w:spacing w:before="11"/>
      </w:pPr>
    </w:p>
    <w:p>
      <w:pPr>
        <w:spacing w:before="1"/>
        <w:ind w:left="58" w:right="61" w:firstLine="0"/>
        <w:jc w:val="center"/>
        <w:rPr>
          <w:rFonts w:ascii="Arial" w:hAnsi="Arial"/>
          <w:b/>
          <w:sz w:val="22"/>
        </w:rPr>
      </w:pPr>
      <w:r>
        <w:rPr>
          <w:sz w:val="22"/>
        </w:rPr>
        <w:t>Juiz</w:t>
      </w:r>
      <w:r>
        <w:rPr>
          <w:spacing w:val="-7"/>
          <w:sz w:val="22"/>
        </w:rPr>
        <w:t> </w:t>
      </w:r>
      <w:r>
        <w:rPr>
          <w:rFonts w:ascii="Arial" w:hAnsi="Arial"/>
          <w:b/>
          <w:sz w:val="22"/>
        </w:rPr>
        <w:t>Adair</w:t>
      </w:r>
      <w:r>
        <w:rPr>
          <w:rFonts w:ascii="Arial" w:hAnsi="Arial"/>
          <w:b/>
          <w:spacing w:val="-4"/>
          <w:sz w:val="22"/>
        </w:rPr>
        <w:t> </w:t>
      </w:r>
      <w:r>
        <w:rPr>
          <w:rFonts w:ascii="Arial" w:hAnsi="Arial"/>
          <w:b/>
          <w:sz w:val="22"/>
        </w:rPr>
        <w:t>José</w:t>
      </w:r>
      <w:r>
        <w:rPr>
          <w:rFonts w:ascii="Arial" w:hAnsi="Arial"/>
          <w:b/>
          <w:spacing w:val="-5"/>
          <w:sz w:val="22"/>
        </w:rPr>
        <w:t> </w:t>
      </w:r>
      <w:r>
        <w:rPr>
          <w:rFonts w:ascii="Arial" w:hAnsi="Arial"/>
          <w:b/>
          <w:spacing w:val="-2"/>
          <w:sz w:val="22"/>
        </w:rPr>
        <w:t>Longuini</w:t>
      </w:r>
    </w:p>
    <w:p>
      <w:pPr>
        <w:pStyle w:val="BodyText"/>
        <w:spacing w:before="3"/>
        <w:ind w:left="58" w:right="59"/>
        <w:jc w:val="center"/>
      </w:pPr>
      <w:r>
        <w:rPr>
          <w:spacing w:val="-2"/>
        </w:rPr>
        <w:t>Membro</w:t>
      </w:r>
    </w:p>
    <w:p>
      <w:pPr>
        <w:pStyle w:val="BodyText"/>
      </w:pPr>
    </w:p>
    <w:p>
      <w:pPr>
        <w:pStyle w:val="BodyText"/>
        <w:spacing w:before="12"/>
      </w:pPr>
    </w:p>
    <w:p>
      <w:pPr>
        <w:pStyle w:val="Heading1"/>
      </w:pPr>
      <w:r>
        <w:rPr>
          <w:rFonts w:ascii="Arial MT"/>
          <w:b w:val="0"/>
        </w:rPr>
        <w:t>Juiz</w:t>
      </w:r>
      <w:r>
        <w:rPr>
          <w:rFonts w:ascii="Arial MT"/>
          <w:b w:val="0"/>
          <w:spacing w:val="-7"/>
        </w:rPr>
        <w:t> </w:t>
      </w:r>
      <w:r>
        <w:rPr/>
        <w:t>Laudivon</w:t>
      </w:r>
      <w:r>
        <w:rPr>
          <w:spacing w:val="-2"/>
        </w:rPr>
        <w:t> </w:t>
      </w:r>
      <w:r>
        <w:rPr/>
        <w:t>de</w:t>
      </w:r>
      <w:r>
        <w:rPr>
          <w:spacing w:val="-3"/>
        </w:rPr>
        <w:t> </w:t>
      </w:r>
      <w:r>
        <w:rPr/>
        <w:t>Oliveira</w:t>
      </w:r>
      <w:r>
        <w:rPr>
          <w:spacing w:val="-2"/>
        </w:rPr>
        <w:t> Nogueira</w:t>
      </w:r>
    </w:p>
    <w:p>
      <w:pPr>
        <w:pStyle w:val="BodyText"/>
        <w:spacing w:before="4"/>
        <w:ind w:left="58" w:right="59"/>
        <w:jc w:val="center"/>
      </w:pPr>
      <w:r>
        <w:rPr>
          <w:spacing w:val="-2"/>
        </w:rPr>
        <w:t>Membro</w:t>
      </w:r>
    </w:p>
    <w:p>
      <w:pPr>
        <w:pStyle w:val="BodyText"/>
      </w:pPr>
    </w:p>
    <w:p>
      <w:pPr>
        <w:pStyle w:val="BodyText"/>
        <w:spacing w:before="11"/>
      </w:pPr>
    </w:p>
    <w:p>
      <w:pPr>
        <w:pStyle w:val="Heading1"/>
      </w:pPr>
      <w:r>
        <w:rPr>
          <w:rFonts w:ascii="Arial MT" w:hAnsi="Arial MT"/>
          <w:b w:val="0"/>
        </w:rPr>
        <w:t>Juíza</w:t>
      </w:r>
      <w:r>
        <w:rPr>
          <w:rFonts w:ascii="Arial MT" w:hAnsi="Arial MT"/>
          <w:b w:val="0"/>
          <w:spacing w:val="-3"/>
        </w:rPr>
        <w:t> </w:t>
      </w:r>
      <w:r>
        <w:rPr/>
        <w:t>Mirla</w:t>
      </w:r>
      <w:r>
        <w:rPr>
          <w:spacing w:val="-2"/>
        </w:rPr>
        <w:t> </w:t>
      </w:r>
      <w:r>
        <w:rPr/>
        <w:t>Regina</w:t>
      </w:r>
      <w:r>
        <w:rPr>
          <w:spacing w:val="-3"/>
        </w:rPr>
        <w:t> </w:t>
      </w:r>
      <w:r>
        <w:rPr/>
        <w:t>da</w:t>
      </w:r>
      <w:r>
        <w:rPr>
          <w:spacing w:val="-2"/>
        </w:rPr>
        <w:t> </w:t>
      </w:r>
      <w:r>
        <w:rPr/>
        <w:t>Silva</w:t>
      </w:r>
      <w:r>
        <w:rPr>
          <w:spacing w:val="-2"/>
        </w:rPr>
        <w:t> Cutrin</w:t>
      </w:r>
    </w:p>
    <w:p>
      <w:pPr>
        <w:pStyle w:val="BodyText"/>
        <w:spacing w:before="4"/>
        <w:ind w:left="58" w:right="59"/>
        <w:jc w:val="center"/>
      </w:pPr>
      <w:r>
        <w:rPr>
          <w:spacing w:val="-2"/>
        </w:rPr>
        <w:t>Membro</w:t>
      </w:r>
    </w:p>
    <w:p>
      <w:pPr>
        <w:pStyle w:val="BodyText"/>
        <w:spacing w:before="10"/>
      </w:pPr>
    </w:p>
    <w:p>
      <w:pPr>
        <w:spacing w:before="0"/>
        <w:ind w:left="58" w:right="60" w:firstLine="0"/>
        <w:jc w:val="center"/>
        <w:rPr>
          <w:rFonts w:ascii="Arial" w:hAnsi="Arial"/>
          <w:b/>
          <w:sz w:val="22"/>
        </w:rPr>
      </w:pPr>
      <w:r>
        <w:rPr>
          <w:sz w:val="22"/>
        </w:rPr>
        <w:t>Coordenador</w:t>
      </w:r>
      <w:r>
        <w:rPr>
          <w:spacing w:val="-3"/>
          <w:sz w:val="22"/>
        </w:rPr>
        <w:t> </w:t>
      </w:r>
      <w:r>
        <w:rPr>
          <w:sz w:val="22"/>
        </w:rPr>
        <w:t>de</w:t>
      </w:r>
      <w:r>
        <w:rPr>
          <w:spacing w:val="-3"/>
          <w:sz w:val="22"/>
        </w:rPr>
        <w:t> </w:t>
      </w:r>
      <w:r>
        <w:rPr>
          <w:sz w:val="22"/>
        </w:rPr>
        <w:t>Informática</w:t>
      </w:r>
      <w:r>
        <w:rPr>
          <w:spacing w:val="-2"/>
          <w:sz w:val="22"/>
        </w:rPr>
        <w:t> </w:t>
      </w:r>
      <w:r>
        <w:rPr>
          <w:rFonts w:ascii="Arial" w:hAnsi="Arial"/>
          <w:b/>
          <w:sz w:val="22"/>
        </w:rPr>
        <w:t>José</w:t>
      </w:r>
      <w:r>
        <w:rPr>
          <w:rFonts w:ascii="Arial" w:hAnsi="Arial"/>
          <w:b/>
          <w:spacing w:val="-3"/>
          <w:sz w:val="22"/>
        </w:rPr>
        <w:t> </w:t>
      </w:r>
      <w:r>
        <w:rPr>
          <w:rFonts w:ascii="Arial" w:hAnsi="Arial"/>
          <w:b/>
          <w:sz w:val="22"/>
        </w:rPr>
        <w:t>Carlos</w:t>
      </w:r>
      <w:r>
        <w:rPr>
          <w:rFonts w:ascii="Arial" w:hAnsi="Arial"/>
          <w:b/>
          <w:spacing w:val="-2"/>
          <w:sz w:val="22"/>
        </w:rPr>
        <w:t> </w:t>
      </w:r>
      <w:r>
        <w:rPr>
          <w:rFonts w:ascii="Arial" w:hAnsi="Arial"/>
          <w:b/>
          <w:sz w:val="22"/>
        </w:rPr>
        <w:t>Martins</w:t>
      </w:r>
      <w:r>
        <w:rPr>
          <w:rFonts w:ascii="Arial" w:hAnsi="Arial"/>
          <w:b/>
          <w:spacing w:val="-2"/>
          <w:sz w:val="22"/>
        </w:rPr>
        <w:t> Júnior</w:t>
      </w:r>
    </w:p>
    <w:p>
      <w:pPr>
        <w:pStyle w:val="BodyText"/>
        <w:spacing w:before="4"/>
        <w:ind w:left="58" w:right="59"/>
        <w:jc w:val="center"/>
      </w:pPr>
      <w:r>
        <w:rPr>
          <w:spacing w:val="-2"/>
        </w:rPr>
        <w:t>Membro</w:t>
      </w:r>
    </w:p>
    <w:p>
      <w:pPr>
        <w:spacing w:after="0"/>
        <w:jc w:val="center"/>
        <w:sectPr>
          <w:type w:val="continuous"/>
          <w:pgSz w:w="11900" w:h="16840"/>
          <w:pgMar w:top="720" w:bottom="280" w:left="1600" w:right="740"/>
        </w:sectPr>
      </w:pPr>
    </w:p>
    <w:p>
      <w:pPr>
        <w:spacing w:before="329"/>
        <w:ind w:left="191" w:right="0" w:firstLine="0"/>
        <w:jc w:val="left"/>
        <w:rPr>
          <w:rFonts w:ascii="Arial" w:hAnsi="Arial"/>
          <w:b/>
          <w:sz w:val="32"/>
        </w:rPr>
      </w:pPr>
      <w:r>
        <w:rPr>
          <w:rFonts w:ascii="Arial" w:hAnsi="Arial"/>
          <w:b/>
          <w:sz w:val="32"/>
        </w:rPr>
        <w:t>Sugestões</w:t>
      </w:r>
      <w:r>
        <w:rPr>
          <w:rFonts w:ascii="Arial" w:hAnsi="Arial"/>
          <w:b/>
          <w:spacing w:val="-13"/>
          <w:sz w:val="32"/>
        </w:rPr>
        <w:t> </w:t>
      </w:r>
      <w:r>
        <w:rPr>
          <w:rFonts w:ascii="Arial" w:hAnsi="Arial"/>
          <w:b/>
          <w:sz w:val="32"/>
        </w:rPr>
        <w:t>ao</w:t>
      </w:r>
      <w:r>
        <w:rPr>
          <w:rFonts w:ascii="Arial" w:hAnsi="Arial"/>
          <w:b/>
          <w:spacing w:val="-13"/>
          <w:sz w:val="32"/>
        </w:rPr>
        <w:t> </w:t>
      </w:r>
      <w:r>
        <w:rPr>
          <w:rFonts w:ascii="Arial" w:hAnsi="Arial"/>
          <w:b/>
          <w:sz w:val="32"/>
        </w:rPr>
        <w:t>Conselho</w:t>
      </w:r>
      <w:r>
        <w:rPr>
          <w:rFonts w:ascii="Arial" w:hAnsi="Arial"/>
          <w:b/>
          <w:spacing w:val="-13"/>
          <w:sz w:val="32"/>
        </w:rPr>
        <w:t> </w:t>
      </w:r>
      <w:r>
        <w:rPr>
          <w:rFonts w:ascii="Arial" w:hAnsi="Arial"/>
          <w:b/>
          <w:sz w:val="32"/>
        </w:rPr>
        <w:t>de</w:t>
      </w:r>
      <w:r>
        <w:rPr>
          <w:rFonts w:ascii="Arial" w:hAnsi="Arial"/>
          <w:b/>
          <w:spacing w:val="-13"/>
          <w:sz w:val="32"/>
        </w:rPr>
        <w:t> </w:t>
      </w:r>
      <w:r>
        <w:rPr>
          <w:rFonts w:ascii="Arial" w:hAnsi="Arial"/>
          <w:b/>
          <w:spacing w:val="-2"/>
          <w:sz w:val="32"/>
        </w:rPr>
        <w:t>Administração</w:t>
      </w:r>
    </w:p>
    <w:p>
      <w:pPr>
        <w:pStyle w:val="BodyText"/>
        <w:spacing w:before="204"/>
        <w:rPr>
          <w:rFonts w:ascii="Arial"/>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4251"/>
        <w:gridCol w:w="4253"/>
        <w:gridCol w:w="2417"/>
      </w:tblGrid>
      <w:tr>
        <w:trPr>
          <w:trHeight w:val="834" w:hRule="atLeast"/>
        </w:trPr>
        <w:tc>
          <w:tcPr>
            <w:tcW w:w="3190" w:type="dxa"/>
            <w:shd w:val="clear" w:color="auto" w:fill="CCECFF"/>
          </w:tcPr>
          <w:p>
            <w:pPr>
              <w:pStyle w:val="TableParagraph"/>
              <w:spacing w:before="0"/>
              <w:ind w:left="0" w:firstLine="0"/>
              <w:rPr>
                <w:rFonts w:ascii="Arial"/>
                <w:b/>
                <w:sz w:val="24"/>
              </w:rPr>
            </w:pPr>
          </w:p>
          <w:p>
            <w:pPr>
              <w:pStyle w:val="TableParagraph"/>
              <w:spacing w:before="0"/>
              <w:ind w:left="4" w:firstLine="0"/>
              <w:jc w:val="center"/>
              <w:rPr>
                <w:rFonts w:ascii="Arial"/>
                <w:b/>
                <w:sz w:val="24"/>
              </w:rPr>
            </w:pPr>
            <w:r>
              <w:rPr>
                <w:rFonts w:ascii="Arial"/>
                <w:b/>
                <w:spacing w:val="-2"/>
                <w:sz w:val="24"/>
              </w:rPr>
              <w:t>Assunto</w:t>
            </w:r>
          </w:p>
        </w:tc>
        <w:tc>
          <w:tcPr>
            <w:tcW w:w="4251" w:type="dxa"/>
            <w:shd w:val="clear" w:color="auto" w:fill="CCECFF"/>
          </w:tcPr>
          <w:p>
            <w:pPr>
              <w:pStyle w:val="TableParagraph"/>
              <w:spacing w:line="280" w:lineRule="atLeast" w:before="254"/>
              <w:ind w:left="1516" w:right="611" w:hanging="898"/>
              <w:rPr>
                <w:rFonts w:ascii="Arial"/>
                <w:b/>
                <w:sz w:val="24"/>
              </w:rPr>
            </w:pPr>
            <w:r>
              <w:rPr>
                <w:rFonts w:ascii="Arial"/>
                <w:b/>
                <w:sz w:val="24"/>
              </w:rPr>
              <w:t>Problema</w:t>
            </w:r>
            <w:r>
              <w:rPr>
                <w:rFonts w:ascii="Arial"/>
                <w:b/>
                <w:spacing w:val="-10"/>
                <w:sz w:val="24"/>
              </w:rPr>
              <w:t> </w:t>
            </w:r>
            <w:r>
              <w:rPr>
                <w:rFonts w:ascii="Arial"/>
                <w:b/>
                <w:sz w:val="24"/>
              </w:rPr>
              <w:t>que</w:t>
            </w:r>
            <w:r>
              <w:rPr>
                <w:rFonts w:ascii="Arial"/>
                <w:b/>
                <w:spacing w:val="-10"/>
                <w:sz w:val="24"/>
              </w:rPr>
              <w:t> </w:t>
            </w:r>
            <w:r>
              <w:rPr>
                <w:rFonts w:ascii="Arial"/>
                <w:b/>
                <w:sz w:val="24"/>
              </w:rPr>
              <w:t>se</w:t>
            </w:r>
            <w:r>
              <w:rPr>
                <w:rFonts w:ascii="Arial"/>
                <w:b/>
                <w:spacing w:val="-10"/>
                <w:sz w:val="24"/>
              </w:rPr>
              <w:t> </w:t>
            </w:r>
            <w:r>
              <w:rPr>
                <w:rFonts w:ascii="Arial"/>
                <w:b/>
                <w:sz w:val="24"/>
              </w:rPr>
              <w:t>pretende </w:t>
            </w:r>
            <w:r>
              <w:rPr>
                <w:rFonts w:ascii="Arial"/>
                <w:b/>
                <w:spacing w:val="-2"/>
                <w:sz w:val="24"/>
              </w:rPr>
              <w:t>solucionar</w:t>
            </w:r>
          </w:p>
        </w:tc>
        <w:tc>
          <w:tcPr>
            <w:tcW w:w="4253" w:type="dxa"/>
            <w:shd w:val="clear" w:color="auto" w:fill="CCECFF"/>
          </w:tcPr>
          <w:p>
            <w:pPr>
              <w:pStyle w:val="TableParagraph"/>
              <w:spacing w:before="0"/>
              <w:ind w:left="0" w:firstLine="0"/>
              <w:rPr>
                <w:rFonts w:ascii="Arial"/>
                <w:b/>
                <w:sz w:val="24"/>
              </w:rPr>
            </w:pPr>
          </w:p>
          <w:p>
            <w:pPr>
              <w:pStyle w:val="TableParagraph"/>
              <w:spacing w:before="0"/>
              <w:ind w:left="5" w:firstLine="0"/>
              <w:jc w:val="center"/>
              <w:rPr>
                <w:rFonts w:ascii="Arial" w:hAnsi="Arial"/>
                <w:b/>
                <w:sz w:val="24"/>
              </w:rPr>
            </w:pPr>
            <w:r>
              <w:rPr>
                <w:rFonts w:ascii="Arial" w:hAnsi="Arial"/>
                <w:b/>
                <w:spacing w:val="-2"/>
                <w:sz w:val="24"/>
              </w:rPr>
              <w:t>Sugestão</w:t>
            </w:r>
          </w:p>
        </w:tc>
        <w:tc>
          <w:tcPr>
            <w:tcW w:w="2417" w:type="dxa"/>
            <w:shd w:val="clear" w:color="auto" w:fill="CCECFF"/>
          </w:tcPr>
          <w:p>
            <w:pPr>
              <w:pStyle w:val="TableParagraph"/>
              <w:spacing w:before="0"/>
              <w:ind w:left="0" w:firstLine="0"/>
              <w:rPr>
                <w:rFonts w:ascii="Arial"/>
                <w:b/>
                <w:sz w:val="24"/>
              </w:rPr>
            </w:pPr>
          </w:p>
          <w:p>
            <w:pPr>
              <w:pStyle w:val="TableParagraph"/>
              <w:spacing w:before="0"/>
              <w:ind w:left="202" w:firstLine="0"/>
              <w:rPr>
                <w:rFonts w:ascii="Arial"/>
                <w:b/>
                <w:sz w:val="24"/>
              </w:rPr>
            </w:pPr>
            <w:r>
              <w:rPr>
                <w:rFonts w:ascii="Arial"/>
                <w:b/>
                <w:spacing w:val="-2"/>
                <w:sz w:val="24"/>
              </w:rPr>
              <w:t>Encaminhamento</w:t>
            </w:r>
          </w:p>
        </w:tc>
      </w:tr>
      <w:tr>
        <w:trPr>
          <w:trHeight w:val="3119" w:hRule="atLeast"/>
        </w:trPr>
        <w:tc>
          <w:tcPr>
            <w:tcW w:w="3190" w:type="dxa"/>
          </w:tcPr>
          <w:p>
            <w:pPr>
              <w:pStyle w:val="TableParagraph"/>
              <w:spacing w:before="184"/>
              <w:ind w:left="69" w:firstLine="0"/>
              <w:rPr>
                <w:rFonts w:ascii="Arial" w:hAnsi="Arial"/>
                <w:b/>
                <w:sz w:val="22"/>
              </w:rPr>
            </w:pPr>
            <w:r>
              <w:rPr>
                <w:rFonts w:ascii="Arial" w:hAnsi="Arial"/>
                <w:b/>
                <w:sz w:val="22"/>
              </w:rPr>
              <w:t>Capacitação</w:t>
            </w:r>
            <w:r>
              <w:rPr>
                <w:rFonts w:ascii="Arial" w:hAnsi="Arial"/>
                <w:b/>
                <w:spacing w:val="-11"/>
                <w:sz w:val="22"/>
              </w:rPr>
              <w:t> </w:t>
            </w:r>
            <w:r>
              <w:rPr>
                <w:rFonts w:ascii="Arial" w:hAnsi="Arial"/>
                <w:b/>
                <w:sz w:val="22"/>
              </w:rPr>
              <w:t>no</w:t>
            </w:r>
            <w:r>
              <w:rPr>
                <w:rFonts w:ascii="Arial" w:hAnsi="Arial"/>
                <w:b/>
                <w:spacing w:val="-10"/>
                <w:sz w:val="22"/>
              </w:rPr>
              <w:t> </w:t>
            </w:r>
            <w:r>
              <w:rPr>
                <w:rFonts w:ascii="Arial" w:hAnsi="Arial"/>
                <w:b/>
                <w:sz w:val="22"/>
              </w:rPr>
              <w:t>SAJ-</w:t>
            </w:r>
            <w:r>
              <w:rPr>
                <w:rFonts w:ascii="Arial" w:hAnsi="Arial"/>
                <w:b/>
                <w:spacing w:val="-5"/>
                <w:sz w:val="22"/>
              </w:rPr>
              <w:t>PG</w:t>
            </w:r>
          </w:p>
        </w:tc>
        <w:tc>
          <w:tcPr>
            <w:tcW w:w="4251" w:type="dxa"/>
          </w:tcPr>
          <w:p>
            <w:pPr>
              <w:pStyle w:val="TableParagraph"/>
              <w:numPr>
                <w:ilvl w:val="0"/>
                <w:numId w:val="1"/>
              </w:numPr>
              <w:tabs>
                <w:tab w:pos="424" w:val="left" w:leader="none"/>
              </w:tabs>
              <w:spacing w:line="264" w:lineRule="auto" w:before="170" w:after="0"/>
              <w:ind w:left="424" w:right="260" w:hanging="360"/>
              <w:jc w:val="both"/>
              <w:rPr>
                <w:sz w:val="22"/>
              </w:rPr>
            </w:pPr>
            <w:r>
              <w:rPr>
                <w:sz w:val="22"/>
              </w:rPr>
              <w:t>A</w:t>
            </w:r>
            <w:r>
              <w:rPr>
                <w:spacing w:val="-7"/>
                <w:sz w:val="22"/>
              </w:rPr>
              <w:t> </w:t>
            </w:r>
            <w:r>
              <w:rPr>
                <w:sz w:val="22"/>
              </w:rPr>
              <w:t>vinda</w:t>
            </w:r>
            <w:r>
              <w:rPr>
                <w:spacing w:val="-7"/>
                <w:sz w:val="22"/>
              </w:rPr>
              <w:t> </w:t>
            </w:r>
            <w:r>
              <w:rPr>
                <w:sz w:val="22"/>
              </w:rPr>
              <w:t>de</w:t>
            </w:r>
            <w:r>
              <w:rPr>
                <w:spacing w:val="-7"/>
                <w:sz w:val="22"/>
              </w:rPr>
              <w:t> </w:t>
            </w:r>
            <w:r>
              <w:rPr>
                <w:sz w:val="22"/>
              </w:rPr>
              <w:t>servidores</w:t>
            </w:r>
            <w:r>
              <w:rPr>
                <w:spacing w:val="-6"/>
                <w:sz w:val="22"/>
              </w:rPr>
              <w:t> </w:t>
            </w:r>
            <w:r>
              <w:rPr>
                <w:sz w:val="22"/>
              </w:rPr>
              <w:t>das</w:t>
            </w:r>
            <w:r>
              <w:rPr>
                <w:spacing w:val="-6"/>
                <w:sz w:val="22"/>
              </w:rPr>
              <w:t> </w:t>
            </w:r>
            <w:r>
              <w:rPr>
                <w:sz w:val="22"/>
              </w:rPr>
              <w:t>comarcas do</w:t>
            </w:r>
            <w:r>
              <w:rPr>
                <w:spacing w:val="-3"/>
                <w:sz w:val="22"/>
              </w:rPr>
              <w:t> </w:t>
            </w:r>
            <w:r>
              <w:rPr>
                <w:sz w:val="22"/>
              </w:rPr>
              <w:t>Interior</w:t>
            </w:r>
            <w:r>
              <w:rPr>
                <w:spacing w:val="-1"/>
                <w:sz w:val="22"/>
              </w:rPr>
              <w:t> </w:t>
            </w:r>
            <w:r>
              <w:rPr>
                <w:sz w:val="22"/>
              </w:rPr>
              <w:t>para</w:t>
            </w:r>
            <w:r>
              <w:rPr>
                <w:spacing w:val="-3"/>
                <w:sz w:val="22"/>
              </w:rPr>
              <w:t> </w:t>
            </w:r>
            <w:r>
              <w:rPr>
                <w:sz w:val="22"/>
              </w:rPr>
              <w:t>receber</w:t>
            </w:r>
            <w:r>
              <w:rPr>
                <w:spacing w:val="-1"/>
                <w:sz w:val="22"/>
              </w:rPr>
              <w:t> </w:t>
            </w:r>
            <w:r>
              <w:rPr>
                <w:sz w:val="22"/>
              </w:rPr>
              <w:t>treinamento nas Varas do Fórum vem causando </w:t>
            </w:r>
            <w:r>
              <w:rPr>
                <w:spacing w:val="-2"/>
                <w:sz w:val="22"/>
              </w:rPr>
              <w:t>transtornos.</w:t>
            </w:r>
          </w:p>
          <w:p>
            <w:pPr>
              <w:pStyle w:val="TableParagraph"/>
              <w:numPr>
                <w:ilvl w:val="0"/>
                <w:numId w:val="1"/>
              </w:numPr>
              <w:tabs>
                <w:tab w:pos="424" w:val="left" w:leader="none"/>
              </w:tabs>
              <w:spacing w:line="264" w:lineRule="auto" w:before="150" w:after="0"/>
              <w:ind w:left="424" w:right="312" w:hanging="360"/>
              <w:jc w:val="left"/>
              <w:rPr>
                <w:sz w:val="22"/>
              </w:rPr>
            </w:pPr>
            <w:r>
              <w:rPr>
                <w:sz w:val="22"/>
              </w:rPr>
              <w:t>Não adianta o servidor</w:t>
            </w:r>
            <w:r>
              <w:rPr>
                <w:spacing w:val="40"/>
                <w:sz w:val="22"/>
              </w:rPr>
              <w:t> </w:t>
            </w:r>
            <w:r>
              <w:rPr>
                <w:sz w:val="22"/>
              </w:rPr>
              <w:t>conhecer apenas o sistema SAJ, mas deve também</w:t>
            </w:r>
            <w:r>
              <w:rPr>
                <w:spacing w:val="40"/>
                <w:sz w:val="22"/>
              </w:rPr>
              <w:t> </w:t>
            </w:r>
            <w:r>
              <w:rPr>
                <w:sz w:val="22"/>
              </w:rPr>
              <w:t>conhecer</w:t>
            </w:r>
            <w:r>
              <w:rPr>
                <w:spacing w:val="-4"/>
                <w:sz w:val="22"/>
              </w:rPr>
              <w:t> </w:t>
            </w:r>
            <w:r>
              <w:rPr>
                <w:sz w:val="22"/>
              </w:rPr>
              <w:t>a</w:t>
            </w:r>
            <w:r>
              <w:rPr>
                <w:spacing w:val="-6"/>
                <w:sz w:val="22"/>
              </w:rPr>
              <w:t> </w:t>
            </w:r>
            <w:r>
              <w:rPr>
                <w:sz w:val="22"/>
              </w:rPr>
              <w:t>seqüência</w:t>
            </w:r>
            <w:r>
              <w:rPr>
                <w:spacing w:val="-6"/>
                <w:sz w:val="22"/>
              </w:rPr>
              <w:t> </w:t>
            </w:r>
            <w:r>
              <w:rPr>
                <w:sz w:val="22"/>
              </w:rPr>
              <w:t>dos atos processuais.</w:t>
            </w:r>
          </w:p>
        </w:tc>
        <w:tc>
          <w:tcPr>
            <w:tcW w:w="4253" w:type="dxa"/>
          </w:tcPr>
          <w:p>
            <w:pPr>
              <w:pStyle w:val="TableParagraph"/>
              <w:numPr>
                <w:ilvl w:val="0"/>
                <w:numId w:val="2"/>
              </w:numPr>
              <w:tabs>
                <w:tab w:pos="423" w:val="left" w:leader="none"/>
              </w:tabs>
              <w:spacing w:line="264" w:lineRule="auto" w:before="170" w:after="0"/>
              <w:ind w:left="423" w:right="137" w:hanging="360"/>
              <w:jc w:val="left"/>
              <w:rPr>
                <w:sz w:val="22"/>
              </w:rPr>
            </w:pPr>
            <w:r>
              <w:rPr>
                <w:sz w:val="22"/>
              </w:rPr>
              <w:t>Sejam</w:t>
            </w:r>
            <w:r>
              <w:rPr>
                <w:spacing w:val="-6"/>
                <w:sz w:val="22"/>
              </w:rPr>
              <w:t> </w:t>
            </w:r>
            <w:r>
              <w:rPr>
                <w:sz w:val="22"/>
              </w:rPr>
              <w:t>realizados</w:t>
            </w:r>
            <w:r>
              <w:rPr>
                <w:spacing w:val="-7"/>
                <w:sz w:val="22"/>
              </w:rPr>
              <w:t> </w:t>
            </w:r>
            <w:r>
              <w:rPr>
                <w:sz w:val="22"/>
              </w:rPr>
              <w:t>cursos</w:t>
            </w:r>
            <w:r>
              <w:rPr>
                <w:spacing w:val="-7"/>
                <w:sz w:val="22"/>
              </w:rPr>
              <w:t> </w:t>
            </w:r>
            <w:r>
              <w:rPr>
                <w:sz w:val="22"/>
              </w:rPr>
              <w:t>SAJ-PG</w:t>
            </w:r>
            <w:r>
              <w:rPr>
                <w:spacing w:val="-6"/>
                <w:sz w:val="22"/>
              </w:rPr>
              <w:t> </w:t>
            </w:r>
            <w:r>
              <w:rPr>
                <w:sz w:val="22"/>
              </w:rPr>
              <w:t>aos servidores das comarcas integradas para uso do SAJ, assim como de práticas cartorárias.</w:t>
            </w:r>
          </w:p>
          <w:p>
            <w:pPr>
              <w:pStyle w:val="TableParagraph"/>
              <w:numPr>
                <w:ilvl w:val="0"/>
                <w:numId w:val="2"/>
              </w:numPr>
              <w:tabs>
                <w:tab w:pos="423" w:val="left" w:leader="none"/>
              </w:tabs>
              <w:spacing w:line="278" w:lineRule="exact" w:before="130" w:after="0"/>
              <w:ind w:left="423" w:right="211" w:hanging="361"/>
              <w:jc w:val="left"/>
              <w:rPr>
                <w:sz w:val="22"/>
              </w:rPr>
            </w:pPr>
            <w:r>
              <w:rPr>
                <w:sz w:val="22"/>
              </w:rPr>
              <w:t>Sejam realizados </w:t>
            </w:r>
            <w:r>
              <w:rPr>
                <w:sz w:val="22"/>
                <w:u w:val="single"/>
              </w:rPr>
              <w:t>encontros de</w:t>
            </w:r>
            <w:r>
              <w:rPr>
                <w:sz w:val="22"/>
              </w:rPr>
              <w:t> </w:t>
            </w:r>
            <w:r>
              <w:rPr>
                <w:sz w:val="22"/>
                <w:u w:val="single"/>
              </w:rPr>
              <w:t>Escrivães</w:t>
            </w:r>
            <w:r>
              <w:rPr>
                <w:spacing w:val="-7"/>
                <w:sz w:val="22"/>
              </w:rPr>
              <w:t> </w:t>
            </w:r>
            <w:r>
              <w:rPr>
                <w:sz w:val="22"/>
              </w:rPr>
              <w:t>das</w:t>
            </w:r>
            <w:r>
              <w:rPr>
                <w:spacing w:val="-7"/>
                <w:sz w:val="22"/>
              </w:rPr>
              <w:t> </w:t>
            </w:r>
            <w:r>
              <w:rPr>
                <w:sz w:val="22"/>
              </w:rPr>
              <w:t>unidades</w:t>
            </w:r>
            <w:r>
              <w:rPr>
                <w:spacing w:val="-7"/>
                <w:sz w:val="22"/>
              </w:rPr>
              <w:t> </w:t>
            </w:r>
            <w:r>
              <w:rPr>
                <w:sz w:val="22"/>
              </w:rPr>
              <w:t>integradas</w:t>
            </w:r>
            <w:r>
              <w:rPr>
                <w:spacing w:val="-7"/>
                <w:sz w:val="22"/>
              </w:rPr>
              <w:t> </w:t>
            </w:r>
            <w:r>
              <w:rPr>
                <w:sz w:val="22"/>
              </w:rPr>
              <w:t>à solução SAJ-PG, assim como </w:t>
            </w:r>
            <w:r>
              <w:rPr>
                <w:sz w:val="22"/>
                <w:u w:val="single"/>
              </w:rPr>
              <w:t>encontro de Juízes</w:t>
            </w:r>
            <w:r>
              <w:rPr>
                <w:sz w:val="22"/>
              </w:rPr>
              <w:t> para uniformização de procedimentos utilizados no sistema.</w:t>
            </w:r>
          </w:p>
        </w:tc>
        <w:tc>
          <w:tcPr>
            <w:tcW w:w="2417" w:type="dxa"/>
          </w:tcPr>
          <w:p>
            <w:pPr>
              <w:pStyle w:val="TableParagraph"/>
              <w:numPr>
                <w:ilvl w:val="0"/>
                <w:numId w:val="3"/>
              </w:numPr>
              <w:tabs>
                <w:tab w:pos="423" w:val="left" w:leader="none"/>
              </w:tabs>
              <w:spacing w:line="261" w:lineRule="auto" w:before="170" w:after="0"/>
              <w:ind w:left="423" w:right="524" w:hanging="360"/>
              <w:jc w:val="left"/>
              <w:rPr>
                <w:sz w:val="22"/>
              </w:rPr>
            </w:pPr>
            <w:r>
              <w:rPr>
                <w:sz w:val="22"/>
              </w:rPr>
              <w:t>Oficiar à Presidência</w:t>
            </w:r>
            <w:r>
              <w:rPr>
                <w:spacing w:val="-16"/>
                <w:sz w:val="22"/>
              </w:rPr>
              <w:t> </w:t>
            </w:r>
            <w:r>
              <w:rPr>
                <w:sz w:val="22"/>
              </w:rPr>
              <w:t>do </w:t>
            </w:r>
            <w:r>
              <w:rPr>
                <w:spacing w:val="-2"/>
                <w:sz w:val="22"/>
              </w:rPr>
              <w:t>CONAD</w:t>
            </w:r>
          </w:p>
        </w:tc>
      </w:tr>
      <w:tr>
        <w:trPr>
          <w:trHeight w:val="1727" w:hRule="atLeast"/>
        </w:trPr>
        <w:tc>
          <w:tcPr>
            <w:tcW w:w="3190" w:type="dxa"/>
          </w:tcPr>
          <w:p>
            <w:pPr>
              <w:pStyle w:val="TableParagraph"/>
              <w:spacing w:before="184"/>
              <w:ind w:left="69" w:firstLine="0"/>
              <w:rPr>
                <w:rFonts w:ascii="Arial" w:hAnsi="Arial"/>
                <w:b/>
                <w:sz w:val="22"/>
              </w:rPr>
            </w:pPr>
            <w:r>
              <w:rPr>
                <w:rFonts w:ascii="Arial" w:hAnsi="Arial"/>
                <w:b/>
                <w:sz w:val="22"/>
              </w:rPr>
              <w:t>Manutenção</w:t>
            </w:r>
            <w:r>
              <w:rPr>
                <w:rFonts w:ascii="Arial" w:hAnsi="Arial"/>
                <w:b/>
                <w:spacing w:val="-9"/>
                <w:sz w:val="22"/>
              </w:rPr>
              <w:t> </w:t>
            </w:r>
            <w:r>
              <w:rPr>
                <w:rFonts w:ascii="Arial" w:hAnsi="Arial"/>
                <w:b/>
                <w:spacing w:val="-4"/>
                <w:sz w:val="22"/>
              </w:rPr>
              <w:t>local</w:t>
            </w:r>
          </w:p>
        </w:tc>
        <w:tc>
          <w:tcPr>
            <w:tcW w:w="4251" w:type="dxa"/>
          </w:tcPr>
          <w:p>
            <w:pPr>
              <w:pStyle w:val="TableParagraph"/>
              <w:numPr>
                <w:ilvl w:val="0"/>
                <w:numId w:val="4"/>
              </w:numPr>
              <w:tabs>
                <w:tab w:pos="424" w:val="left" w:leader="none"/>
              </w:tabs>
              <w:spacing w:line="264" w:lineRule="auto" w:before="170" w:after="0"/>
              <w:ind w:left="424" w:right="153" w:hanging="360"/>
              <w:jc w:val="left"/>
              <w:rPr>
                <w:sz w:val="22"/>
              </w:rPr>
            </w:pPr>
            <w:r>
              <w:rPr>
                <w:sz w:val="22"/>
              </w:rPr>
              <w:t>Há demora no atendimento pelos técnicos da Coinf por falta de disponibilidade</w:t>
            </w:r>
            <w:r>
              <w:rPr>
                <w:spacing w:val="-9"/>
                <w:sz w:val="22"/>
              </w:rPr>
              <w:t> </w:t>
            </w:r>
            <w:r>
              <w:rPr>
                <w:sz w:val="22"/>
              </w:rPr>
              <w:t>imediata</w:t>
            </w:r>
            <w:r>
              <w:rPr>
                <w:spacing w:val="-9"/>
                <w:sz w:val="22"/>
              </w:rPr>
              <w:t> </w:t>
            </w:r>
            <w:r>
              <w:rPr>
                <w:sz w:val="22"/>
              </w:rPr>
              <w:t>de</w:t>
            </w:r>
            <w:r>
              <w:rPr>
                <w:spacing w:val="-9"/>
                <w:sz w:val="22"/>
              </w:rPr>
              <w:t> </w:t>
            </w:r>
            <w:r>
              <w:rPr>
                <w:sz w:val="22"/>
              </w:rPr>
              <w:t>pessoal</w:t>
            </w:r>
            <w:r>
              <w:rPr>
                <w:spacing w:val="-9"/>
                <w:sz w:val="22"/>
              </w:rPr>
              <w:t> </w:t>
            </w:r>
            <w:r>
              <w:rPr>
                <w:sz w:val="22"/>
              </w:rPr>
              <w:t>e estrutura de locomoção.</w:t>
            </w:r>
          </w:p>
        </w:tc>
        <w:tc>
          <w:tcPr>
            <w:tcW w:w="4253" w:type="dxa"/>
          </w:tcPr>
          <w:p>
            <w:pPr>
              <w:pStyle w:val="TableParagraph"/>
              <w:numPr>
                <w:ilvl w:val="0"/>
                <w:numId w:val="5"/>
              </w:numPr>
              <w:tabs>
                <w:tab w:pos="423" w:val="left" w:leader="none"/>
              </w:tabs>
              <w:spacing w:line="261" w:lineRule="auto" w:before="170" w:after="0"/>
              <w:ind w:left="423" w:right="251" w:hanging="360"/>
              <w:jc w:val="left"/>
              <w:rPr>
                <w:sz w:val="22"/>
              </w:rPr>
            </w:pPr>
            <w:r>
              <w:rPr>
                <w:sz w:val="22"/>
              </w:rPr>
              <w:t>Sejam criados núcleos de atendimento técnico nas Comarcas Pólo,</w:t>
            </w:r>
            <w:r>
              <w:rPr>
                <w:spacing w:val="-5"/>
                <w:sz w:val="22"/>
              </w:rPr>
              <w:t> </w:t>
            </w:r>
            <w:r>
              <w:rPr>
                <w:sz w:val="22"/>
              </w:rPr>
              <w:t>vinculados</w:t>
            </w:r>
            <w:r>
              <w:rPr>
                <w:spacing w:val="-6"/>
                <w:sz w:val="22"/>
              </w:rPr>
              <w:t> </w:t>
            </w:r>
            <w:r>
              <w:rPr>
                <w:sz w:val="22"/>
              </w:rPr>
              <w:t>à</w:t>
            </w:r>
            <w:r>
              <w:rPr>
                <w:spacing w:val="-7"/>
                <w:sz w:val="22"/>
              </w:rPr>
              <w:t> </w:t>
            </w:r>
            <w:r>
              <w:rPr>
                <w:sz w:val="22"/>
              </w:rPr>
              <w:t>Diretoria</w:t>
            </w:r>
            <w:r>
              <w:rPr>
                <w:spacing w:val="-7"/>
                <w:sz w:val="22"/>
              </w:rPr>
              <w:t> </w:t>
            </w:r>
            <w:r>
              <w:rPr>
                <w:sz w:val="22"/>
              </w:rPr>
              <w:t>do</w:t>
            </w:r>
            <w:r>
              <w:rPr>
                <w:spacing w:val="-7"/>
                <w:sz w:val="22"/>
              </w:rPr>
              <w:t> </w:t>
            </w:r>
            <w:r>
              <w:rPr>
                <w:sz w:val="22"/>
              </w:rPr>
              <w:t>Foro.</w:t>
            </w:r>
          </w:p>
          <w:p>
            <w:pPr>
              <w:pStyle w:val="TableParagraph"/>
              <w:numPr>
                <w:ilvl w:val="0"/>
                <w:numId w:val="5"/>
              </w:numPr>
              <w:tabs>
                <w:tab w:pos="423" w:val="left" w:leader="none"/>
              </w:tabs>
              <w:spacing w:line="270" w:lineRule="atLeast" w:before="152" w:after="0"/>
              <w:ind w:left="423" w:right="123" w:hanging="360"/>
              <w:jc w:val="left"/>
              <w:rPr>
                <w:sz w:val="22"/>
              </w:rPr>
            </w:pPr>
            <w:r>
              <w:rPr>
                <w:sz w:val="22"/>
              </w:rPr>
              <w:t>A</w:t>
            </w:r>
            <w:r>
              <w:rPr>
                <w:spacing w:val="-6"/>
                <w:sz w:val="22"/>
              </w:rPr>
              <w:t> </w:t>
            </w:r>
            <w:r>
              <w:rPr>
                <w:sz w:val="22"/>
              </w:rPr>
              <w:t>contratação</w:t>
            </w:r>
            <w:r>
              <w:rPr>
                <w:spacing w:val="-6"/>
                <w:sz w:val="22"/>
              </w:rPr>
              <w:t> </w:t>
            </w:r>
            <w:r>
              <w:rPr>
                <w:sz w:val="22"/>
              </w:rPr>
              <w:t>de</w:t>
            </w:r>
            <w:r>
              <w:rPr>
                <w:spacing w:val="-6"/>
                <w:sz w:val="22"/>
              </w:rPr>
              <w:t> </w:t>
            </w:r>
            <w:r>
              <w:rPr>
                <w:sz w:val="22"/>
              </w:rPr>
              <w:t>novos</w:t>
            </w:r>
            <w:r>
              <w:rPr>
                <w:spacing w:val="-5"/>
                <w:sz w:val="22"/>
              </w:rPr>
              <w:t> </w:t>
            </w:r>
            <w:r>
              <w:rPr>
                <w:sz w:val="22"/>
              </w:rPr>
              <w:t>técnicos</w:t>
            </w:r>
            <w:r>
              <w:rPr>
                <w:spacing w:val="-5"/>
                <w:sz w:val="22"/>
              </w:rPr>
              <w:t> </w:t>
            </w:r>
            <w:r>
              <w:rPr>
                <w:sz w:val="22"/>
              </w:rPr>
              <w:t>para criação dos núcleos de atendimento.</w:t>
            </w:r>
          </w:p>
        </w:tc>
        <w:tc>
          <w:tcPr>
            <w:tcW w:w="2417" w:type="dxa"/>
          </w:tcPr>
          <w:p>
            <w:pPr>
              <w:pStyle w:val="TableParagraph"/>
              <w:numPr>
                <w:ilvl w:val="0"/>
                <w:numId w:val="6"/>
              </w:numPr>
              <w:tabs>
                <w:tab w:pos="423" w:val="left" w:leader="none"/>
              </w:tabs>
              <w:spacing w:line="261" w:lineRule="auto" w:before="170" w:after="0"/>
              <w:ind w:left="423" w:right="524" w:hanging="360"/>
              <w:jc w:val="left"/>
              <w:rPr>
                <w:sz w:val="22"/>
              </w:rPr>
            </w:pPr>
            <w:r>
              <w:rPr>
                <w:sz w:val="22"/>
              </w:rPr>
              <w:t>Oficiar à Presidência</w:t>
            </w:r>
            <w:r>
              <w:rPr>
                <w:spacing w:val="-16"/>
                <w:sz w:val="22"/>
              </w:rPr>
              <w:t> </w:t>
            </w:r>
            <w:r>
              <w:rPr>
                <w:sz w:val="22"/>
              </w:rPr>
              <w:t>do </w:t>
            </w:r>
            <w:r>
              <w:rPr>
                <w:spacing w:val="-2"/>
                <w:sz w:val="22"/>
              </w:rPr>
              <w:t>CONAD</w:t>
            </w:r>
          </w:p>
        </w:tc>
      </w:tr>
      <w:tr>
        <w:trPr>
          <w:trHeight w:val="1170" w:hRule="atLeast"/>
        </w:trPr>
        <w:tc>
          <w:tcPr>
            <w:tcW w:w="3190" w:type="dxa"/>
          </w:tcPr>
          <w:p>
            <w:pPr>
              <w:pStyle w:val="TableParagraph"/>
              <w:spacing w:before="184"/>
              <w:ind w:left="69" w:firstLine="0"/>
              <w:rPr>
                <w:rFonts w:ascii="Arial" w:hAnsi="Arial"/>
                <w:b/>
                <w:sz w:val="22"/>
              </w:rPr>
            </w:pPr>
            <w:r>
              <w:rPr>
                <w:rFonts w:ascii="Arial" w:hAnsi="Arial"/>
                <w:b/>
                <w:sz w:val="22"/>
              </w:rPr>
              <w:t>Módulo</w:t>
            </w:r>
            <w:r>
              <w:rPr>
                <w:rFonts w:ascii="Arial" w:hAnsi="Arial"/>
                <w:b/>
                <w:spacing w:val="-5"/>
                <w:sz w:val="22"/>
              </w:rPr>
              <w:t> </w:t>
            </w:r>
            <w:r>
              <w:rPr>
                <w:rFonts w:ascii="Arial" w:hAnsi="Arial"/>
                <w:b/>
                <w:sz w:val="22"/>
              </w:rPr>
              <w:t>do</w:t>
            </w:r>
            <w:r>
              <w:rPr>
                <w:rFonts w:ascii="Arial" w:hAnsi="Arial"/>
                <w:b/>
                <w:spacing w:val="-5"/>
                <w:sz w:val="22"/>
              </w:rPr>
              <w:t> </w:t>
            </w:r>
            <w:r>
              <w:rPr>
                <w:rFonts w:ascii="Arial" w:hAnsi="Arial"/>
                <w:b/>
                <w:sz w:val="22"/>
              </w:rPr>
              <w:t>SAJ</w:t>
            </w:r>
            <w:r>
              <w:rPr>
                <w:rFonts w:ascii="Arial" w:hAnsi="Arial"/>
                <w:b/>
                <w:spacing w:val="-4"/>
                <w:sz w:val="22"/>
              </w:rPr>
              <w:t> </w:t>
            </w:r>
            <w:r>
              <w:rPr>
                <w:rFonts w:ascii="Arial" w:hAnsi="Arial"/>
                <w:b/>
                <w:spacing w:val="-2"/>
                <w:sz w:val="22"/>
              </w:rPr>
              <w:t>Ceman:</w:t>
            </w:r>
          </w:p>
        </w:tc>
        <w:tc>
          <w:tcPr>
            <w:tcW w:w="4251" w:type="dxa"/>
          </w:tcPr>
          <w:p>
            <w:pPr>
              <w:pStyle w:val="TableParagraph"/>
              <w:numPr>
                <w:ilvl w:val="0"/>
                <w:numId w:val="7"/>
              </w:numPr>
              <w:tabs>
                <w:tab w:pos="424" w:val="left" w:leader="none"/>
              </w:tabs>
              <w:spacing w:line="261" w:lineRule="auto" w:before="170" w:after="0"/>
              <w:ind w:left="424" w:right="57" w:hanging="360"/>
              <w:jc w:val="both"/>
              <w:rPr>
                <w:sz w:val="22"/>
              </w:rPr>
            </w:pPr>
            <w:r>
              <w:rPr>
                <w:sz w:val="22"/>
              </w:rPr>
              <w:t>A</w:t>
            </w:r>
            <w:r>
              <w:rPr>
                <w:spacing w:val="-5"/>
                <w:sz w:val="22"/>
              </w:rPr>
              <w:t> </w:t>
            </w:r>
            <w:r>
              <w:rPr>
                <w:sz w:val="22"/>
              </w:rPr>
              <w:t>Softplan</w:t>
            </w:r>
            <w:r>
              <w:rPr>
                <w:spacing w:val="-5"/>
                <w:sz w:val="22"/>
              </w:rPr>
              <w:t> </w:t>
            </w:r>
            <w:r>
              <w:rPr>
                <w:sz w:val="22"/>
              </w:rPr>
              <w:t>ainda</w:t>
            </w:r>
            <w:r>
              <w:rPr>
                <w:spacing w:val="-5"/>
                <w:sz w:val="22"/>
              </w:rPr>
              <w:t> </w:t>
            </w:r>
            <w:r>
              <w:rPr>
                <w:sz w:val="22"/>
              </w:rPr>
              <w:t>não</w:t>
            </w:r>
            <w:r>
              <w:rPr>
                <w:spacing w:val="-5"/>
                <w:sz w:val="22"/>
              </w:rPr>
              <w:t> </w:t>
            </w:r>
            <w:r>
              <w:rPr>
                <w:sz w:val="22"/>
              </w:rPr>
              <w:t>pode</w:t>
            </w:r>
            <w:r>
              <w:rPr>
                <w:spacing w:val="-5"/>
                <w:sz w:val="22"/>
              </w:rPr>
              <w:t> </w:t>
            </w:r>
            <w:r>
              <w:rPr>
                <w:sz w:val="22"/>
              </w:rPr>
              <w:t>implantar</w:t>
            </w:r>
            <w:r>
              <w:rPr>
                <w:spacing w:val="-3"/>
                <w:sz w:val="22"/>
              </w:rPr>
              <w:t> </w:t>
            </w:r>
            <w:r>
              <w:rPr>
                <w:sz w:val="22"/>
              </w:rPr>
              <w:t>o novo módulo da CEMAN em razão de não terem sido editadas as novas</w:t>
            </w:r>
          </w:p>
        </w:tc>
        <w:tc>
          <w:tcPr>
            <w:tcW w:w="4253" w:type="dxa"/>
          </w:tcPr>
          <w:p>
            <w:pPr>
              <w:pStyle w:val="TableParagraph"/>
              <w:numPr>
                <w:ilvl w:val="0"/>
                <w:numId w:val="8"/>
              </w:numPr>
              <w:tabs>
                <w:tab w:pos="423" w:val="left" w:leader="none"/>
              </w:tabs>
              <w:spacing w:line="261" w:lineRule="auto" w:before="170" w:after="0"/>
              <w:ind w:left="423" w:right="86" w:hanging="360"/>
              <w:jc w:val="left"/>
              <w:rPr>
                <w:sz w:val="22"/>
              </w:rPr>
            </w:pPr>
            <w:r>
              <w:rPr>
                <w:sz w:val="22"/>
              </w:rPr>
              <w:t>Sejam definidas as regras que serão adotadas</w:t>
            </w:r>
            <w:r>
              <w:rPr>
                <w:spacing w:val="-5"/>
                <w:sz w:val="22"/>
              </w:rPr>
              <w:t> </w:t>
            </w:r>
            <w:r>
              <w:rPr>
                <w:sz w:val="22"/>
              </w:rPr>
              <w:t>em</w:t>
            </w:r>
            <w:r>
              <w:rPr>
                <w:spacing w:val="-4"/>
                <w:sz w:val="22"/>
              </w:rPr>
              <w:t> </w:t>
            </w:r>
            <w:r>
              <w:rPr>
                <w:sz w:val="22"/>
              </w:rPr>
              <w:t>relação</w:t>
            </w:r>
            <w:r>
              <w:rPr>
                <w:spacing w:val="-6"/>
                <w:sz w:val="22"/>
              </w:rPr>
              <w:t> </w:t>
            </w:r>
            <w:r>
              <w:rPr>
                <w:sz w:val="22"/>
              </w:rPr>
              <w:t>à</w:t>
            </w:r>
            <w:r>
              <w:rPr>
                <w:spacing w:val="-6"/>
                <w:sz w:val="22"/>
              </w:rPr>
              <w:t> </w:t>
            </w:r>
            <w:r>
              <w:rPr>
                <w:sz w:val="22"/>
              </w:rPr>
              <w:t>distribuição</w:t>
            </w:r>
            <w:r>
              <w:rPr>
                <w:spacing w:val="-6"/>
                <w:sz w:val="22"/>
              </w:rPr>
              <w:t> </w:t>
            </w:r>
            <w:r>
              <w:rPr>
                <w:sz w:val="22"/>
              </w:rPr>
              <w:t>de mandados pela CEMAN para efeito</w:t>
            </w:r>
          </w:p>
        </w:tc>
        <w:tc>
          <w:tcPr>
            <w:tcW w:w="2417" w:type="dxa"/>
          </w:tcPr>
          <w:p>
            <w:pPr>
              <w:pStyle w:val="TableParagraph"/>
              <w:spacing w:before="0"/>
              <w:ind w:left="0" w:firstLine="0"/>
              <w:rPr>
                <w:rFonts w:ascii="Arial"/>
                <w:b/>
                <w:sz w:val="22"/>
              </w:rPr>
            </w:pPr>
          </w:p>
          <w:p>
            <w:pPr>
              <w:pStyle w:val="TableParagraph"/>
              <w:spacing w:before="104"/>
              <w:ind w:left="0" w:firstLine="0"/>
              <w:rPr>
                <w:rFonts w:ascii="Arial"/>
                <w:b/>
                <w:sz w:val="22"/>
              </w:rPr>
            </w:pPr>
          </w:p>
          <w:p>
            <w:pPr>
              <w:pStyle w:val="TableParagraph"/>
              <w:numPr>
                <w:ilvl w:val="0"/>
                <w:numId w:val="9"/>
              </w:numPr>
              <w:tabs>
                <w:tab w:pos="423" w:val="left" w:leader="none"/>
              </w:tabs>
              <w:spacing w:line="270" w:lineRule="atLeast" w:before="1" w:after="0"/>
              <w:ind w:left="423" w:right="889" w:hanging="360"/>
              <w:jc w:val="left"/>
              <w:rPr>
                <w:sz w:val="22"/>
              </w:rPr>
            </w:pPr>
            <w:r>
              <w:rPr>
                <w:sz w:val="22"/>
              </w:rPr>
              <w:t>Reiterar</w:t>
            </w:r>
            <w:r>
              <w:rPr>
                <w:spacing w:val="-16"/>
                <w:sz w:val="22"/>
              </w:rPr>
              <w:t> </w:t>
            </w:r>
            <w:r>
              <w:rPr>
                <w:sz w:val="22"/>
              </w:rPr>
              <w:t>ao </w:t>
            </w:r>
            <w:r>
              <w:rPr>
                <w:spacing w:val="-2"/>
                <w:sz w:val="22"/>
              </w:rPr>
              <w:t>Presidente</w:t>
            </w:r>
          </w:p>
        </w:tc>
      </w:tr>
    </w:tbl>
    <w:p>
      <w:pPr>
        <w:spacing w:after="0" w:line="270" w:lineRule="atLeast"/>
        <w:jc w:val="left"/>
        <w:rPr>
          <w:sz w:val="22"/>
        </w:rPr>
        <w:sectPr>
          <w:headerReference w:type="default" r:id="rId6"/>
          <w:pgSz w:w="16840" w:h="11900" w:orient="landscape"/>
          <w:pgMar w:header="720" w:footer="0" w:top="2100" w:bottom="280" w:left="660" w:right="1840"/>
        </w:sectPr>
      </w:pPr>
    </w:p>
    <w:p>
      <w:pPr>
        <w:pStyle w:val="BodyText"/>
        <w:spacing w:before="8"/>
        <w:rPr>
          <w:rFonts w:ascii="Arial"/>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4251"/>
        <w:gridCol w:w="4253"/>
        <w:gridCol w:w="2417"/>
      </w:tblGrid>
      <w:tr>
        <w:trPr>
          <w:trHeight w:val="1669" w:hRule="atLeast"/>
        </w:trPr>
        <w:tc>
          <w:tcPr>
            <w:tcW w:w="3190" w:type="dxa"/>
          </w:tcPr>
          <w:p>
            <w:pPr>
              <w:pStyle w:val="TableParagraph"/>
              <w:spacing w:before="0"/>
              <w:ind w:left="0" w:firstLine="0"/>
              <w:rPr>
                <w:rFonts w:ascii="Times New Roman"/>
                <w:sz w:val="20"/>
              </w:rPr>
            </w:pPr>
          </w:p>
        </w:tc>
        <w:tc>
          <w:tcPr>
            <w:tcW w:w="4251" w:type="dxa"/>
          </w:tcPr>
          <w:p>
            <w:pPr>
              <w:pStyle w:val="TableParagraph"/>
              <w:spacing w:line="264" w:lineRule="auto" w:before="16"/>
              <w:ind w:left="424" w:right="142" w:firstLine="0"/>
              <w:rPr>
                <w:sz w:val="22"/>
              </w:rPr>
            </w:pPr>
            <w:r>
              <w:rPr>
                <w:sz w:val="22"/>
              </w:rPr>
              <w:t>regras</w:t>
            </w:r>
            <w:r>
              <w:rPr>
                <w:spacing w:val="-9"/>
                <w:sz w:val="22"/>
              </w:rPr>
              <w:t> </w:t>
            </w:r>
            <w:r>
              <w:rPr>
                <w:sz w:val="22"/>
              </w:rPr>
              <w:t>sobre</w:t>
            </w:r>
            <w:r>
              <w:rPr>
                <w:spacing w:val="-10"/>
                <w:sz w:val="22"/>
              </w:rPr>
              <w:t> </w:t>
            </w:r>
            <w:r>
              <w:rPr>
                <w:sz w:val="22"/>
              </w:rPr>
              <w:t>produtividade</w:t>
            </w:r>
            <w:r>
              <w:rPr>
                <w:spacing w:val="-10"/>
                <w:sz w:val="22"/>
              </w:rPr>
              <w:t> </w:t>
            </w:r>
            <w:r>
              <w:rPr>
                <w:sz w:val="22"/>
              </w:rPr>
              <w:t>dos Oficiais de Justiça.</w:t>
            </w:r>
          </w:p>
          <w:p>
            <w:pPr>
              <w:pStyle w:val="TableParagraph"/>
              <w:numPr>
                <w:ilvl w:val="0"/>
                <w:numId w:val="10"/>
              </w:numPr>
              <w:tabs>
                <w:tab w:pos="424" w:val="left" w:leader="none"/>
              </w:tabs>
              <w:spacing w:line="261" w:lineRule="auto" w:before="154" w:after="0"/>
              <w:ind w:left="424" w:right="504" w:hanging="360"/>
              <w:jc w:val="left"/>
              <w:rPr>
                <w:sz w:val="22"/>
              </w:rPr>
            </w:pPr>
            <w:r>
              <w:rPr>
                <w:sz w:val="22"/>
              </w:rPr>
              <w:t>A falta de um módulo específico, impede</w:t>
            </w:r>
            <w:r>
              <w:rPr>
                <w:spacing w:val="-8"/>
                <w:sz w:val="22"/>
              </w:rPr>
              <w:t> </w:t>
            </w:r>
            <w:r>
              <w:rPr>
                <w:sz w:val="22"/>
              </w:rPr>
              <w:t>a</w:t>
            </w:r>
            <w:r>
              <w:rPr>
                <w:spacing w:val="-8"/>
                <w:sz w:val="22"/>
              </w:rPr>
              <w:t> </w:t>
            </w:r>
            <w:r>
              <w:rPr>
                <w:sz w:val="22"/>
              </w:rPr>
              <w:t>automatização</w:t>
            </w:r>
            <w:r>
              <w:rPr>
                <w:spacing w:val="-8"/>
                <w:sz w:val="22"/>
              </w:rPr>
              <w:t> </w:t>
            </w:r>
            <w:r>
              <w:rPr>
                <w:sz w:val="22"/>
              </w:rPr>
              <w:t>plena</w:t>
            </w:r>
            <w:r>
              <w:rPr>
                <w:spacing w:val="-8"/>
                <w:sz w:val="22"/>
              </w:rPr>
              <w:t> </w:t>
            </w:r>
            <w:r>
              <w:rPr>
                <w:sz w:val="22"/>
              </w:rPr>
              <w:t>do controle de produtividade.</w:t>
            </w:r>
          </w:p>
        </w:tc>
        <w:tc>
          <w:tcPr>
            <w:tcW w:w="4253" w:type="dxa"/>
          </w:tcPr>
          <w:p>
            <w:pPr>
              <w:pStyle w:val="TableParagraph"/>
              <w:spacing w:line="278" w:lineRule="exact" w:before="0"/>
              <w:ind w:right="108" w:firstLine="0"/>
              <w:rPr>
                <w:sz w:val="22"/>
              </w:rPr>
            </w:pPr>
            <w:r>
              <w:rPr>
                <w:sz w:val="22"/>
              </w:rPr>
              <w:t>de validação do novo módulo de mandados do SAJ-PG (minuta de Resolução de Produtividade dos Oficiais</w:t>
            </w:r>
            <w:r>
              <w:rPr>
                <w:spacing w:val="-4"/>
                <w:sz w:val="22"/>
              </w:rPr>
              <w:t> </w:t>
            </w:r>
            <w:r>
              <w:rPr>
                <w:sz w:val="22"/>
              </w:rPr>
              <w:t>de</w:t>
            </w:r>
            <w:r>
              <w:rPr>
                <w:spacing w:val="-5"/>
                <w:sz w:val="22"/>
              </w:rPr>
              <w:t> </w:t>
            </w:r>
            <w:r>
              <w:rPr>
                <w:sz w:val="22"/>
              </w:rPr>
              <w:t>Justiça</w:t>
            </w:r>
            <w:r>
              <w:rPr>
                <w:spacing w:val="-5"/>
                <w:sz w:val="22"/>
              </w:rPr>
              <w:t> </w:t>
            </w:r>
            <w:r>
              <w:rPr>
                <w:sz w:val="22"/>
              </w:rPr>
              <w:t>em</w:t>
            </w:r>
            <w:r>
              <w:rPr>
                <w:spacing w:val="-3"/>
                <w:sz w:val="22"/>
              </w:rPr>
              <w:t> </w:t>
            </w:r>
            <w:r>
              <w:rPr>
                <w:sz w:val="22"/>
              </w:rPr>
              <w:t>fase</w:t>
            </w:r>
            <w:r>
              <w:rPr>
                <w:spacing w:val="-5"/>
                <w:sz w:val="22"/>
              </w:rPr>
              <w:t> </w:t>
            </w:r>
            <w:r>
              <w:rPr>
                <w:sz w:val="22"/>
              </w:rPr>
              <w:t>exame pela Comissão de Legislação do </w:t>
            </w:r>
            <w:r>
              <w:rPr>
                <w:spacing w:val="-2"/>
                <w:sz w:val="22"/>
              </w:rPr>
              <w:t>Tribunal).</w:t>
            </w:r>
          </w:p>
        </w:tc>
        <w:tc>
          <w:tcPr>
            <w:tcW w:w="2417" w:type="dxa"/>
          </w:tcPr>
          <w:p>
            <w:pPr>
              <w:pStyle w:val="TableParagraph"/>
              <w:spacing w:before="0"/>
              <w:ind w:left="0" w:firstLine="0"/>
              <w:rPr>
                <w:rFonts w:ascii="Times New Roman"/>
                <w:sz w:val="20"/>
              </w:rPr>
            </w:pPr>
          </w:p>
        </w:tc>
      </w:tr>
      <w:tr>
        <w:trPr>
          <w:trHeight w:val="1727" w:hRule="atLeast"/>
        </w:trPr>
        <w:tc>
          <w:tcPr>
            <w:tcW w:w="3190" w:type="dxa"/>
          </w:tcPr>
          <w:p>
            <w:pPr>
              <w:pStyle w:val="TableParagraph"/>
              <w:spacing w:before="184"/>
              <w:ind w:left="69" w:firstLine="0"/>
              <w:rPr>
                <w:rFonts w:ascii="Arial" w:hAnsi="Arial"/>
                <w:b/>
                <w:sz w:val="22"/>
              </w:rPr>
            </w:pPr>
            <w:r>
              <w:rPr>
                <w:rFonts w:ascii="Arial" w:hAnsi="Arial"/>
                <w:b/>
                <w:sz w:val="22"/>
              </w:rPr>
              <w:t>Gravação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audiência:</w:t>
            </w:r>
          </w:p>
        </w:tc>
        <w:tc>
          <w:tcPr>
            <w:tcW w:w="4251" w:type="dxa"/>
          </w:tcPr>
          <w:p>
            <w:pPr>
              <w:pStyle w:val="TableParagraph"/>
              <w:numPr>
                <w:ilvl w:val="0"/>
                <w:numId w:val="11"/>
              </w:numPr>
              <w:tabs>
                <w:tab w:pos="424" w:val="left" w:leader="none"/>
              </w:tabs>
              <w:spacing w:line="264" w:lineRule="auto" w:before="170" w:after="0"/>
              <w:ind w:left="424" w:right="168" w:hanging="360"/>
              <w:jc w:val="left"/>
              <w:rPr>
                <w:sz w:val="22"/>
              </w:rPr>
            </w:pPr>
            <w:r>
              <w:rPr>
                <w:sz w:val="22"/>
              </w:rPr>
              <w:t>É</w:t>
            </w:r>
            <w:r>
              <w:rPr>
                <w:spacing w:val="-5"/>
                <w:sz w:val="22"/>
              </w:rPr>
              <w:t> </w:t>
            </w:r>
            <w:r>
              <w:rPr>
                <w:sz w:val="22"/>
              </w:rPr>
              <w:t>preciso</w:t>
            </w:r>
            <w:r>
              <w:rPr>
                <w:spacing w:val="-5"/>
                <w:sz w:val="22"/>
              </w:rPr>
              <w:t> </w:t>
            </w:r>
            <w:r>
              <w:rPr>
                <w:sz w:val="22"/>
              </w:rPr>
              <w:t>ampliar</w:t>
            </w:r>
            <w:r>
              <w:rPr>
                <w:spacing w:val="-3"/>
                <w:sz w:val="22"/>
              </w:rPr>
              <w:t> </w:t>
            </w:r>
            <w:r>
              <w:rPr>
                <w:sz w:val="22"/>
              </w:rPr>
              <w:t>o</w:t>
            </w:r>
            <w:r>
              <w:rPr>
                <w:spacing w:val="-5"/>
                <w:sz w:val="22"/>
              </w:rPr>
              <w:t> </w:t>
            </w:r>
            <w:r>
              <w:rPr>
                <w:sz w:val="22"/>
              </w:rPr>
              <w:t>número</w:t>
            </w:r>
            <w:r>
              <w:rPr>
                <w:spacing w:val="-5"/>
                <w:sz w:val="22"/>
              </w:rPr>
              <w:t> </w:t>
            </w:r>
            <w:r>
              <w:rPr>
                <w:sz w:val="22"/>
              </w:rPr>
              <w:t>de</w:t>
            </w:r>
            <w:r>
              <w:rPr>
                <w:spacing w:val="-5"/>
                <w:sz w:val="22"/>
              </w:rPr>
              <w:t> </w:t>
            </w:r>
            <w:r>
              <w:rPr>
                <w:sz w:val="22"/>
              </w:rPr>
              <w:t>Varas detentoras do sistema, incentivando os Juízes sobre os benefícios da gravação de audiências.</w:t>
            </w:r>
          </w:p>
        </w:tc>
        <w:tc>
          <w:tcPr>
            <w:tcW w:w="4253" w:type="dxa"/>
          </w:tcPr>
          <w:p>
            <w:pPr>
              <w:pStyle w:val="TableParagraph"/>
              <w:numPr>
                <w:ilvl w:val="0"/>
                <w:numId w:val="12"/>
              </w:numPr>
              <w:tabs>
                <w:tab w:pos="423" w:val="left" w:leader="none"/>
              </w:tabs>
              <w:spacing w:line="261" w:lineRule="auto" w:before="170" w:after="0"/>
              <w:ind w:left="423" w:right="89" w:hanging="360"/>
              <w:jc w:val="left"/>
              <w:rPr>
                <w:sz w:val="22"/>
              </w:rPr>
            </w:pPr>
            <w:r>
              <w:rPr>
                <w:sz w:val="22"/>
              </w:rPr>
              <w:t>Elaboração de Informativo pela Presidência</w:t>
            </w:r>
            <w:r>
              <w:rPr>
                <w:spacing w:val="-6"/>
                <w:sz w:val="22"/>
              </w:rPr>
              <w:t> </w:t>
            </w:r>
            <w:r>
              <w:rPr>
                <w:sz w:val="22"/>
              </w:rPr>
              <w:t>do</w:t>
            </w:r>
            <w:r>
              <w:rPr>
                <w:spacing w:val="-6"/>
                <w:sz w:val="22"/>
              </w:rPr>
              <w:t> </w:t>
            </w:r>
            <w:r>
              <w:rPr>
                <w:sz w:val="22"/>
              </w:rPr>
              <w:t>TJ,</w:t>
            </w:r>
            <w:r>
              <w:rPr>
                <w:spacing w:val="-4"/>
                <w:sz w:val="22"/>
              </w:rPr>
              <w:t> </w:t>
            </w:r>
            <w:r>
              <w:rPr>
                <w:sz w:val="22"/>
              </w:rPr>
              <w:t>incentivando</w:t>
            </w:r>
            <w:r>
              <w:rPr>
                <w:spacing w:val="-6"/>
                <w:sz w:val="22"/>
              </w:rPr>
              <w:t> </w:t>
            </w:r>
            <w:r>
              <w:rPr>
                <w:sz w:val="22"/>
              </w:rPr>
              <w:t>o</w:t>
            </w:r>
            <w:r>
              <w:rPr>
                <w:spacing w:val="-6"/>
                <w:sz w:val="22"/>
              </w:rPr>
              <w:t> </w:t>
            </w:r>
            <w:r>
              <w:rPr>
                <w:sz w:val="22"/>
              </w:rPr>
              <w:t>uso do sistema</w:t>
            </w:r>
          </w:p>
          <w:p>
            <w:pPr>
              <w:pStyle w:val="TableParagraph"/>
              <w:numPr>
                <w:ilvl w:val="0"/>
                <w:numId w:val="12"/>
              </w:numPr>
              <w:tabs>
                <w:tab w:pos="423" w:val="left" w:leader="none"/>
              </w:tabs>
              <w:spacing w:line="270" w:lineRule="atLeast" w:before="152" w:after="0"/>
              <w:ind w:left="423" w:right="96" w:hanging="360"/>
              <w:jc w:val="left"/>
              <w:rPr>
                <w:sz w:val="22"/>
              </w:rPr>
            </w:pPr>
            <w:r>
              <w:rPr>
                <w:sz w:val="22"/>
              </w:rPr>
              <w:t>Elaboração</w:t>
            </w:r>
            <w:r>
              <w:rPr>
                <w:spacing w:val="-6"/>
                <w:sz w:val="22"/>
              </w:rPr>
              <w:t> </w:t>
            </w:r>
            <w:r>
              <w:rPr>
                <w:sz w:val="22"/>
              </w:rPr>
              <w:t>de</w:t>
            </w:r>
            <w:r>
              <w:rPr>
                <w:spacing w:val="-6"/>
                <w:sz w:val="22"/>
              </w:rPr>
              <w:t> </w:t>
            </w:r>
            <w:r>
              <w:rPr>
                <w:sz w:val="22"/>
              </w:rPr>
              <w:t>projeto</w:t>
            </w:r>
            <w:r>
              <w:rPr>
                <w:spacing w:val="-6"/>
                <w:sz w:val="22"/>
              </w:rPr>
              <w:t> </w:t>
            </w:r>
            <w:r>
              <w:rPr>
                <w:sz w:val="22"/>
              </w:rPr>
              <w:t>pela</w:t>
            </w:r>
            <w:r>
              <w:rPr>
                <w:spacing w:val="-6"/>
                <w:sz w:val="22"/>
              </w:rPr>
              <w:t> </w:t>
            </w:r>
            <w:r>
              <w:rPr>
                <w:sz w:val="22"/>
              </w:rPr>
              <w:t>Coinf</w:t>
            </w:r>
            <w:r>
              <w:rPr>
                <w:spacing w:val="-2"/>
                <w:sz w:val="22"/>
              </w:rPr>
              <w:t> </w:t>
            </w:r>
            <w:r>
              <w:rPr>
                <w:sz w:val="22"/>
              </w:rPr>
              <w:t>para aquisição dos equipamentos</w:t>
            </w:r>
          </w:p>
        </w:tc>
        <w:tc>
          <w:tcPr>
            <w:tcW w:w="2417" w:type="dxa"/>
          </w:tcPr>
          <w:p>
            <w:pPr>
              <w:pStyle w:val="TableParagraph"/>
              <w:numPr>
                <w:ilvl w:val="0"/>
                <w:numId w:val="13"/>
              </w:numPr>
              <w:tabs>
                <w:tab w:pos="423" w:val="left" w:leader="none"/>
              </w:tabs>
              <w:spacing w:line="261" w:lineRule="auto" w:before="170" w:after="0"/>
              <w:ind w:left="423" w:right="524" w:hanging="360"/>
              <w:jc w:val="left"/>
              <w:rPr>
                <w:sz w:val="22"/>
              </w:rPr>
            </w:pPr>
            <w:r>
              <w:rPr>
                <w:sz w:val="22"/>
              </w:rPr>
              <w:t>Oficiar à Presidência</w:t>
            </w:r>
            <w:r>
              <w:rPr>
                <w:spacing w:val="-16"/>
                <w:sz w:val="22"/>
              </w:rPr>
              <w:t> </w:t>
            </w:r>
            <w:r>
              <w:rPr>
                <w:sz w:val="22"/>
              </w:rPr>
              <w:t>do </w:t>
            </w:r>
            <w:r>
              <w:rPr>
                <w:spacing w:val="-2"/>
                <w:sz w:val="22"/>
              </w:rPr>
              <w:t>CONAD</w:t>
            </w:r>
          </w:p>
        </w:tc>
      </w:tr>
      <w:tr>
        <w:trPr>
          <w:trHeight w:val="4122" w:hRule="atLeast"/>
        </w:trPr>
        <w:tc>
          <w:tcPr>
            <w:tcW w:w="3190" w:type="dxa"/>
          </w:tcPr>
          <w:p>
            <w:pPr>
              <w:pStyle w:val="TableParagraph"/>
              <w:tabs>
                <w:tab w:pos="1110" w:val="left" w:leader="none"/>
                <w:tab w:pos="2848" w:val="left" w:leader="none"/>
              </w:tabs>
              <w:spacing w:line="264" w:lineRule="auto" w:before="184"/>
              <w:ind w:left="69" w:right="60" w:firstLine="0"/>
              <w:rPr>
                <w:rFonts w:ascii="Arial" w:hAnsi="Arial"/>
                <w:b/>
                <w:sz w:val="22"/>
              </w:rPr>
            </w:pPr>
            <w:r>
              <w:rPr>
                <w:rFonts w:ascii="Arial" w:hAnsi="Arial"/>
                <w:b/>
                <w:spacing w:val="-2"/>
                <w:sz w:val="22"/>
              </w:rPr>
              <w:t>Política</w:t>
            </w:r>
            <w:r>
              <w:rPr>
                <w:rFonts w:ascii="Arial" w:hAnsi="Arial"/>
                <w:b/>
                <w:sz w:val="22"/>
              </w:rPr>
              <w:tab/>
            </w:r>
            <w:r>
              <w:rPr>
                <w:rFonts w:ascii="Arial" w:hAnsi="Arial"/>
                <w:b/>
                <w:spacing w:val="-2"/>
                <w:sz w:val="22"/>
              </w:rPr>
              <w:t>remuneratória</w:t>
            </w:r>
            <w:r>
              <w:rPr>
                <w:rFonts w:ascii="Arial" w:hAnsi="Arial"/>
                <w:b/>
                <w:sz w:val="22"/>
              </w:rPr>
              <w:tab/>
            </w:r>
            <w:r>
              <w:rPr>
                <w:rFonts w:ascii="Arial" w:hAnsi="Arial"/>
                <w:b/>
                <w:spacing w:val="-6"/>
                <w:sz w:val="22"/>
              </w:rPr>
              <w:t>do </w:t>
            </w:r>
            <w:r>
              <w:rPr>
                <w:rFonts w:ascii="Arial" w:hAnsi="Arial"/>
                <w:b/>
                <w:sz w:val="22"/>
              </w:rPr>
              <w:t>pessoal da Coinf:</w:t>
            </w:r>
          </w:p>
        </w:tc>
        <w:tc>
          <w:tcPr>
            <w:tcW w:w="4251" w:type="dxa"/>
          </w:tcPr>
          <w:p>
            <w:pPr>
              <w:pStyle w:val="TableParagraph"/>
              <w:numPr>
                <w:ilvl w:val="0"/>
                <w:numId w:val="14"/>
              </w:numPr>
              <w:tabs>
                <w:tab w:pos="424" w:val="left" w:leader="none"/>
              </w:tabs>
              <w:spacing w:line="264" w:lineRule="auto" w:before="170" w:after="0"/>
              <w:ind w:left="424" w:right="430" w:hanging="360"/>
              <w:jc w:val="left"/>
              <w:rPr>
                <w:sz w:val="22"/>
              </w:rPr>
            </w:pPr>
            <w:r>
              <w:rPr>
                <w:sz w:val="22"/>
              </w:rPr>
              <w:t>É grave a situação funcional e motivacional dos servidores da COINF</w:t>
            </w:r>
            <w:r>
              <w:rPr>
                <w:spacing w:val="-8"/>
                <w:sz w:val="22"/>
              </w:rPr>
              <w:t> </w:t>
            </w:r>
            <w:r>
              <w:rPr>
                <w:sz w:val="22"/>
              </w:rPr>
              <w:t>em</w:t>
            </w:r>
            <w:r>
              <w:rPr>
                <w:spacing w:val="-6"/>
                <w:sz w:val="22"/>
              </w:rPr>
              <w:t> </w:t>
            </w:r>
            <w:r>
              <w:rPr>
                <w:sz w:val="22"/>
              </w:rPr>
              <w:t>decorrência</w:t>
            </w:r>
            <w:r>
              <w:rPr>
                <w:spacing w:val="-8"/>
                <w:sz w:val="22"/>
              </w:rPr>
              <w:t> </w:t>
            </w:r>
            <w:r>
              <w:rPr>
                <w:sz w:val="22"/>
              </w:rPr>
              <w:t>dos</w:t>
            </w:r>
            <w:r>
              <w:rPr>
                <w:spacing w:val="-7"/>
                <w:sz w:val="22"/>
              </w:rPr>
              <w:t> </w:t>
            </w:r>
            <w:r>
              <w:rPr>
                <w:sz w:val="22"/>
              </w:rPr>
              <w:t>baixos salários e escasso número de técnicos para atendimento da </w:t>
            </w:r>
            <w:r>
              <w:rPr>
                <w:spacing w:val="-2"/>
                <w:sz w:val="22"/>
              </w:rPr>
              <w:t>demanda.</w:t>
            </w:r>
          </w:p>
          <w:p>
            <w:pPr>
              <w:pStyle w:val="TableParagraph"/>
              <w:numPr>
                <w:ilvl w:val="0"/>
                <w:numId w:val="14"/>
              </w:numPr>
              <w:tabs>
                <w:tab w:pos="424" w:val="left" w:leader="none"/>
              </w:tabs>
              <w:spacing w:line="261" w:lineRule="auto" w:before="150" w:after="0"/>
              <w:ind w:left="424" w:right="278" w:hanging="360"/>
              <w:jc w:val="left"/>
              <w:rPr>
                <w:sz w:val="22"/>
              </w:rPr>
            </w:pPr>
            <w:r>
              <w:rPr>
                <w:sz w:val="22"/>
              </w:rPr>
              <w:t>O</w:t>
            </w:r>
            <w:r>
              <w:rPr>
                <w:spacing w:val="-5"/>
                <w:sz w:val="22"/>
              </w:rPr>
              <w:t> </w:t>
            </w:r>
            <w:r>
              <w:rPr>
                <w:sz w:val="22"/>
              </w:rPr>
              <w:t>conhecimento</w:t>
            </w:r>
            <w:r>
              <w:rPr>
                <w:spacing w:val="-7"/>
                <w:sz w:val="22"/>
              </w:rPr>
              <w:t> </w:t>
            </w:r>
            <w:r>
              <w:rPr>
                <w:sz w:val="22"/>
              </w:rPr>
              <w:t>adquirido</w:t>
            </w:r>
            <w:r>
              <w:rPr>
                <w:spacing w:val="-7"/>
                <w:sz w:val="22"/>
              </w:rPr>
              <w:t> </w:t>
            </w:r>
            <w:r>
              <w:rPr>
                <w:sz w:val="22"/>
              </w:rPr>
              <w:t>está</w:t>
            </w:r>
            <w:r>
              <w:rPr>
                <w:spacing w:val="-7"/>
                <w:sz w:val="22"/>
              </w:rPr>
              <w:t> </w:t>
            </w:r>
            <w:r>
              <w:rPr>
                <w:sz w:val="22"/>
              </w:rPr>
              <w:t>indo embora com os recursos humanos;</w:t>
            </w:r>
          </w:p>
          <w:p>
            <w:pPr>
              <w:pStyle w:val="TableParagraph"/>
              <w:numPr>
                <w:ilvl w:val="0"/>
                <w:numId w:val="14"/>
              </w:numPr>
              <w:tabs>
                <w:tab w:pos="424" w:val="left" w:leader="none"/>
              </w:tabs>
              <w:spacing w:line="278" w:lineRule="exact" w:before="135" w:after="0"/>
              <w:ind w:left="424" w:right="309" w:hanging="360"/>
              <w:jc w:val="left"/>
              <w:rPr>
                <w:sz w:val="22"/>
              </w:rPr>
            </w:pPr>
            <w:r>
              <w:rPr>
                <w:sz w:val="22"/>
              </w:rPr>
              <w:t>Para reposição do conhecimento perdido demora-se muito tempo e tanto</w:t>
            </w:r>
            <w:r>
              <w:rPr>
                <w:spacing w:val="-5"/>
                <w:sz w:val="22"/>
              </w:rPr>
              <w:t> </w:t>
            </w:r>
            <w:r>
              <w:rPr>
                <w:sz w:val="22"/>
              </w:rPr>
              <w:t>os</w:t>
            </w:r>
            <w:r>
              <w:rPr>
                <w:spacing w:val="-4"/>
                <w:sz w:val="22"/>
              </w:rPr>
              <w:t> </w:t>
            </w:r>
            <w:r>
              <w:rPr>
                <w:sz w:val="22"/>
              </w:rPr>
              <w:t>projetos</w:t>
            </w:r>
            <w:r>
              <w:rPr>
                <w:spacing w:val="-4"/>
                <w:sz w:val="22"/>
              </w:rPr>
              <w:t> </w:t>
            </w:r>
            <w:r>
              <w:rPr>
                <w:sz w:val="22"/>
              </w:rPr>
              <w:t>quanto</w:t>
            </w:r>
            <w:r>
              <w:rPr>
                <w:spacing w:val="-5"/>
                <w:sz w:val="22"/>
              </w:rPr>
              <w:t> </w:t>
            </w:r>
            <w:r>
              <w:rPr>
                <w:sz w:val="22"/>
              </w:rPr>
              <w:t>as</w:t>
            </w:r>
            <w:r>
              <w:rPr>
                <w:spacing w:val="-4"/>
                <w:sz w:val="22"/>
              </w:rPr>
              <w:t> </w:t>
            </w:r>
            <w:r>
              <w:rPr>
                <w:sz w:val="22"/>
              </w:rPr>
              <w:t>equipes que permaneceram estão sendo </w:t>
            </w:r>
            <w:r>
              <w:rPr>
                <w:spacing w:val="-2"/>
                <w:sz w:val="22"/>
              </w:rPr>
              <w:t>penalizadas</w:t>
            </w:r>
          </w:p>
        </w:tc>
        <w:tc>
          <w:tcPr>
            <w:tcW w:w="4253" w:type="dxa"/>
          </w:tcPr>
          <w:p>
            <w:pPr>
              <w:pStyle w:val="TableParagraph"/>
              <w:numPr>
                <w:ilvl w:val="0"/>
                <w:numId w:val="15"/>
              </w:numPr>
              <w:tabs>
                <w:tab w:pos="423" w:val="left" w:leader="none"/>
              </w:tabs>
              <w:spacing w:line="264" w:lineRule="auto" w:before="170" w:after="0"/>
              <w:ind w:left="423" w:right="342" w:hanging="360"/>
              <w:jc w:val="left"/>
              <w:rPr>
                <w:sz w:val="22"/>
              </w:rPr>
            </w:pPr>
            <w:r>
              <w:rPr>
                <w:sz w:val="22"/>
              </w:rPr>
              <w:t>Deve-se adotar de alguma política remuneratória para os técnicos, no sentido</w:t>
            </w:r>
            <w:r>
              <w:rPr>
                <w:spacing w:val="-6"/>
                <w:sz w:val="22"/>
              </w:rPr>
              <w:t> </w:t>
            </w:r>
            <w:r>
              <w:rPr>
                <w:sz w:val="22"/>
              </w:rPr>
              <w:t>de</w:t>
            </w:r>
            <w:r>
              <w:rPr>
                <w:spacing w:val="-6"/>
                <w:sz w:val="22"/>
              </w:rPr>
              <w:t> </w:t>
            </w:r>
            <w:r>
              <w:rPr>
                <w:sz w:val="22"/>
              </w:rPr>
              <w:t>mantê-los</w:t>
            </w:r>
            <w:r>
              <w:rPr>
                <w:spacing w:val="-6"/>
                <w:sz w:val="22"/>
              </w:rPr>
              <w:t> </w:t>
            </w:r>
            <w:r>
              <w:rPr>
                <w:sz w:val="22"/>
              </w:rPr>
              <w:t>na</w:t>
            </w:r>
            <w:r>
              <w:rPr>
                <w:spacing w:val="-6"/>
                <w:sz w:val="22"/>
              </w:rPr>
              <w:t> </w:t>
            </w:r>
            <w:r>
              <w:rPr>
                <w:sz w:val="22"/>
              </w:rPr>
              <w:t>Instituição. Sugere-se provisoriamente a concessão de FC5.</w:t>
            </w:r>
          </w:p>
        </w:tc>
        <w:tc>
          <w:tcPr>
            <w:tcW w:w="2417" w:type="dxa"/>
          </w:tcPr>
          <w:p>
            <w:pPr>
              <w:pStyle w:val="TableParagraph"/>
              <w:numPr>
                <w:ilvl w:val="0"/>
                <w:numId w:val="16"/>
              </w:numPr>
              <w:tabs>
                <w:tab w:pos="423" w:val="left" w:leader="none"/>
              </w:tabs>
              <w:spacing w:line="261" w:lineRule="auto" w:before="170" w:after="0"/>
              <w:ind w:left="423" w:right="524" w:hanging="360"/>
              <w:jc w:val="left"/>
              <w:rPr>
                <w:sz w:val="22"/>
              </w:rPr>
            </w:pPr>
            <w:r>
              <w:rPr>
                <w:sz w:val="22"/>
              </w:rPr>
              <w:t>Oficiar à Presidência</w:t>
            </w:r>
            <w:r>
              <w:rPr>
                <w:spacing w:val="-16"/>
                <w:sz w:val="22"/>
              </w:rPr>
              <w:t> </w:t>
            </w:r>
            <w:r>
              <w:rPr>
                <w:sz w:val="22"/>
              </w:rPr>
              <w:t>do </w:t>
            </w:r>
            <w:r>
              <w:rPr>
                <w:spacing w:val="-2"/>
                <w:sz w:val="22"/>
              </w:rPr>
              <w:t>CONAD</w:t>
            </w:r>
          </w:p>
        </w:tc>
      </w:tr>
    </w:tbl>
    <w:p>
      <w:pPr>
        <w:spacing w:after="0" w:line="261" w:lineRule="auto"/>
        <w:jc w:val="left"/>
        <w:rPr>
          <w:sz w:val="22"/>
        </w:rPr>
        <w:sectPr>
          <w:pgSz w:w="16840" w:h="11900" w:orient="landscape"/>
          <w:pgMar w:header="720" w:footer="0" w:top="2100" w:bottom="280" w:left="660" w:right="1840"/>
        </w:sectPr>
      </w:pPr>
    </w:p>
    <w:p>
      <w:pPr>
        <w:pStyle w:val="BodyText"/>
        <w:spacing w:before="8"/>
        <w:rPr>
          <w:rFonts w:ascii="Arial"/>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4251"/>
        <w:gridCol w:w="4253"/>
        <w:gridCol w:w="2417"/>
      </w:tblGrid>
      <w:tr>
        <w:trPr>
          <w:trHeight w:val="2284" w:hRule="atLeast"/>
        </w:trPr>
        <w:tc>
          <w:tcPr>
            <w:tcW w:w="3190" w:type="dxa"/>
          </w:tcPr>
          <w:p>
            <w:pPr>
              <w:pStyle w:val="TableParagraph"/>
              <w:spacing w:line="264" w:lineRule="auto" w:before="184"/>
              <w:ind w:left="69" w:firstLine="0"/>
              <w:rPr>
                <w:rFonts w:ascii="Arial"/>
                <w:b/>
                <w:sz w:val="22"/>
              </w:rPr>
            </w:pPr>
            <w:r>
              <w:rPr>
                <w:rFonts w:ascii="Arial"/>
                <w:b/>
                <w:sz w:val="22"/>
              </w:rPr>
              <w:t>Campanha</w:t>
            </w:r>
            <w:r>
              <w:rPr>
                <w:rFonts w:ascii="Arial"/>
                <w:b/>
                <w:spacing w:val="40"/>
                <w:sz w:val="22"/>
              </w:rPr>
              <w:t> </w:t>
            </w:r>
            <w:r>
              <w:rPr>
                <w:rFonts w:ascii="Arial"/>
                <w:b/>
                <w:sz w:val="22"/>
              </w:rPr>
              <w:t>de</w:t>
            </w:r>
            <w:r>
              <w:rPr>
                <w:rFonts w:ascii="Arial"/>
                <w:b/>
                <w:spacing w:val="40"/>
                <w:sz w:val="22"/>
              </w:rPr>
              <w:t> </w:t>
            </w:r>
            <w:r>
              <w:rPr>
                <w:rFonts w:ascii="Arial"/>
                <w:b/>
                <w:sz w:val="22"/>
              </w:rPr>
              <w:t>Incentivo</w:t>
            </w:r>
            <w:r>
              <w:rPr>
                <w:rFonts w:ascii="Arial"/>
                <w:b/>
                <w:spacing w:val="40"/>
                <w:sz w:val="22"/>
              </w:rPr>
              <w:t> </w:t>
            </w:r>
            <w:r>
              <w:rPr>
                <w:rFonts w:ascii="Arial"/>
                <w:b/>
                <w:sz w:val="22"/>
              </w:rPr>
              <w:t>ao uso dos sistemas</w:t>
            </w:r>
          </w:p>
        </w:tc>
        <w:tc>
          <w:tcPr>
            <w:tcW w:w="4251" w:type="dxa"/>
          </w:tcPr>
          <w:p>
            <w:pPr>
              <w:pStyle w:val="TableParagraph"/>
              <w:numPr>
                <w:ilvl w:val="0"/>
                <w:numId w:val="17"/>
              </w:numPr>
              <w:tabs>
                <w:tab w:pos="424" w:val="left" w:leader="none"/>
              </w:tabs>
              <w:spacing w:line="264" w:lineRule="auto" w:before="170" w:after="0"/>
              <w:ind w:left="424" w:right="211" w:hanging="360"/>
              <w:jc w:val="left"/>
              <w:rPr>
                <w:sz w:val="22"/>
              </w:rPr>
            </w:pPr>
            <w:r>
              <w:rPr>
                <w:sz w:val="22"/>
              </w:rPr>
              <w:t>Em</w:t>
            </w:r>
            <w:r>
              <w:rPr>
                <w:spacing w:val="-1"/>
                <w:sz w:val="22"/>
              </w:rPr>
              <w:t> </w:t>
            </w:r>
            <w:r>
              <w:rPr>
                <w:sz w:val="22"/>
              </w:rPr>
              <w:t>algumas</w:t>
            </w:r>
            <w:r>
              <w:rPr>
                <w:spacing w:val="-2"/>
                <w:sz w:val="22"/>
              </w:rPr>
              <w:t> </w:t>
            </w:r>
            <w:r>
              <w:rPr>
                <w:sz w:val="22"/>
              </w:rPr>
              <w:t>unidades</w:t>
            </w:r>
            <w:r>
              <w:rPr>
                <w:spacing w:val="-2"/>
                <w:sz w:val="22"/>
              </w:rPr>
              <w:t> </w:t>
            </w:r>
            <w:r>
              <w:rPr>
                <w:sz w:val="22"/>
              </w:rPr>
              <w:t>judiciárias,</w:t>
            </w:r>
            <w:r>
              <w:rPr>
                <w:spacing w:val="-1"/>
                <w:sz w:val="22"/>
              </w:rPr>
              <w:t> </w:t>
            </w:r>
            <w:r>
              <w:rPr>
                <w:sz w:val="22"/>
              </w:rPr>
              <w:t>os servidores e o respectivo juiz não explora</w:t>
            </w:r>
            <w:r>
              <w:rPr>
                <w:spacing w:val="-7"/>
                <w:sz w:val="22"/>
              </w:rPr>
              <w:t> </w:t>
            </w:r>
            <w:r>
              <w:rPr>
                <w:sz w:val="22"/>
              </w:rPr>
              <w:t>as</w:t>
            </w:r>
            <w:r>
              <w:rPr>
                <w:spacing w:val="-6"/>
                <w:sz w:val="22"/>
              </w:rPr>
              <w:t> </w:t>
            </w:r>
            <w:r>
              <w:rPr>
                <w:sz w:val="22"/>
              </w:rPr>
              <w:t>facilidades</w:t>
            </w:r>
            <w:r>
              <w:rPr>
                <w:spacing w:val="-6"/>
                <w:sz w:val="22"/>
              </w:rPr>
              <w:t> </w:t>
            </w:r>
            <w:r>
              <w:rPr>
                <w:sz w:val="22"/>
              </w:rPr>
              <w:t>e</w:t>
            </w:r>
            <w:r>
              <w:rPr>
                <w:spacing w:val="-7"/>
                <w:sz w:val="22"/>
              </w:rPr>
              <w:t> </w:t>
            </w:r>
            <w:r>
              <w:rPr>
                <w:sz w:val="22"/>
              </w:rPr>
              <w:t>utilidades</w:t>
            </w:r>
            <w:r>
              <w:rPr>
                <w:spacing w:val="-6"/>
                <w:sz w:val="22"/>
              </w:rPr>
              <w:t> </w:t>
            </w:r>
            <w:r>
              <w:rPr>
                <w:sz w:val="22"/>
              </w:rPr>
              <w:t>do sistema SAJ-PG.</w:t>
            </w:r>
          </w:p>
        </w:tc>
        <w:tc>
          <w:tcPr>
            <w:tcW w:w="4253" w:type="dxa"/>
          </w:tcPr>
          <w:p>
            <w:pPr>
              <w:pStyle w:val="TableParagraph"/>
              <w:numPr>
                <w:ilvl w:val="0"/>
                <w:numId w:val="18"/>
              </w:numPr>
              <w:tabs>
                <w:tab w:pos="423" w:val="left" w:leader="none"/>
              </w:tabs>
              <w:spacing w:line="264" w:lineRule="auto" w:before="170" w:after="0"/>
              <w:ind w:left="423" w:right="459" w:hanging="360"/>
              <w:jc w:val="left"/>
              <w:rPr>
                <w:sz w:val="22"/>
              </w:rPr>
            </w:pPr>
            <w:r>
              <w:rPr>
                <w:sz w:val="22"/>
              </w:rPr>
              <w:t>Seja realizada uma campanha de conscientização (motivação) dos Juízes</w:t>
            </w:r>
            <w:r>
              <w:rPr>
                <w:spacing w:val="-6"/>
                <w:sz w:val="22"/>
              </w:rPr>
              <w:t> </w:t>
            </w:r>
            <w:r>
              <w:rPr>
                <w:sz w:val="22"/>
              </w:rPr>
              <w:t>e</w:t>
            </w:r>
            <w:r>
              <w:rPr>
                <w:spacing w:val="-7"/>
                <w:sz w:val="22"/>
              </w:rPr>
              <w:t> </w:t>
            </w:r>
            <w:r>
              <w:rPr>
                <w:sz w:val="22"/>
              </w:rPr>
              <w:t>servidores</w:t>
            </w:r>
            <w:r>
              <w:rPr>
                <w:spacing w:val="-6"/>
                <w:sz w:val="22"/>
              </w:rPr>
              <w:t> </w:t>
            </w:r>
            <w:r>
              <w:rPr>
                <w:sz w:val="22"/>
              </w:rPr>
              <w:t>quanto</w:t>
            </w:r>
            <w:r>
              <w:rPr>
                <w:spacing w:val="-7"/>
                <w:sz w:val="22"/>
              </w:rPr>
              <w:t> </w:t>
            </w:r>
            <w:r>
              <w:rPr>
                <w:sz w:val="22"/>
              </w:rPr>
              <w:t>ao</w:t>
            </w:r>
            <w:r>
              <w:rPr>
                <w:spacing w:val="-7"/>
                <w:sz w:val="22"/>
              </w:rPr>
              <w:t> </w:t>
            </w:r>
            <w:r>
              <w:rPr>
                <w:sz w:val="22"/>
              </w:rPr>
              <w:t>uso pleno do sistema SAJ.</w:t>
            </w:r>
          </w:p>
          <w:p>
            <w:pPr>
              <w:pStyle w:val="TableParagraph"/>
              <w:numPr>
                <w:ilvl w:val="0"/>
                <w:numId w:val="18"/>
              </w:numPr>
              <w:tabs>
                <w:tab w:pos="423" w:val="left" w:leader="none"/>
              </w:tabs>
              <w:spacing w:line="278" w:lineRule="exact" w:before="129" w:after="0"/>
              <w:ind w:left="423" w:right="82" w:hanging="360"/>
              <w:jc w:val="left"/>
              <w:rPr>
                <w:sz w:val="22"/>
              </w:rPr>
            </w:pPr>
            <w:r>
              <w:rPr>
                <w:sz w:val="22"/>
              </w:rPr>
              <w:t>Que</w:t>
            </w:r>
            <w:r>
              <w:rPr>
                <w:spacing w:val="-5"/>
                <w:sz w:val="22"/>
              </w:rPr>
              <w:t> </w:t>
            </w:r>
            <w:r>
              <w:rPr>
                <w:sz w:val="22"/>
              </w:rPr>
              <w:t>sejam</w:t>
            </w:r>
            <w:r>
              <w:rPr>
                <w:spacing w:val="-4"/>
                <w:sz w:val="22"/>
              </w:rPr>
              <w:t> </w:t>
            </w:r>
            <w:r>
              <w:rPr>
                <w:sz w:val="22"/>
              </w:rPr>
              <w:t>feitas</w:t>
            </w:r>
            <w:r>
              <w:rPr>
                <w:spacing w:val="-5"/>
                <w:sz w:val="22"/>
              </w:rPr>
              <w:t> </w:t>
            </w:r>
            <w:r>
              <w:rPr>
                <w:sz w:val="22"/>
              </w:rPr>
              <w:t>reuniões</w:t>
            </w:r>
            <w:r>
              <w:rPr>
                <w:spacing w:val="-5"/>
                <w:sz w:val="22"/>
              </w:rPr>
              <w:t> </w:t>
            </w:r>
            <w:r>
              <w:rPr>
                <w:sz w:val="22"/>
              </w:rPr>
              <w:t>com</w:t>
            </w:r>
            <w:r>
              <w:rPr>
                <w:spacing w:val="-4"/>
                <w:sz w:val="22"/>
              </w:rPr>
              <w:t> </w:t>
            </w:r>
            <w:r>
              <w:rPr>
                <w:sz w:val="22"/>
              </w:rPr>
              <w:t>Juizes e Servidores para discutir as deficiências nas unidades.</w:t>
            </w:r>
          </w:p>
        </w:tc>
        <w:tc>
          <w:tcPr>
            <w:tcW w:w="2417" w:type="dxa"/>
          </w:tcPr>
          <w:p>
            <w:pPr>
              <w:pStyle w:val="TableParagraph"/>
              <w:numPr>
                <w:ilvl w:val="0"/>
                <w:numId w:val="19"/>
              </w:numPr>
              <w:tabs>
                <w:tab w:pos="423" w:val="left" w:leader="none"/>
              </w:tabs>
              <w:spacing w:line="261" w:lineRule="auto" w:before="170" w:after="0"/>
              <w:ind w:left="423" w:right="524" w:hanging="360"/>
              <w:jc w:val="left"/>
              <w:rPr>
                <w:sz w:val="22"/>
              </w:rPr>
            </w:pPr>
            <w:r>
              <w:rPr>
                <w:sz w:val="22"/>
              </w:rPr>
              <w:t>Oficiar à Presidência</w:t>
            </w:r>
            <w:r>
              <w:rPr>
                <w:spacing w:val="-16"/>
                <w:sz w:val="22"/>
              </w:rPr>
              <w:t> </w:t>
            </w:r>
            <w:r>
              <w:rPr>
                <w:sz w:val="22"/>
              </w:rPr>
              <w:t>do </w:t>
            </w:r>
            <w:r>
              <w:rPr>
                <w:spacing w:val="-2"/>
                <w:sz w:val="22"/>
              </w:rPr>
              <w:t>CONAD</w:t>
            </w:r>
          </w:p>
        </w:tc>
      </w:tr>
    </w:tbl>
    <w:p>
      <w:pPr>
        <w:spacing w:after="0" w:line="261" w:lineRule="auto"/>
        <w:jc w:val="left"/>
        <w:rPr>
          <w:sz w:val="22"/>
        </w:rPr>
        <w:sectPr>
          <w:pgSz w:w="16840" w:h="11900" w:orient="landscape"/>
          <w:pgMar w:header="720" w:footer="0" w:top="2100" w:bottom="280" w:left="660" w:right="1840"/>
        </w:sectPr>
      </w:pPr>
    </w:p>
    <w:p>
      <w:pPr>
        <w:pStyle w:val="BodyText"/>
        <w:spacing w:before="196"/>
        <w:rPr>
          <w:rFonts w:ascii="Arial"/>
          <w:b/>
          <w:sz w:val="32"/>
        </w:rPr>
      </w:pPr>
    </w:p>
    <w:p>
      <w:pPr>
        <w:spacing w:before="1"/>
        <w:ind w:left="191" w:right="0" w:firstLine="0"/>
        <w:jc w:val="left"/>
        <w:rPr>
          <w:rFonts w:ascii="Arial" w:hAnsi="Arial"/>
          <w:b/>
          <w:sz w:val="32"/>
        </w:rPr>
      </w:pPr>
      <w:r>
        <w:rPr>
          <w:rFonts w:ascii="Arial" w:hAnsi="Arial"/>
          <w:b/>
          <w:sz w:val="32"/>
        </w:rPr>
        <w:t>Encaminhamentos</w:t>
      </w:r>
      <w:r>
        <w:rPr>
          <w:rFonts w:ascii="Arial" w:hAnsi="Arial"/>
          <w:b/>
          <w:spacing w:val="-16"/>
          <w:sz w:val="32"/>
        </w:rPr>
        <w:t> </w:t>
      </w:r>
      <w:r>
        <w:rPr>
          <w:rFonts w:ascii="Arial" w:hAnsi="Arial"/>
          <w:b/>
          <w:sz w:val="32"/>
        </w:rPr>
        <w:t>do</w:t>
      </w:r>
      <w:r>
        <w:rPr>
          <w:rFonts w:ascii="Arial" w:hAnsi="Arial"/>
          <w:b/>
          <w:spacing w:val="-16"/>
          <w:sz w:val="32"/>
        </w:rPr>
        <w:t> </w:t>
      </w:r>
      <w:r>
        <w:rPr>
          <w:rFonts w:ascii="Arial" w:hAnsi="Arial"/>
          <w:b/>
          <w:sz w:val="32"/>
        </w:rPr>
        <w:t>Comitê</w:t>
      </w:r>
      <w:r>
        <w:rPr>
          <w:rFonts w:ascii="Arial" w:hAnsi="Arial"/>
          <w:b/>
          <w:spacing w:val="-15"/>
          <w:sz w:val="32"/>
        </w:rPr>
        <w:t> </w:t>
      </w:r>
      <w:r>
        <w:rPr>
          <w:rFonts w:ascii="Arial" w:hAnsi="Arial"/>
          <w:b/>
          <w:sz w:val="32"/>
        </w:rPr>
        <w:t>Gestor</w:t>
      </w:r>
      <w:r>
        <w:rPr>
          <w:rFonts w:ascii="Arial" w:hAnsi="Arial"/>
          <w:b/>
          <w:spacing w:val="-15"/>
          <w:sz w:val="32"/>
        </w:rPr>
        <w:t> </w:t>
      </w:r>
      <w:r>
        <w:rPr>
          <w:rFonts w:ascii="Arial" w:hAnsi="Arial"/>
          <w:b/>
          <w:sz w:val="32"/>
        </w:rPr>
        <w:t>da</w:t>
      </w:r>
      <w:r>
        <w:rPr>
          <w:rFonts w:ascii="Arial" w:hAnsi="Arial"/>
          <w:b/>
          <w:spacing w:val="-15"/>
          <w:sz w:val="32"/>
        </w:rPr>
        <w:t> </w:t>
      </w:r>
      <w:r>
        <w:rPr>
          <w:rFonts w:ascii="Arial" w:hAnsi="Arial"/>
          <w:b/>
          <w:sz w:val="32"/>
        </w:rPr>
        <w:t>Tecnologia</w:t>
      </w:r>
      <w:r>
        <w:rPr>
          <w:rFonts w:ascii="Arial" w:hAnsi="Arial"/>
          <w:b/>
          <w:spacing w:val="-16"/>
          <w:sz w:val="32"/>
        </w:rPr>
        <w:t> </w:t>
      </w:r>
      <w:r>
        <w:rPr>
          <w:rFonts w:ascii="Arial" w:hAnsi="Arial"/>
          <w:b/>
          <w:sz w:val="32"/>
        </w:rPr>
        <w:t>da</w:t>
      </w:r>
      <w:r>
        <w:rPr>
          <w:rFonts w:ascii="Arial" w:hAnsi="Arial"/>
          <w:b/>
          <w:spacing w:val="-15"/>
          <w:sz w:val="32"/>
        </w:rPr>
        <w:t> </w:t>
      </w:r>
      <w:r>
        <w:rPr>
          <w:rFonts w:ascii="Arial" w:hAnsi="Arial"/>
          <w:b/>
          <w:spacing w:val="-2"/>
          <w:sz w:val="32"/>
        </w:rPr>
        <w:t>Informação</w:t>
      </w:r>
    </w:p>
    <w:p>
      <w:pPr>
        <w:pStyle w:val="BodyText"/>
        <w:spacing w:before="203"/>
        <w:rPr>
          <w:rFonts w:ascii="Arial"/>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4251"/>
        <w:gridCol w:w="4253"/>
        <w:gridCol w:w="2417"/>
      </w:tblGrid>
      <w:tr>
        <w:trPr>
          <w:trHeight w:val="834" w:hRule="atLeast"/>
        </w:trPr>
        <w:tc>
          <w:tcPr>
            <w:tcW w:w="3190" w:type="dxa"/>
            <w:shd w:val="clear" w:color="auto" w:fill="CCECFF"/>
          </w:tcPr>
          <w:p>
            <w:pPr>
              <w:pStyle w:val="TableParagraph"/>
              <w:spacing w:before="0"/>
              <w:ind w:left="0" w:firstLine="0"/>
              <w:rPr>
                <w:rFonts w:ascii="Arial"/>
                <w:b/>
                <w:sz w:val="24"/>
              </w:rPr>
            </w:pPr>
          </w:p>
          <w:p>
            <w:pPr>
              <w:pStyle w:val="TableParagraph"/>
              <w:spacing w:before="0"/>
              <w:ind w:left="4" w:firstLine="0"/>
              <w:jc w:val="center"/>
              <w:rPr>
                <w:rFonts w:ascii="Arial"/>
                <w:b/>
                <w:sz w:val="24"/>
              </w:rPr>
            </w:pPr>
            <w:r>
              <w:rPr>
                <w:rFonts w:ascii="Arial"/>
                <w:b/>
                <w:spacing w:val="-2"/>
                <w:sz w:val="24"/>
              </w:rPr>
              <w:t>Assunto</w:t>
            </w:r>
          </w:p>
        </w:tc>
        <w:tc>
          <w:tcPr>
            <w:tcW w:w="4251" w:type="dxa"/>
            <w:shd w:val="clear" w:color="auto" w:fill="CCECFF"/>
          </w:tcPr>
          <w:p>
            <w:pPr>
              <w:pStyle w:val="TableParagraph"/>
              <w:spacing w:before="0"/>
              <w:ind w:left="0" w:firstLine="0"/>
              <w:rPr>
                <w:rFonts w:ascii="Arial"/>
                <w:b/>
                <w:sz w:val="24"/>
              </w:rPr>
            </w:pPr>
          </w:p>
          <w:p>
            <w:pPr>
              <w:pStyle w:val="TableParagraph"/>
              <w:spacing w:before="0"/>
              <w:ind w:left="1369" w:firstLine="0"/>
              <w:rPr>
                <w:rFonts w:ascii="Arial"/>
                <w:b/>
                <w:sz w:val="24"/>
              </w:rPr>
            </w:pPr>
            <w:r>
              <w:rPr>
                <w:rFonts w:ascii="Arial"/>
                <w:b/>
                <w:sz w:val="24"/>
              </w:rPr>
              <w:t>Fato</w:t>
            </w:r>
            <w:r>
              <w:rPr>
                <w:rFonts w:ascii="Arial"/>
                <w:b/>
                <w:spacing w:val="-2"/>
                <w:sz w:val="24"/>
              </w:rPr>
              <w:t> Gerador</w:t>
            </w:r>
          </w:p>
        </w:tc>
        <w:tc>
          <w:tcPr>
            <w:tcW w:w="4253" w:type="dxa"/>
            <w:shd w:val="clear" w:color="auto" w:fill="CCECFF"/>
          </w:tcPr>
          <w:p>
            <w:pPr>
              <w:pStyle w:val="TableParagraph"/>
              <w:spacing w:before="0"/>
              <w:ind w:left="0" w:firstLine="0"/>
              <w:rPr>
                <w:rFonts w:ascii="Arial"/>
                <w:b/>
                <w:sz w:val="24"/>
              </w:rPr>
            </w:pPr>
          </w:p>
          <w:p>
            <w:pPr>
              <w:pStyle w:val="TableParagraph"/>
              <w:spacing w:before="0"/>
              <w:ind w:left="5" w:firstLine="0"/>
              <w:jc w:val="center"/>
              <w:rPr>
                <w:rFonts w:ascii="Arial" w:hAnsi="Arial"/>
                <w:b/>
                <w:sz w:val="24"/>
              </w:rPr>
            </w:pPr>
            <w:r>
              <w:rPr>
                <w:rFonts w:ascii="Arial" w:hAnsi="Arial"/>
                <w:b/>
                <w:spacing w:val="-2"/>
                <w:sz w:val="24"/>
              </w:rPr>
              <w:t>Deliberação</w:t>
            </w:r>
          </w:p>
        </w:tc>
        <w:tc>
          <w:tcPr>
            <w:tcW w:w="2417" w:type="dxa"/>
            <w:shd w:val="clear" w:color="auto" w:fill="CCECFF"/>
          </w:tcPr>
          <w:p>
            <w:pPr>
              <w:pStyle w:val="TableParagraph"/>
              <w:spacing w:before="0"/>
              <w:ind w:left="0" w:firstLine="0"/>
              <w:rPr>
                <w:rFonts w:ascii="Arial"/>
                <w:b/>
                <w:sz w:val="24"/>
              </w:rPr>
            </w:pPr>
          </w:p>
          <w:p>
            <w:pPr>
              <w:pStyle w:val="TableParagraph"/>
              <w:spacing w:before="0"/>
              <w:ind w:left="202" w:firstLine="0"/>
              <w:rPr>
                <w:rFonts w:ascii="Arial"/>
                <w:b/>
                <w:sz w:val="24"/>
              </w:rPr>
            </w:pPr>
            <w:r>
              <w:rPr>
                <w:rFonts w:ascii="Arial"/>
                <w:b/>
                <w:spacing w:val="-2"/>
                <w:sz w:val="24"/>
              </w:rPr>
              <w:t>Encaminhamento</w:t>
            </w:r>
          </w:p>
        </w:tc>
      </w:tr>
      <w:tr>
        <w:trPr>
          <w:trHeight w:val="1281" w:hRule="atLeast"/>
        </w:trPr>
        <w:tc>
          <w:tcPr>
            <w:tcW w:w="3190" w:type="dxa"/>
          </w:tcPr>
          <w:p>
            <w:pPr>
              <w:pStyle w:val="TableParagraph"/>
              <w:spacing w:before="184"/>
              <w:ind w:left="69" w:firstLine="0"/>
              <w:rPr>
                <w:rFonts w:ascii="Arial" w:hAnsi="Arial"/>
                <w:b/>
                <w:sz w:val="22"/>
              </w:rPr>
            </w:pPr>
            <w:r>
              <w:rPr>
                <w:rFonts w:ascii="Arial" w:hAnsi="Arial"/>
                <w:b/>
                <w:sz w:val="22"/>
              </w:rPr>
              <w:t>Ofício</w:t>
            </w:r>
            <w:r>
              <w:rPr>
                <w:rFonts w:ascii="Arial" w:hAnsi="Arial"/>
                <w:b/>
                <w:spacing w:val="-3"/>
                <w:sz w:val="22"/>
              </w:rPr>
              <w:t> </w:t>
            </w:r>
            <w:r>
              <w:rPr>
                <w:rFonts w:ascii="Arial" w:hAnsi="Arial"/>
                <w:b/>
                <w:sz w:val="22"/>
              </w:rPr>
              <w:t>à</w:t>
            </w:r>
            <w:r>
              <w:rPr>
                <w:rFonts w:ascii="Arial" w:hAnsi="Arial"/>
                <w:b/>
                <w:spacing w:val="-2"/>
                <w:sz w:val="22"/>
              </w:rPr>
              <w:t> </w:t>
            </w:r>
            <w:r>
              <w:rPr>
                <w:rFonts w:ascii="Arial" w:hAnsi="Arial"/>
                <w:b/>
                <w:sz w:val="22"/>
              </w:rPr>
              <w:t>Presidência</w:t>
            </w:r>
            <w:r>
              <w:rPr>
                <w:rFonts w:ascii="Arial" w:hAnsi="Arial"/>
                <w:b/>
                <w:spacing w:val="-2"/>
                <w:sz w:val="22"/>
              </w:rPr>
              <w:t> </w:t>
            </w:r>
            <w:r>
              <w:rPr>
                <w:rFonts w:ascii="Arial" w:hAnsi="Arial"/>
                <w:b/>
                <w:sz w:val="22"/>
              </w:rPr>
              <w:t>do</w:t>
            </w:r>
            <w:r>
              <w:rPr>
                <w:rFonts w:ascii="Arial" w:hAnsi="Arial"/>
                <w:b/>
                <w:spacing w:val="-2"/>
                <w:sz w:val="22"/>
              </w:rPr>
              <w:t> </w:t>
            </w:r>
            <w:r>
              <w:rPr>
                <w:rFonts w:ascii="Arial" w:hAnsi="Arial"/>
                <w:b/>
                <w:spacing w:val="-5"/>
                <w:sz w:val="22"/>
              </w:rPr>
              <w:t>TJ</w:t>
            </w:r>
          </w:p>
        </w:tc>
        <w:tc>
          <w:tcPr>
            <w:tcW w:w="4251" w:type="dxa"/>
          </w:tcPr>
          <w:p>
            <w:pPr>
              <w:pStyle w:val="TableParagraph"/>
              <w:numPr>
                <w:ilvl w:val="0"/>
                <w:numId w:val="20"/>
              </w:numPr>
              <w:tabs>
                <w:tab w:pos="424" w:val="left" w:leader="none"/>
              </w:tabs>
              <w:spacing w:line="278" w:lineRule="exact" w:before="149" w:after="0"/>
              <w:ind w:left="424" w:right="273" w:hanging="360"/>
              <w:jc w:val="left"/>
              <w:rPr>
                <w:sz w:val="22"/>
              </w:rPr>
            </w:pPr>
            <w:r>
              <w:rPr>
                <w:sz w:val="22"/>
              </w:rPr>
              <w:t>A presidência adquiriu antivírus, instalou</w:t>
            </w:r>
            <w:r>
              <w:rPr>
                <w:spacing w:val="-4"/>
                <w:sz w:val="22"/>
              </w:rPr>
              <w:t> </w:t>
            </w:r>
            <w:r>
              <w:rPr>
                <w:sz w:val="22"/>
              </w:rPr>
              <w:t>o</w:t>
            </w:r>
            <w:r>
              <w:rPr>
                <w:spacing w:val="-4"/>
                <w:sz w:val="22"/>
              </w:rPr>
              <w:t> </w:t>
            </w:r>
            <w:r>
              <w:rPr>
                <w:sz w:val="22"/>
              </w:rPr>
              <w:t>gerador</w:t>
            </w:r>
            <w:r>
              <w:rPr>
                <w:spacing w:val="-2"/>
                <w:sz w:val="22"/>
              </w:rPr>
              <w:t> </w:t>
            </w:r>
            <w:r>
              <w:rPr>
                <w:sz w:val="22"/>
              </w:rPr>
              <w:t>de</w:t>
            </w:r>
            <w:r>
              <w:rPr>
                <w:spacing w:val="-4"/>
                <w:sz w:val="22"/>
              </w:rPr>
              <w:t> </w:t>
            </w:r>
            <w:r>
              <w:rPr>
                <w:sz w:val="22"/>
              </w:rPr>
              <w:t>energia</w:t>
            </w:r>
            <w:r>
              <w:rPr>
                <w:spacing w:val="-4"/>
                <w:sz w:val="22"/>
              </w:rPr>
              <w:t> </w:t>
            </w:r>
            <w:r>
              <w:rPr>
                <w:sz w:val="22"/>
              </w:rPr>
              <w:t>e</w:t>
            </w:r>
            <w:r>
              <w:rPr>
                <w:spacing w:val="-4"/>
                <w:sz w:val="22"/>
              </w:rPr>
              <w:t> </w:t>
            </w:r>
            <w:r>
              <w:rPr>
                <w:sz w:val="22"/>
              </w:rPr>
              <w:t>está concedendo as diárias aos técnicos para deslocamento ao interior.</w:t>
            </w:r>
          </w:p>
        </w:tc>
        <w:tc>
          <w:tcPr>
            <w:tcW w:w="4253" w:type="dxa"/>
          </w:tcPr>
          <w:p>
            <w:pPr>
              <w:pStyle w:val="TableParagraph"/>
              <w:numPr>
                <w:ilvl w:val="0"/>
                <w:numId w:val="21"/>
              </w:numPr>
              <w:tabs>
                <w:tab w:pos="423" w:val="left" w:leader="none"/>
              </w:tabs>
              <w:spacing w:line="261" w:lineRule="auto" w:before="170" w:after="0"/>
              <w:ind w:left="423" w:right="922" w:hanging="360"/>
              <w:jc w:val="left"/>
              <w:rPr>
                <w:sz w:val="22"/>
              </w:rPr>
            </w:pPr>
            <w:r>
              <w:rPr>
                <w:sz w:val="22"/>
              </w:rPr>
              <w:t>Agradecer</w:t>
            </w:r>
            <w:r>
              <w:rPr>
                <w:spacing w:val="-9"/>
                <w:sz w:val="22"/>
              </w:rPr>
              <w:t> </w:t>
            </w:r>
            <w:r>
              <w:rPr>
                <w:sz w:val="22"/>
              </w:rPr>
              <w:t>à</w:t>
            </w:r>
            <w:r>
              <w:rPr>
                <w:spacing w:val="-11"/>
                <w:sz w:val="22"/>
              </w:rPr>
              <w:t> </w:t>
            </w:r>
            <w:r>
              <w:rPr>
                <w:sz w:val="22"/>
              </w:rPr>
              <w:t>Presidência</w:t>
            </w:r>
            <w:r>
              <w:rPr>
                <w:spacing w:val="-11"/>
                <w:sz w:val="22"/>
              </w:rPr>
              <w:t> </w:t>
            </w:r>
            <w:r>
              <w:rPr>
                <w:sz w:val="22"/>
              </w:rPr>
              <w:t>pelo atendimento dos pleitos.</w:t>
            </w:r>
          </w:p>
        </w:tc>
        <w:tc>
          <w:tcPr>
            <w:tcW w:w="2417" w:type="dxa"/>
          </w:tcPr>
          <w:p>
            <w:pPr>
              <w:pStyle w:val="TableParagraph"/>
              <w:numPr>
                <w:ilvl w:val="0"/>
                <w:numId w:val="22"/>
              </w:numPr>
              <w:tabs>
                <w:tab w:pos="423" w:val="left" w:leader="none"/>
              </w:tabs>
              <w:spacing w:line="261" w:lineRule="auto" w:before="170" w:after="0"/>
              <w:ind w:left="423" w:right="152" w:hanging="360"/>
              <w:jc w:val="left"/>
              <w:rPr>
                <w:sz w:val="22"/>
              </w:rPr>
            </w:pPr>
            <w:r>
              <w:rPr>
                <w:sz w:val="22"/>
              </w:rPr>
              <w:t>O</w:t>
            </w:r>
            <w:r>
              <w:rPr>
                <w:spacing w:val="-15"/>
                <w:sz w:val="22"/>
              </w:rPr>
              <w:t> </w:t>
            </w:r>
            <w:r>
              <w:rPr>
                <w:sz w:val="22"/>
              </w:rPr>
              <w:t>CGTIN</w:t>
            </w:r>
            <w:r>
              <w:rPr>
                <w:spacing w:val="-15"/>
                <w:sz w:val="22"/>
              </w:rPr>
              <w:t> </w:t>
            </w:r>
            <w:r>
              <w:rPr>
                <w:sz w:val="22"/>
              </w:rPr>
              <w:t>expedirá ofício ao </w:t>
            </w:r>
            <w:r>
              <w:rPr>
                <w:spacing w:val="-2"/>
                <w:sz w:val="22"/>
              </w:rPr>
              <w:t>Presidente.</w:t>
            </w:r>
          </w:p>
        </w:tc>
      </w:tr>
      <w:tr>
        <w:trPr>
          <w:trHeight w:val="1559" w:hRule="atLeast"/>
        </w:trPr>
        <w:tc>
          <w:tcPr>
            <w:tcW w:w="3190" w:type="dxa"/>
          </w:tcPr>
          <w:p>
            <w:pPr>
              <w:pStyle w:val="TableParagraph"/>
              <w:spacing w:line="264" w:lineRule="auto" w:before="184"/>
              <w:ind w:left="69" w:firstLine="0"/>
              <w:rPr>
                <w:rFonts w:ascii="Arial" w:hAnsi="Arial"/>
                <w:b/>
                <w:sz w:val="22"/>
              </w:rPr>
            </w:pPr>
            <w:r>
              <w:rPr>
                <w:rFonts w:ascii="Arial" w:hAnsi="Arial"/>
                <w:b/>
                <w:sz w:val="22"/>
              </w:rPr>
              <w:t>Procedimentos de Contingência</w:t>
            </w:r>
            <w:r>
              <w:rPr>
                <w:rFonts w:ascii="Arial" w:hAnsi="Arial"/>
                <w:b/>
                <w:spacing w:val="-15"/>
                <w:sz w:val="22"/>
              </w:rPr>
              <w:t> </w:t>
            </w:r>
            <w:r>
              <w:rPr>
                <w:rFonts w:ascii="Arial" w:hAnsi="Arial"/>
                <w:b/>
                <w:sz w:val="22"/>
              </w:rPr>
              <w:t>para</w:t>
            </w:r>
            <w:r>
              <w:rPr>
                <w:rFonts w:ascii="Arial" w:hAnsi="Arial"/>
                <w:b/>
                <w:spacing w:val="-15"/>
                <w:sz w:val="22"/>
              </w:rPr>
              <w:t> </w:t>
            </w:r>
            <w:r>
              <w:rPr>
                <w:rFonts w:ascii="Arial" w:hAnsi="Arial"/>
                <w:b/>
                <w:sz w:val="22"/>
              </w:rPr>
              <w:t>eventuais paradas dos Sistemas</w:t>
            </w:r>
          </w:p>
        </w:tc>
        <w:tc>
          <w:tcPr>
            <w:tcW w:w="4251" w:type="dxa"/>
          </w:tcPr>
          <w:p>
            <w:pPr>
              <w:pStyle w:val="TableParagraph"/>
              <w:numPr>
                <w:ilvl w:val="0"/>
                <w:numId w:val="23"/>
              </w:numPr>
              <w:tabs>
                <w:tab w:pos="424" w:val="left" w:leader="none"/>
              </w:tabs>
              <w:spacing w:line="261" w:lineRule="auto" w:before="170" w:after="0"/>
              <w:ind w:left="424" w:right="154" w:hanging="360"/>
              <w:jc w:val="both"/>
              <w:rPr>
                <w:sz w:val="22"/>
              </w:rPr>
            </w:pPr>
            <w:r>
              <w:rPr>
                <w:sz w:val="22"/>
              </w:rPr>
              <w:t>Quando</w:t>
            </w:r>
            <w:r>
              <w:rPr>
                <w:spacing w:val="-6"/>
                <w:sz w:val="22"/>
              </w:rPr>
              <w:t> </w:t>
            </w:r>
            <w:r>
              <w:rPr>
                <w:sz w:val="22"/>
              </w:rPr>
              <w:t>há</w:t>
            </w:r>
            <w:r>
              <w:rPr>
                <w:spacing w:val="-6"/>
                <w:sz w:val="22"/>
              </w:rPr>
              <w:t> </w:t>
            </w:r>
            <w:r>
              <w:rPr>
                <w:sz w:val="22"/>
              </w:rPr>
              <w:t>paradas</w:t>
            </w:r>
            <w:r>
              <w:rPr>
                <w:spacing w:val="-5"/>
                <w:sz w:val="22"/>
              </w:rPr>
              <w:t> </w:t>
            </w:r>
            <w:r>
              <w:rPr>
                <w:sz w:val="22"/>
              </w:rPr>
              <w:t>nos</w:t>
            </w:r>
            <w:r>
              <w:rPr>
                <w:spacing w:val="-5"/>
                <w:sz w:val="22"/>
              </w:rPr>
              <w:t> </w:t>
            </w:r>
            <w:r>
              <w:rPr>
                <w:sz w:val="22"/>
              </w:rPr>
              <w:t>sistemas,</w:t>
            </w:r>
            <w:r>
              <w:rPr>
                <w:spacing w:val="-4"/>
                <w:sz w:val="22"/>
              </w:rPr>
              <w:t> </w:t>
            </w:r>
            <w:r>
              <w:rPr>
                <w:sz w:val="22"/>
              </w:rPr>
              <w:t>as Varas podem ter dificuldades quanto a certos procedimentos.</w:t>
            </w:r>
          </w:p>
        </w:tc>
        <w:tc>
          <w:tcPr>
            <w:tcW w:w="4253" w:type="dxa"/>
          </w:tcPr>
          <w:p>
            <w:pPr>
              <w:pStyle w:val="TableParagraph"/>
              <w:numPr>
                <w:ilvl w:val="0"/>
                <w:numId w:val="24"/>
              </w:numPr>
              <w:tabs>
                <w:tab w:pos="423" w:val="left" w:leader="none"/>
              </w:tabs>
              <w:spacing w:line="278" w:lineRule="exact" w:before="149" w:after="0"/>
              <w:ind w:left="423" w:right="295" w:hanging="360"/>
              <w:jc w:val="left"/>
              <w:rPr>
                <w:sz w:val="22"/>
              </w:rPr>
            </w:pPr>
            <w:r>
              <w:rPr>
                <w:sz w:val="22"/>
              </w:rPr>
              <w:t>Criar um CD de contingência com todos os modelos de documentos existentes</w:t>
            </w:r>
            <w:r>
              <w:rPr>
                <w:spacing w:val="-4"/>
                <w:sz w:val="22"/>
              </w:rPr>
              <w:t> </w:t>
            </w:r>
            <w:r>
              <w:rPr>
                <w:sz w:val="22"/>
              </w:rPr>
              <w:t>no</w:t>
            </w:r>
            <w:r>
              <w:rPr>
                <w:spacing w:val="-5"/>
                <w:sz w:val="22"/>
              </w:rPr>
              <w:t> </w:t>
            </w:r>
            <w:r>
              <w:rPr>
                <w:sz w:val="22"/>
              </w:rPr>
              <w:t>SAJ</w:t>
            </w:r>
            <w:r>
              <w:rPr>
                <w:spacing w:val="-4"/>
                <w:sz w:val="22"/>
              </w:rPr>
              <w:t> </w:t>
            </w:r>
            <w:r>
              <w:rPr>
                <w:sz w:val="22"/>
              </w:rPr>
              <w:t>e</w:t>
            </w:r>
            <w:r>
              <w:rPr>
                <w:spacing w:val="-5"/>
                <w:sz w:val="22"/>
              </w:rPr>
              <w:t> </w:t>
            </w:r>
            <w:r>
              <w:rPr>
                <w:sz w:val="22"/>
              </w:rPr>
              <w:t>com</w:t>
            </w:r>
            <w:r>
              <w:rPr>
                <w:spacing w:val="-3"/>
                <w:sz w:val="22"/>
              </w:rPr>
              <w:t> </w:t>
            </w:r>
            <w:r>
              <w:rPr>
                <w:sz w:val="22"/>
              </w:rPr>
              <w:t>manual</w:t>
            </w:r>
            <w:r>
              <w:rPr>
                <w:spacing w:val="-5"/>
                <w:sz w:val="22"/>
              </w:rPr>
              <w:t> </w:t>
            </w:r>
            <w:r>
              <w:rPr>
                <w:sz w:val="22"/>
              </w:rPr>
              <w:t>de como proceder mediante a paralisação total do Sistema SAJ.</w:t>
            </w:r>
          </w:p>
        </w:tc>
        <w:tc>
          <w:tcPr>
            <w:tcW w:w="2417" w:type="dxa"/>
          </w:tcPr>
          <w:p>
            <w:pPr>
              <w:pStyle w:val="TableParagraph"/>
              <w:numPr>
                <w:ilvl w:val="0"/>
                <w:numId w:val="25"/>
              </w:numPr>
              <w:tabs>
                <w:tab w:pos="423" w:val="left" w:leader="none"/>
              </w:tabs>
              <w:spacing w:line="278" w:lineRule="exact" w:before="149" w:after="0"/>
              <w:ind w:left="423" w:right="92" w:hanging="360"/>
              <w:jc w:val="left"/>
              <w:rPr>
                <w:sz w:val="22"/>
              </w:rPr>
            </w:pPr>
            <w:r>
              <w:rPr>
                <w:sz w:val="22"/>
              </w:rPr>
              <w:t>A</w:t>
            </w:r>
            <w:r>
              <w:rPr>
                <w:spacing w:val="-16"/>
                <w:sz w:val="22"/>
              </w:rPr>
              <w:t> </w:t>
            </w:r>
            <w:r>
              <w:rPr>
                <w:sz w:val="22"/>
              </w:rPr>
              <w:t>COINF</w:t>
            </w:r>
            <w:r>
              <w:rPr>
                <w:spacing w:val="-15"/>
                <w:sz w:val="22"/>
              </w:rPr>
              <w:t> </w:t>
            </w:r>
            <w:r>
              <w:rPr>
                <w:sz w:val="22"/>
              </w:rPr>
              <w:t>elaborará a matriz do CD e do Manual, que serão avaliados pelo Comitê.</w:t>
            </w:r>
          </w:p>
        </w:tc>
      </w:tr>
      <w:tr>
        <w:trPr>
          <w:trHeight w:val="2452" w:hRule="atLeast"/>
        </w:trPr>
        <w:tc>
          <w:tcPr>
            <w:tcW w:w="3190" w:type="dxa"/>
          </w:tcPr>
          <w:p>
            <w:pPr>
              <w:pStyle w:val="TableParagraph"/>
              <w:spacing w:line="264" w:lineRule="auto" w:before="184"/>
              <w:ind w:left="69" w:right="60" w:firstLine="0"/>
              <w:rPr>
                <w:rFonts w:ascii="Arial"/>
                <w:b/>
                <w:sz w:val="22"/>
              </w:rPr>
            </w:pPr>
            <w:r>
              <w:rPr>
                <w:rFonts w:ascii="Arial"/>
                <w:b/>
                <w:sz w:val="22"/>
              </w:rPr>
              <w:t>Editor</w:t>
            </w:r>
            <w:r>
              <w:rPr>
                <w:rFonts w:ascii="Arial"/>
                <w:b/>
                <w:spacing w:val="-8"/>
                <w:sz w:val="22"/>
              </w:rPr>
              <w:t> </w:t>
            </w:r>
            <w:r>
              <w:rPr>
                <w:rFonts w:ascii="Arial"/>
                <w:b/>
                <w:sz w:val="22"/>
              </w:rPr>
              <w:t>de</w:t>
            </w:r>
            <w:r>
              <w:rPr>
                <w:rFonts w:ascii="Arial"/>
                <w:b/>
                <w:spacing w:val="-9"/>
                <w:sz w:val="22"/>
              </w:rPr>
              <w:t> </w:t>
            </w:r>
            <w:r>
              <w:rPr>
                <w:rFonts w:ascii="Arial"/>
                <w:b/>
                <w:sz w:val="22"/>
              </w:rPr>
              <w:t>texto</w:t>
            </w:r>
            <w:r>
              <w:rPr>
                <w:rFonts w:ascii="Arial"/>
                <w:b/>
                <w:spacing w:val="-9"/>
                <w:sz w:val="22"/>
              </w:rPr>
              <w:t> </w:t>
            </w:r>
            <w:r>
              <w:rPr>
                <w:rFonts w:ascii="Arial"/>
                <w:b/>
                <w:sz w:val="22"/>
              </w:rPr>
              <w:t>Microsoft </w:t>
            </w:r>
            <w:r>
              <w:rPr>
                <w:rFonts w:ascii="Arial"/>
                <w:b/>
                <w:spacing w:val="-4"/>
                <w:sz w:val="22"/>
              </w:rPr>
              <w:t>Word</w:t>
            </w:r>
          </w:p>
        </w:tc>
        <w:tc>
          <w:tcPr>
            <w:tcW w:w="4251" w:type="dxa"/>
          </w:tcPr>
          <w:p>
            <w:pPr>
              <w:pStyle w:val="TableParagraph"/>
              <w:numPr>
                <w:ilvl w:val="0"/>
                <w:numId w:val="26"/>
              </w:numPr>
              <w:tabs>
                <w:tab w:pos="424" w:val="left" w:leader="none"/>
              </w:tabs>
              <w:spacing w:line="261" w:lineRule="auto" w:before="170" w:after="0"/>
              <w:ind w:left="424" w:right="449" w:hanging="360"/>
              <w:jc w:val="left"/>
              <w:rPr>
                <w:sz w:val="22"/>
              </w:rPr>
            </w:pPr>
            <w:r>
              <w:rPr>
                <w:sz w:val="22"/>
              </w:rPr>
              <w:t>O</w:t>
            </w:r>
            <w:r>
              <w:rPr>
                <w:spacing w:val="-4"/>
                <w:sz w:val="22"/>
              </w:rPr>
              <w:t> </w:t>
            </w:r>
            <w:r>
              <w:rPr>
                <w:sz w:val="22"/>
              </w:rPr>
              <w:t>Tribunal</w:t>
            </w:r>
            <w:r>
              <w:rPr>
                <w:spacing w:val="-5"/>
                <w:sz w:val="22"/>
              </w:rPr>
              <w:t> </w:t>
            </w:r>
            <w:r>
              <w:rPr>
                <w:sz w:val="22"/>
              </w:rPr>
              <w:t>de</w:t>
            </w:r>
            <w:r>
              <w:rPr>
                <w:spacing w:val="-5"/>
                <w:sz w:val="22"/>
              </w:rPr>
              <w:t> </w:t>
            </w:r>
            <w:r>
              <w:rPr>
                <w:sz w:val="22"/>
              </w:rPr>
              <w:t>Justiça</w:t>
            </w:r>
            <w:r>
              <w:rPr>
                <w:spacing w:val="-5"/>
                <w:sz w:val="22"/>
              </w:rPr>
              <w:t> </w:t>
            </w:r>
            <w:r>
              <w:rPr>
                <w:sz w:val="22"/>
              </w:rPr>
              <w:t>não</w:t>
            </w:r>
            <w:r>
              <w:rPr>
                <w:spacing w:val="-5"/>
                <w:sz w:val="22"/>
              </w:rPr>
              <w:t> </w:t>
            </w:r>
            <w:r>
              <w:rPr>
                <w:sz w:val="22"/>
              </w:rPr>
              <w:t>adquiriu novas licenças do Word</w:t>
            </w:r>
          </w:p>
        </w:tc>
        <w:tc>
          <w:tcPr>
            <w:tcW w:w="4253" w:type="dxa"/>
          </w:tcPr>
          <w:p>
            <w:pPr>
              <w:pStyle w:val="TableParagraph"/>
              <w:numPr>
                <w:ilvl w:val="0"/>
                <w:numId w:val="27"/>
              </w:numPr>
              <w:tabs>
                <w:tab w:pos="423" w:val="left" w:leader="none"/>
              </w:tabs>
              <w:spacing w:line="264" w:lineRule="auto" w:before="170" w:after="0"/>
              <w:ind w:left="423" w:right="99" w:hanging="360"/>
              <w:jc w:val="left"/>
              <w:rPr>
                <w:sz w:val="22"/>
              </w:rPr>
            </w:pPr>
            <w:r>
              <w:rPr>
                <w:sz w:val="22"/>
              </w:rPr>
              <w:t>Desinstalar</w:t>
            </w:r>
            <w:r>
              <w:rPr>
                <w:spacing w:val="-2"/>
                <w:sz w:val="22"/>
              </w:rPr>
              <w:t> </w:t>
            </w:r>
            <w:r>
              <w:rPr>
                <w:sz w:val="22"/>
              </w:rPr>
              <w:t>gradualmente</w:t>
            </w:r>
            <w:r>
              <w:rPr>
                <w:spacing w:val="-4"/>
                <w:sz w:val="22"/>
              </w:rPr>
              <w:t> </w:t>
            </w:r>
            <w:r>
              <w:rPr>
                <w:sz w:val="22"/>
              </w:rPr>
              <w:t>o</w:t>
            </w:r>
            <w:r>
              <w:rPr>
                <w:spacing w:val="-4"/>
                <w:sz w:val="22"/>
              </w:rPr>
              <w:t> </w:t>
            </w:r>
            <w:r>
              <w:rPr>
                <w:sz w:val="22"/>
              </w:rPr>
              <w:t>Word</w:t>
            </w:r>
            <w:r>
              <w:rPr>
                <w:spacing w:val="-4"/>
                <w:sz w:val="22"/>
              </w:rPr>
              <w:t> </w:t>
            </w:r>
            <w:r>
              <w:rPr>
                <w:sz w:val="22"/>
              </w:rPr>
              <w:t>das máquinas antigas, na medida em que forem submetidas a qualquer </w:t>
            </w:r>
            <w:r>
              <w:rPr>
                <w:spacing w:val="-2"/>
                <w:sz w:val="22"/>
              </w:rPr>
              <w:t>intervenção;</w:t>
            </w:r>
          </w:p>
          <w:p>
            <w:pPr>
              <w:pStyle w:val="TableParagraph"/>
              <w:numPr>
                <w:ilvl w:val="0"/>
                <w:numId w:val="27"/>
              </w:numPr>
              <w:tabs>
                <w:tab w:pos="423" w:val="left" w:leader="none"/>
              </w:tabs>
              <w:spacing w:line="240" w:lineRule="auto" w:before="150" w:after="0"/>
              <w:ind w:left="423" w:right="0" w:hanging="360"/>
              <w:jc w:val="left"/>
              <w:rPr>
                <w:sz w:val="22"/>
              </w:rPr>
            </w:pPr>
            <w:r>
              <w:rPr>
                <w:sz w:val="22"/>
              </w:rPr>
              <w:t>Instalar</w:t>
            </w:r>
            <w:r>
              <w:rPr>
                <w:spacing w:val="-3"/>
                <w:sz w:val="22"/>
              </w:rPr>
              <w:t> </w:t>
            </w:r>
            <w:r>
              <w:rPr>
                <w:sz w:val="22"/>
              </w:rPr>
              <w:t>em</w:t>
            </w:r>
            <w:r>
              <w:rPr>
                <w:spacing w:val="-2"/>
                <w:sz w:val="22"/>
              </w:rPr>
              <w:t> </w:t>
            </w:r>
            <w:r>
              <w:rPr>
                <w:sz w:val="22"/>
              </w:rPr>
              <w:t>substituição</w:t>
            </w:r>
            <w:r>
              <w:rPr>
                <w:spacing w:val="-4"/>
                <w:sz w:val="22"/>
              </w:rPr>
              <w:t> </w:t>
            </w:r>
            <w:r>
              <w:rPr>
                <w:sz w:val="22"/>
              </w:rPr>
              <w:t>o</w:t>
            </w:r>
            <w:r>
              <w:rPr>
                <w:spacing w:val="-4"/>
                <w:sz w:val="22"/>
              </w:rPr>
              <w:t> </w:t>
            </w:r>
            <w:r>
              <w:rPr>
                <w:sz w:val="22"/>
              </w:rPr>
              <w:t>Open</w:t>
            </w:r>
            <w:r>
              <w:rPr>
                <w:spacing w:val="-3"/>
                <w:sz w:val="22"/>
              </w:rPr>
              <w:t> </w:t>
            </w:r>
            <w:r>
              <w:rPr>
                <w:spacing w:val="-2"/>
                <w:sz w:val="22"/>
              </w:rPr>
              <w:t>Office</w:t>
            </w:r>
          </w:p>
          <w:p>
            <w:pPr>
              <w:pStyle w:val="TableParagraph"/>
              <w:numPr>
                <w:ilvl w:val="0"/>
                <w:numId w:val="27"/>
              </w:numPr>
              <w:tabs>
                <w:tab w:pos="423" w:val="left" w:leader="none"/>
              </w:tabs>
              <w:spacing w:line="270" w:lineRule="atLeast" w:before="171" w:after="0"/>
              <w:ind w:left="423" w:right="283" w:hanging="360"/>
              <w:jc w:val="left"/>
              <w:rPr>
                <w:sz w:val="22"/>
              </w:rPr>
            </w:pPr>
            <w:r>
              <w:rPr>
                <w:sz w:val="22"/>
              </w:rPr>
              <w:t>A</w:t>
            </w:r>
            <w:r>
              <w:rPr>
                <w:spacing w:val="-6"/>
                <w:sz w:val="22"/>
              </w:rPr>
              <w:t> </w:t>
            </w:r>
            <w:r>
              <w:rPr>
                <w:sz w:val="22"/>
              </w:rPr>
              <w:t>novas</w:t>
            </w:r>
            <w:r>
              <w:rPr>
                <w:spacing w:val="-5"/>
                <w:sz w:val="22"/>
              </w:rPr>
              <w:t> </w:t>
            </w:r>
            <w:r>
              <w:rPr>
                <w:sz w:val="22"/>
              </w:rPr>
              <w:t>máquinas</w:t>
            </w:r>
            <w:r>
              <w:rPr>
                <w:spacing w:val="-5"/>
                <w:sz w:val="22"/>
              </w:rPr>
              <w:t> </w:t>
            </w:r>
            <w:r>
              <w:rPr>
                <w:sz w:val="22"/>
              </w:rPr>
              <w:t>sairão</w:t>
            </w:r>
            <w:r>
              <w:rPr>
                <w:spacing w:val="-6"/>
                <w:sz w:val="22"/>
              </w:rPr>
              <w:t> </w:t>
            </w:r>
            <w:r>
              <w:rPr>
                <w:sz w:val="22"/>
              </w:rPr>
              <w:t>da</w:t>
            </w:r>
            <w:r>
              <w:rPr>
                <w:spacing w:val="-6"/>
                <w:sz w:val="22"/>
              </w:rPr>
              <w:t> </w:t>
            </w:r>
            <w:r>
              <w:rPr>
                <w:sz w:val="22"/>
              </w:rPr>
              <w:t>COINF com o Open Office</w:t>
            </w:r>
          </w:p>
        </w:tc>
        <w:tc>
          <w:tcPr>
            <w:tcW w:w="2417" w:type="dxa"/>
          </w:tcPr>
          <w:p>
            <w:pPr>
              <w:pStyle w:val="TableParagraph"/>
              <w:numPr>
                <w:ilvl w:val="0"/>
                <w:numId w:val="28"/>
              </w:numPr>
              <w:tabs>
                <w:tab w:pos="423" w:val="left" w:leader="none"/>
              </w:tabs>
              <w:spacing w:line="240" w:lineRule="auto" w:before="170" w:after="0"/>
              <w:ind w:left="423" w:right="0" w:hanging="360"/>
              <w:jc w:val="left"/>
              <w:rPr>
                <w:sz w:val="22"/>
              </w:rPr>
            </w:pPr>
            <w:r>
              <w:rPr>
                <w:sz w:val="22"/>
              </w:rPr>
              <w:t>A </w:t>
            </w:r>
            <w:r>
              <w:rPr>
                <w:spacing w:val="-2"/>
                <w:sz w:val="22"/>
              </w:rPr>
              <w:t>COINF</w:t>
            </w:r>
          </w:p>
          <w:p>
            <w:pPr>
              <w:pStyle w:val="TableParagraph"/>
              <w:spacing w:line="264" w:lineRule="auto" w:before="23"/>
              <w:ind w:right="42" w:firstLine="0"/>
              <w:rPr>
                <w:sz w:val="22"/>
              </w:rPr>
            </w:pPr>
            <w:r>
              <w:rPr>
                <w:sz w:val="22"/>
              </w:rPr>
              <w:t>promoverá a substituição</w:t>
            </w:r>
            <w:r>
              <w:rPr>
                <w:spacing w:val="-16"/>
                <w:sz w:val="22"/>
              </w:rPr>
              <w:t> </w:t>
            </w:r>
            <w:r>
              <w:rPr>
                <w:sz w:val="22"/>
              </w:rPr>
              <w:t>do </w:t>
            </w:r>
            <w:r>
              <w:rPr>
                <w:spacing w:val="-4"/>
                <w:sz w:val="22"/>
              </w:rPr>
              <w:t>Word</w:t>
            </w:r>
          </w:p>
        </w:tc>
      </w:tr>
      <w:tr>
        <w:trPr>
          <w:trHeight w:val="445" w:hRule="atLeast"/>
        </w:trPr>
        <w:tc>
          <w:tcPr>
            <w:tcW w:w="3190" w:type="dxa"/>
          </w:tcPr>
          <w:p>
            <w:pPr>
              <w:pStyle w:val="TableParagraph"/>
              <w:spacing w:line="241" w:lineRule="exact" w:before="184"/>
              <w:ind w:left="69" w:firstLine="0"/>
              <w:rPr>
                <w:rFonts w:ascii="Arial" w:hAnsi="Arial"/>
                <w:b/>
                <w:sz w:val="22"/>
              </w:rPr>
            </w:pPr>
            <w:r>
              <w:rPr>
                <w:rFonts w:ascii="Arial" w:hAnsi="Arial"/>
                <w:b/>
                <w:sz w:val="22"/>
              </w:rPr>
              <w:t>Implantação</w:t>
            </w:r>
            <w:r>
              <w:rPr>
                <w:rFonts w:ascii="Arial" w:hAnsi="Arial"/>
                <w:b/>
                <w:spacing w:val="72"/>
                <w:sz w:val="22"/>
              </w:rPr>
              <w:t> </w:t>
            </w:r>
            <w:r>
              <w:rPr>
                <w:rFonts w:ascii="Arial" w:hAnsi="Arial"/>
                <w:b/>
                <w:sz w:val="22"/>
              </w:rPr>
              <w:t>do</w:t>
            </w:r>
            <w:r>
              <w:rPr>
                <w:rFonts w:ascii="Arial" w:hAnsi="Arial"/>
                <w:b/>
                <w:spacing w:val="71"/>
                <w:sz w:val="22"/>
              </w:rPr>
              <w:t> </w:t>
            </w:r>
            <w:r>
              <w:rPr>
                <w:rFonts w:ascii="Arial" w:hAnsi="Arial"/>
                <w:b/>
                <w:sz w:val="22"/>
              </w:rPr>
              <w:t>SAJ-SG</w:t>
            </w:r>
            <w:r>
              <w:rPr>
                <w:rFonts w:ascii="Arial" w:hAnsi="Arial"/>
                <w:b/>
                <w:spacing w:val="72"/>
                <w:sz w:val="22"/>
              </w:rPr>
              <w:t> </w:t>
            </w:r>
            <w:r>
              <w:rPr>
                <w:rFonts w:ascii="Arial" w:hAnsi="Arial"/>
                <w:b/>
                <w:spacing w:val="-5"/>
                <w:sz w:val="22"/>
              </w:rPr>
              <w:t>na</w:t>
            </w:r>
          </w:p>
        </w:tc>
        <w:tc>
          <w:tcPr>
            <w:tcW w:w="4251" w:type="dxa"/>
          </w:tcPr>
          <w:p>
            <w:pPr>
              <w:pStyle w:val="TableParagraph"/>
              <w:numPr>
                <w:ilvl w:val="0"/>
                <w:numId w:val="29"/>
              </w:numPr>
              <w:tabs>
                <w:tab w:pos="424" w:val="left" w:leader="none"/>
              </w:tabs>
              <w:spacing w:line="256" w:lineRule="exact" w:before="170" w:after="0"/>
              <w:ind w:left="424" w:right="0" w:hanging="360"/>
              <w:jc w:val="left"/>
              <w:rPr>
                <w:sz w:val="22"/>
              </w:rPr>
            </w:pPr>
            <w:r>
              <w:rPr>
                <w:sz w:val="22"/>
              </w:rPr>
              <w:t>A</w:t>
            </w:r>
            <w:r>
              <w:rPr>
                <w:spacing w:val="-3"/>
                <w:sz w:val="22"/>
              </w:rPr>
              <w:t> </w:t>
            </w:r>
            <w:r>
              <w:rPr>
                <w:sz w:val="22"/>
              </w:rPr>
              <w:t>COGER</w:t>
            </w:r>
            <w:r>
              <w:rPr>
                <w:spacing w:val="-2"/>
                <w:sz w:val="22"/>
              </w:rPr>
              <w:t> </w:t>
            </w:r>
            <w:r>
              <w:rPr>
                <w:sz w:val="22"/>
              </w:rPr>
              <w:t>não</w:t>
            </w:r>
            <w:r>
              <w:rPr>
                <w:spacing w:val="-3"/>
                <w:sz w:val="22"/>
              </w:rPr>
              <w:t> </w:t>
            </w:r>
            <w:r>
              <w:rPr>
                <w:sz w:val="22"/>
              </w:rPr>
              <w:t>dispõe</w:t>
            </w:r>
            <w:r>
              <w:rPr>
                <w:spacing w:val="-2"/>
                <w:sz w:val="22"/>
              </w:rPr>
              <w:t> </w:t>
            </w:r>
            <w:r>
              <w:rPr>
                <w:sz w:val="22"/>
              </w:rPr>
              <w:t>de</w:t>
            </w:r>
            <w:r>
              <w:rPr>
                <w:spacing w:val="-2"/>
                <w:sz w:val="22"/>
              </w:rPr>
              <w:t> sistema</w:t>
            </w:r>
          </w:p>
        </w:tc>
        <w:tc>
          <w:tcPr>
            <w:tcW w:w="4253" w:type="dxa"/>
          </w:tcPr>
          <w:p>
            <w:pPr>
              <w:pStyle w:val="TableParagraph"/>
              <w:numPr>
                <w:ilvl w:val="0"/>
                <w:numId w:val="30"/>
              </w:numPr>
              <w:tabs>
                <w:tab w:pos="423" w:val="left" w:leader="none"/>
              </w:tabs>
              <w:spacing w:line="256" w:lineRule="exact" w:before="170" w:after="0"/>
              <w:ind w:left="423" w:right="0" w:hanging="360"/>
              <w:jc w:val="left"/>
              <w:rPr>
                <w:sz w:val="22"/>
              </w:rPr>
            </w:pPr>
            <w:r>
              <w:rPr>
                <w:sz w:val="22"/>
              </w:rPr>
              <w:t>Será</w:t>
            </w:r>
            <w:r>
              <w:rPr>
                <w:spacing w:val="-4"/>
                <w:sz w:val="22"/>
              </w:rPr>
              <w:t> </w:t>
            </w:r>
            <w:r>
              <w:rPr>
                <w:sz w:val="22"/>
              </w:rPr>
              <w:t>implantado</w:t>
            </w:r>
            <w:r>
              <w:rPr>
                <w:spacing w:val="-4"/>
                <w:sz w:val="22"/>
              </w:rPr>
              <w:t> </w:t>
            </w:r>
            <w:r>
              <w:rPr>
                <w:sz w:val="22"/>
              </w:rPr>
              <w:t>o</w:t>
            </w:r>
            <w:r>
              <w:rPr>
                <w:spacing w:val="-4"/>
                <w:sz w:val="22"/>
              </w:rPr>
              <w:t> </w:t>
            </w:r>
            <w:r>
              <w:rPr>
                <w:sz w:val="22"/>
              </w:rPr>
              <w:t>SAJ-SG</w:t>
            </w:r>
            <w:r>
              <w:rPr>
                <w:spacing w:val="-1"/>
                <w:sz w:val="22"/>
              </w:rPr>
              <w:t> </w:t>
            </w:r>
            <w:r>
              <w:rPr>
                <w:spacing w:val="-5"/>
                <w:sz w:val="22"/>
              </w:rPr>
              <w:t>na</w:t>
            </w:r>
          </w:p>
        </w:tc>
        <w:tc>
          <w:tcPr>
            <w:tcW w:w="2417" w:type="dxa"/>
          </w:tcPr>
          <w:p>
            <w:pPr>
              <w:pStyle w:val="TableParagraph"/>
              <w:numPr>
                <w:ilvl w:val="0"/>
                <w:numId w:val="31"/>
              </w:numPr>
              <w:tabs>
                <w:tab w:pos="423" w:val="left" w:leader="none"/>
              </w:tabs>
              <w:spacing w:line="256" w:lineRule="exact" w:before="170" w:after="0"/>
              <w:ind w:left="423" w:right="0" w:hanging="360"/>
              <w:jc w:val="left"/>
              <w:rPr>
                <w:sz w:val="22"/>
              </w:rPr>
            </w:pPr>
            <w:r>
              <w:rPr>
                <w:sz w:val="22"/>
              </w:rPr>
              <w:t>A </w:t>
            </w:r>
            <w:r>
              <w:rPr>
                <w:spacing w:val="-2"/>
                <w:sz w:val="22"/>
              </w:rPr>
              <w:t>COINF</w:t>
            </w:r>
          </w:p>
        </w:tc>
      </w:tr>
    </w:tbl>
    <w:p>
      <w:pPr>
        <w:spacing w:after="0" w:line="256" w:lineRule="exact"/>
        <w:jc w:val="left"/>
        <w:rPr>
          <w:sz w:val="22"/>
        </w:rPr>
        <w:sectPr>
          <w:pgSz w:w="16840" w:h="11900" w:orient="landscape"/>
          <w:pgMar w:header="720" w:footer="0" w:top="2100" w:bottom="280" w:left="660" w:right="1840"/>
        </w:sectPr>
      </w:pPr>
    </w:p>
    <w:p>
      <w:pPr>
        <w:pStyle w:val="BodyText"/>
        <w:spacing w:before="8"/>
        <w:rPr>
          <w:rFonts w:ascii="Arial"/>
          <w:b/>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4251"/>
        <w:gridCol w:w="4253"/>
        <w:gridCol w:w="2417"/>
      </w:tblGrid>
      <w:tr>
        <w:trPr>
          <w:trHeight w:val="556" w:hRule="atLeast"/>
        </w:trPr>
        <w:tc>
          <w:tcPr>
            <w:tcW w:w="3190" w:type="dxa"/>
          </w:tcPr>
          <w:p>
            <w:pPr>
              <w:pStyle w:val="TableParagraph"/>
              <w:spacing w:before="16"/>
              <w:ind w:left="69" w:firstLine="0"/>
              <w:rPr>
                <w:rFonts w:ascii="Arial"/>
                <w:b/>
                <w:sz w:val="22"/>
              </w:rPr>
            </w:pPr>
            <w:r>
              <w:rPr>
                <w:rFonts w:ascii="Arial"/>
                <w:b/>
                <w:spacing w:val="-2"/>
                <w:sz w:val="22"/>
              </w:rPr>
              <w:t>COGER</w:t>
            </w:r>
          </w:p>
        </w:tc>
        <w:tc>
          <w:tcPr>
            <w:tcW w:w="4251" w:type="dxa"/>
          </w:tcPr>
          <w:p>
            <w:pPr>
              <w:pStyle w:val="TableParagraph"/>
              <w:spacing w:line="278" w:lineRule="exact" w:before="0"/>
              <w:ind w:left="424" w:right="142" w:firstLine="0"/>
              <w:rPr>
                <w:sz w:val="22"/>
              </w:rPr>
            </w:pPr>
            <w:r>
              <w:rPr>
                <w:sz w:val="22"/>
              </w:rPr>
              <w:t>para</w:t>
            </w:r>
            <w:r>
              <w:rPr>
                <w:spacing w:val="-14"/>
                <w:sz w:val="22"/>
              </w:rPr>
              <w:t> </w:t>
            </w:r>
            <w:r>
              <w:rPr>
                <w:sz w:val="22"/>
              </w:rPr>
              <w:t>acompanhamento</w:t>
            </w:r>
            <w:r>
              <w:rPr>
                <w:spacing w:val="-14"/>
                <w:sz w:val="22"/>
              </w:rPr>
              <w:t> </w:t>
            </w:r>
            <w:r>
              <w:rPr>
                <w:sz w:val="22"/>
              </w:rPr>
              <w:t>dos </w:t>
            </w:r>
            <w:r>
              <w:rPr>
                <w:spacing w:val="-2"/>
                <w:sz w:val="22"/>
              </w:rPr>
              <w:t>processos.</w:t>
            </w:r>
          </w:p>
        </w:tc>
        <w:tc>
          <w:tcPr>
            <w:tcW w:w="4253" w:type="dxa"/>
          </w:tcPr>
          <w:p>
            <w:pPr>
              <w:pStyle w:val="TableParagraph"/>
              <w:spacing w:line="278" w:lineRule="exact" w:before="0"/>
              <w:ind w:right="108" w:firstLine="0"/>
              <w:rPr>
                <w:sz w:val="22"/>
              </w:rPr>
            </w:pPr>
            <w:r>
              <w:rPr>
                <w:sz w:val="22"/>
              </w:rPr>
              <w:t>COGER</w:t>
            </w:r>
            <w:r>
              <w:rPr>
                <w:spacing w:val="-8"/>
                <w:sz w:val="22"/>
              </w:rPr>
              <w:t> </w:t>
            </w:r>
            <w:r>
              <w:rPr>
                <w:sz w:val="22"/>
              </w:rPr>
              <w:t>assim</w:t>
            </w:r>
            <w:r>
              <w:rPr>
                <w:spacing w:val="-6"/>
                <w:sz w:val="22"/>
              </w:rPr>
              <w:t> </w:t>
            </w:r>
            <w:r>
              <w:rPr>
                <w:sz w:val="22"/>
              </w:rPr>
              <w:t>que</w:t>
            </w:r>
            <w:r>
              <w:rPr>
                <w:spacing w:val="-8"/>
                <w:sz w:val="22"/>
              </w:rPr>
              <w:t> </w:t>
            </w:r>
            <w:r>
              <w:rPr>
                <w:sz w:val="22"/>
              </w:rPr>
              <w:t>houver</w:t>
            </w:r>
            <w:r>
              <w:rPr>
                <w:spacing w:val="-6"/>
                <w:sz w:val="22"/>
              </w:rPr>
              <w:t> </w:t>
            </w:r>
            <w:r>
              <w:rPr>
                <w:sz w:val="22"/>
              </w:rPr>
              <w:t>pessoal disponível para executar a tarefa</w:t>
            </w:r>
          </w:p>
        </w:tc>
        <w:tc>
          <w:tcPr>
            <w:tcW w:w="2417" w:type="dxa"/>
          </w:tcPr>
          <w:p>
            <w:pPr>
              <w:pStyle w:val="TableParagraph"/>
              <w:spacing w:line="278" w:lineRule="exact" w:before="0"/>
              <w:ind w:firstLine="0"/>
              <w:rPr>
                <w:sz w:val="22"/>
              </w:rPr>
            </w:pPr>
            <w:r>
              <w:rPr>
                <w:sz w:val="22"/>
              </w:rPr>
              <w:t>promoverá</w:t>
            </w:r>
            <w:r>
              <w:rPr>
                <w:spacing w:val="-16"/>
                <w:sz w:val="22"/>
              </w:rPr>
              <w:t> </w:t>
            </w:r>
            <w:r>
              <w:rPr>
                <w:sz w:val="22"/>
              </w:rPr>
              <w:t>a </w:t>
            </w:r>
            <w:r>
              <w:rPr>
                <w:spacing w:val="-2"/>
                <w:sz w:val="22"/>
              </w:rPr>
              <w:t>implantação</w:t>
            </w:r>
          </w:p>
        </w:tc>
      </w:tr>
      <w:tr>
        <w:trPr>
          <w:trHeight w:val="1281" w:hRule="atLeast"/>
        </w:trPr>
        <w:tc>
          <w:tcPr>
            <w:tcW w:w="3190" w:type="dxa"/>
          </w:tcPr>
          <w:p>
            <w:pPr>
              <w:pStyle w:val="TableParagraph"/>
              <w:spacing w:before="184"/>
              <w:ind w:left="69" w:firstLine="0"/>
              <w:rPr>
                <w:rFonts w:ascii="Arial"/>
                <w:b/>
                <w:sz w:val="22"/>
              </w:rPr>
            </w:pPr>
            <w:r>
              <w:rPr>
                <w:rFonts w:ascii="Arial"/>
                <w:b/>
                <w:sz w:val="22"/>
              </w:rPr>
              <w:t>Uso</w:t>
            </w:r>
            <w:r>
              <w:rPr>
                <w:rFonts w:ascii="Arial"/>
                <w:b/>
                <w:spacing w:val="-2"/>
                <w:sz w:val="22"/>
              </w:rPr>
              <w:t> </w:t>
            </w:r>
            <w:r>
              <w:rPr>
                <w:rFonts w:ascii="Arial"/>
                <w:b/>
                <w:sz w:val="22"/>
              </w:rPr>
              <w:t>da</w:t>
            </w:r>
            <w:r>
              <w:rPr>
                <w:rFonts w:ascii="Arial"/>
                <w:b/>
                <w:spacing w:val="-2"/>
                <w:sz w:val="22"/>
              </w:rPr>
              <w:t> Internet</w:t>
            </w:r>
          </w:p>
        </w:tc>
        <w:tc>
          <w:tcPr>
            <w:tcW w:w="4251" w:type="dxa"/>
          </w:tcPr>
          <w:p>
            <w:pPr>
              <w:pStyle w:val="TableParagraph"/>
              <w:numPr>
                <w:ilvl w:val="0"/>
                <w:numId w:val="32"/>
              </w:numPr>
              <w:tabs>
                <w:tab w:pos="424" w:val="left" w:leader="none"/>
              </w:tabs>
              <w:spacing w:line="261" w:lineRule="auto" w:before="170" w:after="0"/>
              <w:ind w:left="424" w:right="378" w:hanging="360"/>
              <w:jc w:val="left"/>
              <w:rPr>
                <w:sz w:val="22"/>
              </w:rPr>
            </w:pPr>
            <w:r>
              <w:rPr>
                <w:sz w:val="22"/>
              </w:rPr>
              <w:t>É preciso que os servidores cadastrados</w:t>
            </w:r>
            <w:r>
              <w:rPr>
                <w:spacing w:val="-9"/>
                <w:sz w:val="22"/>
              </w:rPr>
              <w:t> </w:t>
            </w:r>
            <w:r>
              <w:rPr>
                <w:sz w:val="22"/>
              </w:rPr>
              <w:t>nos</w:t>
            </w:r>
            <w:r>
              <w:rPr>
                <w:spacing w:val="-9"/>
                <w:sz w:val="22"/>
              </w:rPr>
              <w:t> </w:t>
            </w:r>
            <w:r>
              <w:rPr>
                <w:sz w:val="22"/>
              </w:rPr>
              <w:t>sistemas</w:t>
            </w:r>
            <w:r>
              <w:rPr>
                <w:spacing w:val="-9"/>
                <w:sz w:val="22"/>
              </w:rPr>
              <w:t> </w:t>
            </w:r>
            <w:r>
              <w:rPr>
                <w:sz w:val="22"/>
              </w:rPr>
              <w:t>assinem termo de uso e acesso.</w:t>
            </w:r>
          </w:p>
        </w:tc>
        <w:tc>
          <w:tcPr>
            <w:tcW w:w="4253" w:type="dxa"/>
          </w:tcPr>
          <w:p>
            <w:pPr>
              <w:pStyle w:val="TableParagraph"/>
              <w:numPr>
                <w:ilvl w:val="0"/>
                <w:numId w:val="33"/>
              </w:numPr>
              <w:tabs>
                <w:tab w:pos="423" w:val="left" w:leader="none"/>
              </w:tabs>
              <w:spacing w:line="240" w:lineRule="auto" w:before="170" w:after="0"/>
              <w:ind w:left="423" w:right="0" w:hanging="360"/>
              <w:jc w:val="left"/>
              <w:rPr>
                <w:sz w:val="22"/>
              </w:rPr>
            </w:pPr>
            <w:r>
              <w:rPr>
                <w:sz w:val="22"/>
              </w:rPr>
              <w:t>Será</w:t>
            </w:r>
            <w:r>
              <w:rPr>
                <w:spacing w:val="-5"/>
                <w:sz w:val="22"/>
              </w:rPr>
              <w:t> </w:t>
            </w:r>
            <w:r>
              <w:rPr>
                <w:sz w:val="22"/>
              </w:rPr>
              <w:t>elaborado</w:t>
            </w:r>
            <w:r>
              <w:rPr>
                <w:spacing w:val="-5"/>
                <w:sz w:val="22"/>
              </w:rPr>
              <w:t> </w:t>
            </w:r>
            <w:r>
              <w:rPr>
                <w:spacing w:val="-2"/>
                <w:sz w:val="22"/>
              </w:rPr>
              <w:t>formulário</w:t>
            </w:r>
          </w:p>
        </w:tc>
        <w:tc>
          <w:tcPr>
            <w:tcW w:w="2417" w:type="dxa"/>
          </w:tcPr>
          <w:p>
            <w:pPr>
              <w:pStyle w:val="TableParagraph"/>
              <w:numPr>
                <w:ilvl w:val="0"/>
                <w:numId w:val="34"/>
              </w:numPr>
              <w:tabs>
                <w:tab w:pos="423" w:val="left" w:leader="none"/>
              </w:tabs>
              <w:spacing w:line="278" w:lineRule="exact" w:before="149" w:after="0"/>
              <w:ind w:left="423" w:right="185" w:hanging="360"/>
              <w:jc w:val="left"/>
              <w:rPr>
                <w:sz w:val="22"/>
              </w:rPr>
            </w:pPr>
            <w:r>
              <w:rPr>
                <w:sz w:val="22"/>
              </w:rPr>
              <w:t>A</w:t>
            </w:r>
            <w:r>
              <w:rPr>
                <w:spacing w:val="-13"/>
                <w:sz w:val="22"/>
              </w:rPr>
              <w:t> </w:t>
            </w:r>
            <w:r>
              <w:rPr>
                <w:sz w:val="22"/>
              </w:rPr>
              <w:t>Juíza</w:t>
            </w:r>
            <w:r>
              <w:rPr>
                <w:spacing w:val="-13"/>
                <w:sz w:val="22"/>
              </w:rPr>
              <w:t> </w:t>
            </w:r>
            <w:r>
              <w:rPr>
                <w:sz w:val="22"/>
              </w:rPr>
              <w:t>Mirla</w:t>
            </w:r>
            <w:r>
              <w:rPr>
                <w:spacing w:val="-13"/>
                <w:sz w:val="22"/>
              </w:rPr>
              <w:t> </w:t>
            </w:r>
            <w:r>
              <w:rPr>
                <w:sz w:val="22"/>
              </w:rPr>
              <w:t>ficou responsável pela elaboração do </w:t>
            </w:r>
            <w:r>
              <w:rPr>
                <w:spacing w:val="-2"/>
                <w:sz w:val="22"/>
              </w:rPr>
              <w:t>formulário.</w:t>
            </w:r>
          </w:p>
        </w:tc>
      </w:tr>
      <w:tr>
        <w:trPr>
          <w:trHeight w:val="1002" w:hRule="atLeast"/>
        </w:trPr>
        <w:tc>
          <w:tcPr>
            <w:tcW w:w="3190" w:type="dxa"/>
          </w:tcPr>
          <w:p>
            <w:pPr>
              <w:pStyle w:val="TableParagraph"/>
              <w:spacing w:before="184"/>
              <w:ind w:left="69" w:firstLine="0"/>
              <w:rPr>
                <w:rFonts w:ascii="Arial" w:hAnsi="Arial"/>
                <w:b/>
                <w:sz w:val="22"/>
              </w:rPr>
            </w:pPr>
            <w:r>
              <w:rPr>
                <w:rFonts w:ascii="Arial" w:hAnsi="Arial"/>
                <w:b/>
                <w:sz w:val="22"/>
              </w:rPr>
              <w:t>SAJ</w:t>
            </w:r>
            <w:r>
              <w:rPr>
                <w:rFonts w:ascii="Arial" w:hAnsi="Arial"/>
                <w:b/>
                <w:spacing w:val="-6"/>
                <w:sz w:val="22"/>
              </w:rPr>
              <w:t> </w:t>
            </w:r>
            <w:r>
              <w:rPr>
                <w:rFonts w:ascii="Arial" w:hAnsi="Arial"/>
                <w:b/>
                <w:sz w:val="22"/>
              </w:rPr>
              <w:t>SG</w:t>
            </w:r>
            <w:r>
              <w:rPr>
                <w:rFonts w:ascii="Arial" w:hAnsi="Arial"/>
                <w:b/>
                <w:spacing w:val="-3"/>
                <w:sz w:val="22"/>
              </w:rPr>
              <w:t> </w:t>
            </w:r>
            <w:r>
              <w:rPr>
                <w:rFonts w:ascii="Arial" w:hAnsi="Arial"/>
                <w:b/>
                <w:spacing w:val="-2"/>
                <w:sz w:val="22"/>
              </w:rPr>
              <w:t>Acórdãos</w:t>
            </w:r>
          </w:p>
        </w:tc>
        <w:tc>
          <w:tcPr>
            <w:tcW w:w="4251" w:type="dxa"/>
          </w:tcPr>
          <w:p>
            <w:pPr>
              <w:pStyle w:val="TableParagraph"/>
              <w:numPr>
                <w:ilvl w:val="0"/>
                <w:numId w:val="35"/>
              </w:numPr>
              <w:tabs>
                <w:tab w:pos="424" w:val="left" w:leader="none"/>
              </w:tabs>
              <w:spacing w:line="278" w:lineRule="exact" w:before="148" w:after="0"/>
              <w:ind w:left="424" w:right="426" w:hanging="360"/>
              <w:jc w:val="left"/>
              <w:rPr>
                <w:sz w:val="22"/>
              </w:rPr>
            </w:pPr>
            <w:r>
              <w:rPr>
                <w:sz w:val="22"/>
              </w:rPr>
              <w:t>Está em fase de testes para implantação, mas é preciso definir qual</w:t>
            </w:r>
            <w:r>
              <w:rPr>
                <w:spacing w:val="-2"/>
                <w:sz w:val="22"/>
              </w:rPr>
              <w:t> </w:t>
            </w:r>
            <w:r>
              <w:rPr>
                <w:sz w:val="22"/>
              </w:rPr>
              <w:t>gabinete</w:t>
            </w:r>
            <w:r>
              <w:rPr>
                <w:spacing w:val="-2"/>
                <w:sz w:val="22"/>
              </w:rPr>
              <w:t> </w:t>
            </w:r>
            <w:r>
              <w:rPr>
                <w:sz w:val="22"/>
              </w:rPr>
              <w:t>será</w:t>
            </w:r>
            <w:r>
              <w:rPr>
                <w:spacing w:val="-2"/>
                <w:sz w:val="22"/>
              </w:rPr>
              <w:t> </w:t>
            </w:r>
            <w:r>
              <w:rPr>
                <w:sz w:val="22"/>
              </w:rPr>
              <w:t>o</w:t>
            </w:r>
            <w:r>
              <w:rPr>
                <w:spacing w:val="-2"/>
                <w:sz w:val="22"/>
              </w:rPr>
              <w:t> experimental.</w:t>
            </w:r>
          </w:p>
        </w:tc>
        <w:tc>
          <w:tcPr>
            <w:tcW w:w="4253" w:type="dxa"/>
          </w:tcPr>
          <w:p>
            <w:pPr>
              <w:pStyle w:val="TableParagraph"/>
              <w:numPr>
                <w:ilvl w:val="0"/>
                <w:numId w:val="36"/>
              </w:numPr>
              <w:tabs>
                <w:tab w:pos="423" w:val="left" w:leader="none"/>
              </w:tabs>
              <w:spacing w:line="261" w:lineRule="auto" w:before="170" w:after="0"/>
              <w:ind w:left="423" w:right="99" w:hanging="360"/>
              <w:jc w:val="left"/>
              <w:rPr>
                <w:sz w:val="22"/>
              </w:rPr>
            </w:pPr>
            <w:r>
              <w:rPr>
                <w:sz w:val="22"/>
              </w:rPr>
              <w:t>O</w:t>
            </w:r>
            <w:r>
              <w:rPr>
                <w:spacing w:val="-3"/>
                <w:sz w:val="22"/>
              </w:rPr>
              <w:t> </w:t>
            </w:r>
            <w:r>
              <w:rPr>
                <w:sz w:val="22"/>
              </w:rPr>
              <w:t>Gabinete</w:t>
            </w:r>
            <w:r>
              <w:rPr>
                <w:spacing w:val="-5"/>
                <w:sz w:val="22"/>
              </w:rPr>
              <w:t> </w:t>
            </w:r>
            <w:r>
              <w:rPr>
                <w:sz w:val="22"/>
              </w:rPr>
              <w:t>do</w:t>
            </w:r>
            <w:r>
              <w:rPr>
                <w:spacing w:val="-5"/>
                <w:sz w:val="22"/>
              </w:rPr>
              <w:t> </w:t>
            </w:r>
            <w:r>
              <w:rPr>
                <w:sz w:val="22"/>
              </w:rPr>
              <w:t>Dês.</w:t>
            </w:r>
            <w:r>
              <w:rPr>
                <w:spacing w:val="-3"/>
                <w:sz w:val="22"/>
              </w:rPr>
              <w:t> </w:t>
            </w:r>
            <w:r>
              <w:rPr>
                <w:sz w:val="22"/>
              </w:rPr>
              <w:t>Pedro</w:t>
            </w:r>
            <w:r>
              <w:rPr>
                <w:spacing w:val="-5"/>
                <w:sz w:val="22"/>
              </w:rPr>
              <w:t> </w:t>
            </w:r>
            <w:r>
              <w:rPr>
                <w:sz w:val="22"/>
              </w:rPr>
              <w:t>Ranzi</w:t>
            </w:r>
            <w:r>
              <w:rPr>
                <w:spacing w:val="-5"/>
                <w:sz w:val="22"/>
              </w:rPr>
              <w:t> </w:t>
            </w:r>
            <w:r>
              <w:rPr>
                <w:sz w:val="22"/>
              </w:rPr>
              <w:t>será o experimental.</w:t>
            </w:r>
          </w:p>
        </w:tc>
        <w:tc>
          <w:tcPr>
            <w:tcW w:w="2417" w:type="dxa"/>
          </w:tcPr>
          <w:p>
            <w:pPr>
              <w:pStyle w:val="TableParagraph"/>
              <w:numPr>
                <w:ilvl w:val="0"/>
                <w:numId w:val="37"/>
              </w:numPr>
              <w:tabs>
                <w:tab w:pos="423" w:val="left" w:leader="none"/>
              </w:tabs>
              <w:spacing w:line="278" w:lineRule="exact" w:before="148" w:after="0"/>
              <w:ind w:left="423" w:right="313" w:hanging="360"/>
              <w:jc w:val="left"/>
              <w:rPr>
                <w:sz w:val="22"/>
              </w:rPr>
            </w:pPr>
            <w:r>
              <w:rPr>
                <w:sz w:val="22"/>
              </w:rPr>
              <w:t>Os</w:t>
            </w:r>
            <w:r>
              <w:rPr>
                <w:spacing w:val="-16"/>
                <w:sz w:val="22"/>
              </w:rPr>
              <w:t> </w:t>
            </w:r>
            <w:r>
              <w:rPr>
                <w:sz w:val="22"/>
              </w:rPr>
              <w:t>servidores</w:t>
            </w:r>
            <w:r>
              <w:rPr>
                <w:spacing w:val="-15"/>
                <w:sz w:val="22"/>
              </w:rPr>
              <w:t> </w:t>
            </w:r>
            <w:r>
              <w:rPr>
                <w:sz w:val="22"/>
              </w:rPr>
              <w:t>do Gabinete serão </w:t>
            </w:r>
            <w:r>
              <w:rPr>
                <w:spacing w:val="-2"/>
                <w:sz w:val="22"/>
              </w:rPr>
              <w:t>treinados</w:t>
            </w:r>
          </w:p>
        </w:tc>
      </w:tr>
    </w:tbl>
    <w:sectPr>
      <w:pgSz w:w="16840" w:h="11900" w:orient="landscape"/>
      <w:pgMar w:header="720" w:footer="0" w:top="2100" w:bottom="280" w:left="660" w:right="1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93792">
          <wp:simplePos x="0" y="0"/>
          <wp:positionH relativeFrom="page">
            <wp:posOffset>5099182</wp:posOffset>
          </wp:positionH>
          <wp:positionV relativeFrom="page">
            <wp:posOffset>457200</wp:posOffset>
          </wp:positionV>
          <wp:extent cx="614172" cy="59793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614172" cy="597930"/>
                  </a:xfrm>
                  <a:prstGeom prst="rect">
                    <a:avLst/>
                  </a:prstGeom>
                </pic:spPr>
              </pic:pic>
            </a:graphicData>
          </a:graphic>
        </wp:anchor>
      </w:drawing>
    </w:r>
    <w:r>
      <w:rPr/>
      <mc:AlternateContent>
        <mc:Choice Requires="wps">
          <w:drawing>
            <wp:anchor distT="0" distB="0" distL="0" distR="0" allowOverlap="1" layoutInCell="1" locked="0" behindDoc="1" simplePos="0" relativeHeight="487394304">
              <wp:simplePos x="0" y="0"/>
              <wp:positionH relativeFrom="page">
                <wp:posOffset>3414660</wp:posOffset>
              </wp:positionH>
              <wp:positionV relativeFrom="page">
                <wp:posOffset>1051210</wp:posOffset>
              </wp:positionV>
              <wp:extent cx="3983354" cy="3022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983354" cy="302260"/>
                      </a:xfrm>
                      <a:prstGeom prst="rect">
                        <a:avLst/>
                      </a:prstGeom>
                    </wps:spPr>
                    <wps:txbx>
                      <w:txbxContent>
                        <w:p>
                          <w:pPr>
                            <w:spacing w:before="14"/>
                            <w:ind w:left="0" w:right="0" w:firstLine="0"/>
                            <w:jc w:val="center"/>
                            <w:rPr>
                              <w:sz w:val="18"/>
                            </w:rPr>
                          </w:pPr>
                          <w:r>
                            <w:rPr>
                              <w:sz w:val="18"/>
                            </w:rPr>
                            <w:t>PODER</w:t>
                          </w:r>
                          <w:r>
                            <w:rPr>
                              <w:spacing w:val="-7"/>
                              <w:sz w:val="18"/>
                            </w:rPr>
                            <w:t> </w:t>
                          </w:r>
                          <w:r>
                            <w:rPr>
                              <w:sz w:val="18"/>
                            </w:rPr>
                            <w:t>JUDICIÁRIO</w:t>
                          </w:r>
                          <w:r>
                            <w:rPr>
                              <w:spacing w:val="-4"/>
                              <w:sz w:val="18"/>
                            </w:rPr>
                            <w:t> </w:t>
                          </w:r>
                          <w:r>
                            <w:rPr>
                              <w:sz w:val="18"/>
                            </w:rPr>
                            <w:t>DO</w:t>
                          </w:r>
                          <w:r>
                            <w:rPr>
                              <w:spacing w:val="-5"/>
                              <w:sz w:val="18"/>
                            </w:rPr>
                            <w:t> </w:t>
                          </w:r>
                          <w:r>
                            <w:rPr>
                              <w:sz w:val="18"/>
                            </w:rPr>
                            <w:t>ESTADO</w:t>
                          </w:r>
                          <w:r>
                            <w:rPr>
                              <w:spacing w:val="-4"/>
                              <w:sz w:val="18"/>
                            </w:rPr>
                            <w:t> </w:t>
                          </w:r>
                          <w:r>
                            <w:rPr>
                              <w:sz w:val="18"/>
                            </w:rPr>
                            <w:t>DO</w:t>
                          </w:r>
                          <w:r>
                            <w:rPr>
                              <w:spacing w:val="-4"/>
                              <w:sz w:val="18"/>
                            </w:rPr>
                            <w:t> ACRE</w:t>
                          </w:r>
                        </w:p>
                        <w:p>
                          <w:pPr>
                            <w:spacing w:before="4"/>
                            <w:ind w:left="0" w:right="0" w:firstLine="0"/>
                            <w:jc w:val="center"/>
                            <w:rPr>
                              <w:rFonts w:ascii="Arial" w:hAnsi="Arial"/>
                              <w:b/>
                              <w:sz w:val="20"/>
                            </w:rPr>
                          </w:pPr>
                          <w:r>
                            <w:rPr>
                              <w:rFonts w:ascii="Arial" w:hAnsi="Arial"/>
                              <w:b/>
                              <w:sz w:val="20"/>
                            </w:rPr>
                            <w:t>Tribunal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Justiça</w:t>
                          </w:r>
                          <w:r>
                            <w:rPr>
                              <w:rFonts w:ascii="Arial" w:hAnsi="Arial"/>
                              <w:b/>
                              <w:spacing w:val="-7"/>
                              <w:sz w:val="20"/>
                            </w:rPr>
                            <w:t> </w:t>
                          </w:r>
                          <w:r>
                            <w:rPr>
                              <w:rFonts w:ascii="Arial" w:hAnsi="Arial"/>
                              <w:b/>
                              <w:sz w:val="20"/>
                            </w:rPr>
                            <w:t>–</w:t>
                          </w:r>
                          <w:r>
                            <w:rPr>
                              <w:rFonts w:ascii="Arial" w:hAnsi="Arial"/>
                              <w:b/>
                              <w:spacing w:val="-7"/>
                              <w:sz w:val="20"/>
                            </w:rPr>
                            <w:t> </w:t>
                          </w:r>
                          <w:r>
                            <w:rPr>
                              <w:rFonts w:ascii="Arial" w:hAnsi="Arial"/>
                              <w:b/>
                              <w:sz w:val="20"/>
                            </w:rPr>
                            <w:t>Comitê</w:t>
                          </w:r>
                          <w:r>
                            <w:rPr>
                              <w:rFonts w:ascii="Arial" w:hAnsi="Arial"/>
                              <w:b/>
                              <w:spacing w:val="-7"/>
                              <w:sz w:val="20"/>
                            </w:rPr>
                            <w:t> </w:t>
                          </w:r>
                          <w:r>
                            <w:rPr>
                              <w:rFonts w:ascii="Arial" w:hAnsi="Arial"/>
                              <w:b/>
                              <w:sz w:val="20"/>
                            </w:rPr>
                            <w:t>Gestor</w:t>
                          </w:r>
                          <w:r>
                            <w:rPr>
                              <w:rFonts w:ascii="Arial" w:hAnsi="Arial"/>
                              <w:b/>
                              <w:spacing w:val="-8"/>
                              <w:sz w:val="20"/>
                            </w:rPr>
                            <w:t> </w:t>
                          </w:r>
                          <w:r>
                            <w:rPr>
                              <w:rFonts w:ascii="Arial" w:hAnsi="Arial"/>
                              <w:b/>
                              <w:sz w:val="20"/>
                            </w:rPr>
                            <w:t>da</w:t>
                          </w:r>
                          <w:r>
                            <w:rPr>
                              <w:rFonts w:ascii="Arial" w:hAnsi="Arial"/>
                              <w:b/>
                              <w:spacing w:val="-7"/>
                              <w:sz w:val="20"/>
                            </w:rPr>
                            <w:t> </w:t>
                          </w:r>
                          <w:r>
                            <w:rPr>
                              <w:rFonts w:ascii="Arial" w:hAnsi="Arial"/>
                              <w:b/>
                              <w:sz w:val="20"/>
                            </w:rPr>
                            <w:t>Tecnologia</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pacing w:val="-2"/>
                              <w:sz w:val="20"/>
                            </w:rPr>
                            <w:t>Informação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8.87088pt;margin-top:82.772507pt;width:313.650pt;height:23.8pt;mso-position-horizontal-relative:page;mso-position-vertical-relative:page;z-index:-15922176" type="#_x0000_t202" id="docshape1" filled="false" stroked="false">
              <v:textbox inset="0,0,0,0">
                <w:txbxContent>
                  <w:p>
                    <w:pPr>
                      <w:spacing w:before="14"/>
                      <w:ind w:left="0" w:right="0" w:firstLine="0"/>
                      <w:jc w:val="center"/>
                      <w:rPr>
                        <w:sz w:val="18"/>
                      </w:rPr>
                    </w:pPr>
                    <w:r>
                      <w:rPr>
                        <w:sz w:val="18"/>
                      </w:rPr>
                      <w:t>PODER</w:t>
                    </w:r>
                    <w:r>
                      <w:rPr>
                        <w:spacing w:val="-7"/>
                        <w:sz w:val="18"/>
                      </w:rPr>
                      <w:t> </w:t>
                    </w:r>
                    <w:r>
                      <w:rPr>
                        <w:sz w:val="18"/>
                      </w:rPr>
                      <w:t>JUDICIÁRIO</w:t>
                    </w:r>
                    <w:r>
                      <w:rPr>
                        <w:spacing w:val="-4"/>
                        <w:sz w:val="18"/>
                      </w:rPr>
                      <w:t> </w:t>
                    </w:r>
                    <w:r>
                      <w:rPr>
                        <w:sz w:val="18"/>
                      </w:rPr>
                      <w:t>DO</w:t>
                    </w:r>
                    <w:r>
                      <w:rPr>
                        <w:spacing w:val="-5"/>
                        <w:sz w:val="18"/>
                      </w:rPr>
                      <w:t> </w:t>
                    </w:r>
                    <w:r>
                      <w:rPr>
                        <w:sz w:val="18"/>
                      </w:rPr>
                      <w:t>ESTADO</w:t>
                    </w:r>
                    <w:r>
                      <w:rPr>
                        <w:spacing w:val="-4"/>
                        <w:sz w:val="18"/>
                      </w:rPr>
                      <w:t> </w:t>
                    </w:r>
                    <w:r>
                      <w:rPr>
                        <w:sz w:val="18"/>
                      </w:rPr>
                      <w:t>DO</w:t>
                    </w:r>
                    <w:r>
                      <w:rPr>
                        <w:spacing w:val="-4"/>
                        <w:sz w:val="18"/>
                      </w:rPr>
                      <w:t> ACRE</w:t>
                    </w:r>
                  </w:p>
                  <w:p>
                    <w:pPr>
                      <w:spacing w:before="4"/>
                      <w:ind w:left="0" w:right="0" w:firstLine="0"/>
                      <w:jc w:val="center"/>
                      <w:rPr>
                        <w:rFonts w:ascii="Arial" w:hAnsi="Arial"/>
                        <w:b/>
                        <w:sz w:val="20"/>
                      </w:rPr>
                    </w:pPr>
                    <w:r>
                      <w:rPr>
                        <w:rFonts w:ascii="Arial" w:hAnsi="Arial"/>
                        <w:b/>
                        <w:sz w:val="20"/>
                      </w:rPr>
                      <w:t>Tribunal</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Justiça</w:t>
                    </w:r>
                    <w:r>
                      <w:rPr>
                        <w:rFonts w:ascii="Arial" w:hAnsi="Arial"/>
                        <w:b/>
                        <w:spacing w:val="-7"/>
                        <w:sz w:val="20"/>
                      </w:rPr>
                      <w:t> </w:t>
                    </w:r>
                    <w:r>
                      <w:rPr>
                        <w:rFonts w:ascii="Arial" w:hAnsi="Arial"/>
                        <w:b/>
                        <w:sz w:val="20"/>
                      </w:rPr>
                      <w:t>–</w:t>
                    </w:r>
                    <w:r>
                      <w:rPr>
                        <w:rFonts w:ascii="Arial" w:hAnsi="Arial"/>
                        <w:b/>
                        <w:spacing w:val="-7"/>
                        <w:sz w:val="20"/>
                      </w:rPr>
                      <w:t> </w:t>
                    </w:r>
                    <w:r>
                      <w:rPr>
                        <w:rFonts w:ascii="Arial" w:hAnsi="Arial"/>
                        <w:b/>
                        <w:sz w:val="20"/>
                      </w:rPr>
                      <w:t>Comitê</w:t>
                    </w:r>
                    <w:r>
                      <w:rPr>
                        <w:rFonts w:ascii="Arial" w:hAnsi="Arial"/>
                        <w:b/>
                        <w:spacing w:val="-7"/>
                        <w:sz w:val="20"/>
                      </w:rPr>
                      <w:t> </w:t>
                    </w:r>
                    <w:r>
                      <w:rPr>
                        <w:rFonts w:ascii="Arial" w:hAnsi="Arial"/>
                        <w:b/>
                        <w:sz w:val="20"/>
                      </w:rPr>
                      <w:t>Gestor</w:t>
                    </w:r>
                    <w:r>
                      <w:rPr>
                        <w:rFonts w:ascii="Arial" w:hAnsi="Arial"/>
                        <w:b/>
                        <w:spacing w:val="-8"/>
                        <w:sz w:val="20"/>
                      </w:rPr>
                      <w:t> </w:t>
                    </w:r>
                    <w:r>
                      <w:rPr>
                        <w:rFonts w:ascii="Arial" w:hAnsi="Arial"/>
                        <w:b/>
                        <w:sz w:val="20"/>
                      </w:rPr>
                      <w:t>da</w:t>
                    </w:r>
                    <w:r>
                      <w:rPr>
                        <w:rFonts w:ascii="Arial" w:hAnsi="Arial"/>
                        <w:b/>
                        <w:spacing w:val="-7"/>
                        <w:sz w:val="20"/>
                      </w:rPr>
                      <w:t> </w:t>
                    </w:r>
                    <w:r>
                      <w:rPr>
                        <w:rFonts w:ascii="Arial" w:hAnsi="Arial"/>
                        <w:b/>
                        <w:sz w:val="20"/>
                      </w:rPr>
                      <w:t>Tecnologia</w:t>
                    </w:r>
                    <w:r>
                      <w:rPr>
                        <w:rFonts w:ascii="Arial" w:hAnsi="Arial"/>
                        <w:b/>
                        <w:spacing w:val="-7"/>
                        <w:sz w:val="20"/>
                      </w:rPr>
                      <w:t> </w:t>
                    </w:r>
                    <w:r>
                      <w:rPr>
                        <w:rFonts w:ascii="Arial" w:hAnsi="Arial"/>
                        <w:b/>
                        <w:sz w:val="20"/>
                      </w:rPr>
                      <w:t>da</w:t>
                    </w:r>
                    <w:r>
                      <w:rPr>
                        <w:rFonts w:ascii="Arial" w:hAnsi="Arial"/>
                        <w:b/>
                        <w:spacing w:val="-7"/>
                        <w:sz w:val="20"/>
                      </w:rPr>
                      <w:t> </w:t>
                    </w:r>
                    <w:r>
                      <w:rPr>
                        <w:rFonts w:ascii="Arial" w:hAnsi="Arial"/>
                        <w:b/>
                        <w:spacing w:val="-2"/>
                        <w:sz w:val="20"/>
                      </w:rPr>
                      <w:t>Informação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35">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34">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33">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32">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31">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30">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29">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28">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27">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26">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25">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24">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23">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22">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21">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20">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19">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18">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17">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16">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15">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14">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13">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12">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11">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10">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9">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8">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7">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6">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5">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4">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3">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abstractNum w:abstractNumId="2">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618" w:hanging="360"/>
      </w:pPr>
      <w:rPr>
        <w:rFonts w:hint="default"/>
        <w:lang w:val="pt-PT" w:eastAsia="en-US" w:bidi="ar-SA"/>
      </w:rPr>
    </w:lvl>
    <w:lvl w:ilvl="2">
      <w:start w:val="0"/>
      <w:numFmt w:val="bullet"/>
      <w:lvlText w:val="•"/>
      <w:lvlJc w:val="left"/>
      <w:pPr>
        <w:ind w:left="817" w:hanging="360"/>
      </w:pPr>
      <w:rPr>
        <w:rFonts w:hint="default"/>
        <w:lang w:val="pt-PT" w:eastAsia="en-US" w:bidi="ar-SA"/>
      </w:rPr>
    </w:lvl>
    <w:lvl w:ilvl="3">
      <w:start w:val="0"/>
      <w:numFmt w:val="bullet"/>
      <w:lvlText w:val="•"/>
      <w:lvlJc w:val="left"/>
      <w:pPr>
        <w:ind w:left="1016" w:hanging="360"/>
      </w:pPr>
      <w:rPr>
        <w:rFonts w:hint="default"/>
        <w:lang w:val="pt-PT" w:eastAsia="en-US" w:bidi="ar-SA"/>
      </w:rPr>
    </w:lvl>
    <w:lvl w:ilvl="4">
      <w:start w:val="0"/>
      <w:numFmt w:val="bullet"/>
      <w:lvlText w:val="•"/>
      <w:lvlJc w:val="left"/>
      <w:pPr>
        <w:ind w:left="1214" w:hanging="360"/>
      </w:pPr>
      <w:rPr>
        <w:rFonts w:hint="default"/>
        <w:lang w:val="pt-PT" w:eastAsia="en-US" w:bidi="ar-SA"/>
      </w:rPr>
    </w:lvl>
    <w:lvl w:ilvl="5">
      <w:start w:val="0"/>
      <w:numFmt w:val="bullet"/>
      <w:lvlText w:val="•"/>
      <w:lvlJc w:val="left"/>
      <w:pPr>
        <w:ind w:left="1413" w:hanging="360"/>
      </w:pPr>
      <w:rPr>
        <w:rFonts w:hint="default"/>
        <w:lang w:val="pt-PT" w:eastAsia="en-US" w:bidi="ar-SA"/>
      </w:rPr>
    </w:lvl>
    <w:lvl w:ilvl="6">
      <w:start w:val="0"/>
      <w:numFmt w:val="bullet"/>
      <w:lvlText w:val="•"/>
      <w:lvlJc w:val="left"/>
      <w:pPr>
        <w:ind w:left="1612" w:hanging="360"/>
      </w:pPr>
      <w:rPr>
        <w:rFonts w:hint="default"/>
        <w:lang w:val="pt-PT" w:eastAsia="en-US" w:bidi="ar-SA"/>
      </w:rPr>
    </w:lvl>
    <w:lvl w:ilvl="7">
      <w:start w:val="0"/>
      <w:numFmt w:val="bullet"/>
      <w:lvlText w:val="•"/>
      <w:lvlJc w:val="left"/>
      <w:pPr>
        <w:ind w:left="1810" w:hanging="360"/>
      </w:pPr>
      <w:rPr>
        <w:rFonts w:hint="default"/>
        <w:lang w:val="pt-PT" w:eastAsia="en-US" w:bidi="ar-SA"/>
      </w:rPr>
    </w:lvl>
    <w:lvl w:ilvl="8">
      <w:start w:val="0"/>
      <w:numFmt w:val="bullet"/>
      <w:lvlText w:val="•"/>
      <w:lvlJc w:val="left"/>
      <w:pPr>
        <w:ind w:left="2009" w:hanging="360"/>
      </w:pPr>
      <w:rPr>
        <w:rFonts w:hint="default"/>
        <w:lang w:val="pt-PT" w:eastAsia="en-US" w:bidi="ar-SA"/>
      </w:rPr>
    </w:lvl>
  </w:abstractNum>
  <w:abstractNum w:abstractNumId="1">
    <w:multiLevelType w:val="hybridMultilevel"/>
    <w:lvl w:ilvl="0">
      <w:start w:val="0"/>
      <w:numFmt w:val="bullet"/>
      <w:lvlText w:val=""/>
      <w:lvlJc w:val="left"/>
      <w:pPr>
        <w:ind w:left="423"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9" w:hanging="360"/>
      </w:pPr>
      <w:rPr>
        <w:rFonts w:hint="default"/>
        <w:lang w:val="pt-PT" w:eastAsia="en-US" w:bidi="ar-SA"/>
      </w:rPr>
    </w:lvl>
    <w:lvl w:ilvl="5">
      <w:start w:val="0"/>
      <w:numFmt w:val="bullet"/>
      <w:lvlText w:val="•"/>
      <w:lvlJc w:val="left"/>
      <w:pPr>
        <w:ind w:left="2331" w:hanging="360"/>
      </w:pPr>
      <w:rPr>
        <w:rFonts w:hint="default"/>
        <w:lang w:val="pt-PT" w:eastAsia="en-US" w:bidi="ar-SA"/>
      </w:rPr>
    </w:lvl>
    <w:lvl w:ilvl="6">
      <w:start w:val="0"/>
      <w:numFmt w:val="bullet"/>
      <w:lvlText w:val="•"/>
      <w:lvlJc w:val="left"/>
      <w:pPr>
        <w:ind w:left="2713" w:hanging="360"/>
      </w:pPr>
      <w:rPr>
        <w:rFonts w:hint="default"/>
        <w:lang w:val="pt-PT" w:eastAsia="en-US" w:bidi="ar-SA"/>
      </w:rPr>
    </w:lvl>
    <w:lvl w:ilvl="7">
      <w:start w:val="0"/>
      <w:numFmt w:val="bullet"/>
      <w:lvlText w:val="•"/>
      <w:lvlJc w:val="left"/>
      <w:pPr>
        <w:ind w:left="3096" w:hanging="360"/>
      </w:pPr>
      <w:rPr>
        <w:rFonts w:hint="default"/>
        <w:lang w:val="pt-PT" w:eastAsia="en-US" w:bidi="ar-SA"/>
      </w:rPr>
    </w:lvl>
    <w:lvl w:ilvl="8">
      <w:start w:val="0"/>
      <w:numFmt w:val="bullet"/>
      <w:lvlText w:val="•"/>
      <w:lvlJc w:val="left"/>
      <w:pPr>
        <w:ind w:left="3478" w:hanging="360"/>
      </w:pPr>
      <w:rPr>
        <w:rFonts w:hint="default"/>
        <w:lang w:val="pt-PT" w:eastAsia="en-US" w:bidi="ar-SA"/>
      </w:rPr>
    </w:lvl>
  </w:abstractNum>
  <w:abstractNum w:abstractNumId="0">
    <w:multiLevelType w:val="hybridMultilevel"/>
    <w:lvl w:ilvl="0">
      <w:start w:val="0"/>
      <w:numFmt w:val="bullet"/>
      <w:lvlText w:val=""/>
      <w:lvlJc w:val="left"/>
      <w:pPr>
        <w:ind w:left="424" w:hanging="360"/>
      </w:pPr>
      <w:rPr>
        <w:rFonts w:hint="default" w:ascii="Symbol" w:hAnsi="Symbol" w:eastAsia="Symbol" w:cs="Symbol"/>
        <w:b w:val="0"/>
        <w:bCs w:val="0"/>
        <w:i w:val="0"/>
        <w:iCs w:val="0"/>
        <w:spacing w:val="0"/>
        <w:w w:val="100"/>
        <w:sz w:val="22"/>
        <w:szCs w:val="22"/>
        <w:lang w:val="pt-PT" w:eastAsia="en-US" w:bidi="ar-SA"/>
      </w:rPr>
    </w:lvl>
    <w:lvl w:ilvl="1">
      <w:start w:val="0"/>
      <w:numFmt w:val="bullet"/>
      <w:lvlText w:val="•"/>
      <w:lvlJc w:val="left"/>
      <w:pPr>
        <w:ind w:left="802" w:hanging="360"/>
      </w:pPr>
      <w:rPr>
        <w:rFonts w:hint="default"/>
        <w:lang w:val="pt-PT" w:eastAsia="en-US" w:bidi="ar-SA"/>
      </w:rPr>
    </w:lvl>
    <w:lvl w:ilvl="2">
      <w:start w:val="0"/>
      <w:numFmt w:val="bullet"/>
      <w:lvlText w:val="•"/>
      <w:lvlJc w:val="left"/>
      <w:pPr>
        <w:ind w:left="1184" w:hanging="360"/>
      </w:pPr>
      <w:rPr>
        <w:rFonts w:hint="default"/>
        <w:lang w:val="pt-PT" w:eastAsia="en-US" w:bidi="ar-SA"/>
      </w:rPr>
    </w:lvl>
    <w:lvl w:ilvl="3">
      <w:start w:val="0"/>
      <w:numFmt w:val="bullet"/>
      <w:lvlText w:val="•"/>
      <w:lvlJc w:val="left"/>
      <w:pPr>
        <w:ind w:left="1566" w:hanging="360"/>
      </w:pPr>
      <w:rPr>
        <w:rFonts w:hint="default"/>
        <w:lang w:val="pt-PT" w:eastAsia="en-US" w:bidi="ar-SA"/>
      </w:rPr>
    </w:lvl>
    <w:lvl w:ilvl="4">
      <w:start w:val="0"/>
      <w:numFmt w:val="bullet"/>
      <w:lvlText w:val="•"/>
      <w:lvlJc w:val="left"/>
      <w:pPr>
        <w:ind w:left="1948" w:hanging="360"/>
      </w:pPr>
      <w:rPr>
        <w:rFonts w:hint="default"/>
        <w:lang w:val="pt-PT" w:eastAsia="en-US" w:bidi="ar-SA"/>
      </w:rPr>
    </w:lvl>
    <w:lvl w:ilvl="5">
      <w:start w:val="0"/>
      <w:numFmt w:val="bullet"/>
      <w:lvlText w:val="•"/>
      <w:lvlJc w:val="left"/>
      <w:pPr>
        <w:ind w:left="2330" w:hanging="360"/>
      </w:pPr>
      <w:rPr>
        <w:rFonts w:hint="default"/>
        <w:lang w:val="pt-PT" w:eastAsia="en-US" w:bidi="ar-SA"/>
      </w:rPr>
    </w:lvl>
    <w:lvl w:ilvl="6">
      <w:start w:val="0"/>
      <w:numFmt w:val="bullet"/>
      <w:lvlText w:val="•"/>
      <w:lvlJc w:val="left"/>
      <w:pPr>
        <w:ind w:left="2712" w:hanging="360"/>
      </w:pPr>
      <w:rPr>
        <w:rFonts w:hint="default"/>
        <w:lang w:val="pt-PT" w:eastAsia="en-US" w:bidi="ar-SA"/>
      </w:rPr>
    </w:lvl>
    <w:lvl w:ilvl="7">
      <w:start w:val="0"/>
      <w:numFmt w:val="bullet"/>
      <w:lvlText w:val="•"/>
      <w:lvlJc w:val="left"/>
      <w:pPr>
        <w:ind w:left="3094" w:hanging="360"/>
      </w:pPr>
      <w:rPr>
        <w:rFonts w:hint="default"/>
        <w:lang w:val="pt-PT" w:eastAsia="en-US" w:bidi="ar-SA"/>
      </w:rPr>
    </w:lvl>
    <w:lvl w:ilvl="8">
      <w:start w:val="0"/>
      <w:numFmt w:val="bullet"/>
      <w:lvlText w:val="•"/>
      <w:lvlJc w:val="left"/>
      <w:pPr>
        <w:ind w:left="3476" w:hanging="360"/>
      </w:pPr>
      <w:rPr>
        <w:rFonts w:hint="default"/>
        <w:lang w:val="pt-PT"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58" w:right="59"/>
      <w:jc w:val="center"/>
      <w:outlineLvl w:val="1"/>
    </w:pPr>
    <w:rPr>
      <w:rFonts w:ascii="Arial" w:hAnsi="Arial" w:eastAsia="Arial" w:cs="Arial"/>
      <w:b/>
      <w:bCs/>
      <w:sz w:val="22"/>
      <w:szCs w:val="22"/>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spacing w:before="170"/>
      <w:ind w:left="423" w:hanging="360"/>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laudivon.nogueira</dc:creator>
  <cp:keywords>()</cp:keywords>
  <dc:title>Ata - Reunião CGTI - 5.9.2006</dc:title>
  <dcterms:created xsi:type="dcterms:W3CDTF">2024-04-02T18:06:13Z</dcterms:created>
  <dcterms:modified xsi:type="dcterms:W3CDTF">2024-04-02T18:06:13Z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PDFCreator Version 1.7.2</vt:lpwstr>
  </property>
  <property fmtid="{D5CDD505-2E9C-101B-9397-08002B2CF9AE}" pid="4" name="LastSaved">
    <vt:filetime>2024-04-02T00:00:00Z</vt:filetime>
  </property>
  <property fmtid="{D5CDD505-2E9C-101B-9397-08002B2CF9AE}" pid="5" name="Producer">
    <vt:lpwstr>GPL Ghostscript 9.10</vt:lpwstr>
  </property>
</Properties>
</file>