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20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9"/>
        <w:gridCol w:w="6338"/>
        <w:gridCol w:w="2185"/>
      </w:tblGrid>
      <w:tr>
        <w:trPr>
          <w:trHeight w:val="750" w:hRule="atLeast"/>
        </w:trPr>
        <w:tc>
          <w:tcPr>
            <w:tcW w:w="1849" w:type="dxa"/>
            <w:vMerge w:val="restart"/>
            <w:tcBorders>
              <w:bottom w:val="single" w:sz="12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left="417"/>
              <w:rPr>
                <w:sz w:val="20"/>
              </w:rPr>
            </w:pPr>
            <w:bookmarkStart w:name="Estudo Técnico Preliminar 1670530" w:id="1"/>
            <w:bookmarkEnd w:id="1"/>
            <w:r>
              <w:rPr/>
            </w:r>
            <w:r>
              <w:rPr>
                <w:sz w:val="20"/>
              </w:rPr>
              <w:drawing>
                <wp:inline distT="0" distB="0" distL="0" distR="0">
                  <wp:extent cx="647700" cy="647700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6338" w:type="dxa"/>
            <w:vMerge w:val="restart"/>
            <w:tcBorders>
              <w:bottom w:val="single" w:sz="12" w:space="0" w:color="7F7F7F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1268"/>
              <w:rPr>
                <w:b/>
                <w:sz w:val="24"/>
              </w:rPr>
            </w:pPr>
            <w:r>
              <w:rPr>
                <w:b/>
                <w:sz w:val="24"/>
              </w:rPr>
              <w:t>ESTUDO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TÉCNICO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PRELIMINAR</w:t>
            </w:r>
          </w:p>
        </w:tc>
        <w:tc>
          <w:tcPr>
            <w:tcW w:w="2185" w:type="dxa"/>
            <w:tcBorders>
              <w:right w:val="single" w:sz="12" w:space="0" w:color="7F7F7F"/>
            </w:tcBorders>
          </w:tcPr>
          <w:p>
            <w:pPr>
              <w:pStyle w:val="TableParagraph"/>
              <w:spacing w:before="229"/>
              <w:ind w:left="68"/>
              <w:rPr>
                <w:sz w:val="24"/>
              </w:rPr>
            </w:pPr>
            <w:r>
              <w:rPr>
                <w:sz w:val="24"/>
              </w:rPr>
              <w:t>Código:</w:t>
            </w:r>
          </w:p>
        </w:tc>
      </w:tr>
      <w:tr>
        <w:trPr>
          <w:trHeight w:val="1266" w:hRule="atLeast"/>
        </w:trPr>
        <w:tc>
          <w:tcPr>
            <w:tcW w:w="1849" w:type="dxa"/>
            <w:vMerge/>
            <w:tcBorders>
              <w:top w:val="nil"/>
              <w:bottom w:val="single" w:sz="12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8" w:type="dxa"/>
            <w:vMerge/>
            <w:tcBorders>
              <w:top w:val="nil"/>
              <w:bottom w:val="single" w:sz="12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bottom w:val="single" w:sz="12" w:space="0" w:color="7F7F7F"/>
              <w:right w:val="single" w:sz="12" w:space="0" w:color="7F7F7F"/>
            </w:tcBorders>
          </w:tcPr>
          <w:p>
            <w:pPr>
              <w:pStyle w:val="TableParagraph"/>
              <w:spacing w:line="516" w:lineRule="exact" w:before="40"/>
              <w:ind w:left="770" w:right="42" w:hanging="715"/>
              <w:rPr>
                <w:sz w:val="24"/>
              </w:rPr>
            </w:pPr>
            <w:r>
              <w:rPr>
                <w:spacing w:val="-1"/>
                <w:sz w:val="24"/>
              </w:rPr>
              <w:t>FOR-DILOG-002-xx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(V.00)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351" w:val="left" w:leader="none"/>
        </w:tabs>
        <w:spacing w:line="240" w:lineRule="auto" w:before="228" w:after="0"/>
        <w:ind w:left="350" w:right="0" w:hanging="241"/>
        <w:jc w:val="left"/>
      </w:pPr>
      <w:r>
        <w:rPr/>
        <w:t>OBJETO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ind w:left="110" w:right="455"/>
      </w:pPr>
      <w:r>
        <w:rPr/>
        <w:t>Contratação da empresa de direito privado (TOCCATO TECNOLOGIA EM SISTEMAS LTDA) para</w:t>
      </w:r>
      <w:r>
        <w:rPr>
          <w:spacing w:val="1"/>
        </w:rPr>
        <w:t> </w:t>
      </w:r>
      <w:r>
        <w:rPr/>
        <w:t>fornecer treinamento e capacitação em design, layouts e gerenciamento de infraestrutura na plataforma de</w:t>
      </w:r>
      <w:r>
        <w:rPr>
          <w:spacing w:val="-58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Intelligence QLIK</w:t>
      </w:r>
      <w:r>
        <w:rPr>
          <w:spacing w:val="-1"/>
        </w:rPr>
        <w:t> </w:t>
      </w:r>
      <w:r>
        <w:rPr/>
        <w:t>SENSE.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351" w:val="left" w:leader="none"/>
        </w:tabs>
        <w:spacing w:line="240" w:lineRule="auto" w:before="159" w:after="0"/>
        <w:ind w:left="350" w:right="0" w:hanging="241"/>
        <w:jc w:val="left"/>
      </w:pPr>
      <w:r>
        <w:rPr/>
        <w:t>NECESSIDADE</w:t>
      </w:r>
      <w:r>
        <w:rPr>
          <w:spacing w:val="-8"/>
        </w:rPr>
        <w:t> </w:t>
      </w:r>
      <w:r>
        <w:rPr/>
        <w:t>DA</w:t>
      </w:r>
      <w:r>
        <w:rPr>
          <w:spacing w:val="-7"/>
        </w:rPr>
        <w:t> </w:t>
      </w:r>
      <w:r>
        <w:rPr/>
        <w:t>CONTRATAÇÃO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471" w:val="left" w:leader="none"/>
        </w:tabs>
        <w:spacing w:line="240" w:lineRule="auto" w:before="0" w:after="0"/>
        <w:ind w:left="470" w:right="0" w:hanging="361"/>
        <w:jc w:val="left"/>
        <w:rPr>
          <w:b/>
          <w:sz w:val="24"/>
        </w:rPr>
      </w:pPr>
      <w:r>
        <w:rPr>
          <w:b/>
          <w:sz w:val="24"/>
        </w:rPr>
        <w:t>Contextualização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ind w:left="110"/>
      </w:pPr>
      <w:r>
        <w:rPr/>
        <w:t>A área de Tecnologia da Informação e Comunicação (TIC) está constantemente vigilante em relação ao</w:t>
      </w:r>
      <w:r>
        <w:rPr>
          <w:spacing w:val="1"/>
        </w:rPr>
        <w:t> </w:t>
      </w:r>
      <w:r>
        <w:rPr/>
        <w:t>surgimento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novas</w:t>
      </w:r>
      <w:r>
        <w:rPr>
          <w:spacing w:val="-3"/>
        </w:rPr>
        <w:t> </w:t>
      </w:r>
      <w:r>
        <w:rPr/>
        <w:t>tecnologias,</w:t>
      </w:r>
      <w:r>
        <w:rPr>
          <w:spacing w:val="-4"/>
        </w:rPr>
        <w:t> </w:t>
      </w:r>
      <w:r>
        <w:rPr/>
        <w:t>fundamentais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atividades</w:t>
      </w:r>
      <w:r>
        <w:rPr>
          <w:spacing w:val="-4"/>
        </w:rPr>
        <w:t> </w:t>
      </w:r>
      <w:r>
        <w:rPr/>
        <w:t>cotidianas</w:t>
      </w:r>
      <w:r>
        <w:rPr>
          <w:spacing w:val="-3"/>
        </w:rPr>
        <w:t> </w:t>
      </w:r>
      <w:r>
        <w:rPr/>
        <w:t>dos</w:t>
      </w:r>
      <w:r>
        <w:rPr>
          <w:spacing w:val="-3"/>
        </w:rPr>
        <w:t> </w:t>
      </w:r>
      <w:r>
        <w:rPr/>
        <w:t>servidores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dos</w:t>
      </w:r>
      <w:r>
        <w:rPr>
          <w:spacing w:val="-3"/>
        </w:rPr>
        <w:t> </w:t>
      </w:r>
      <w:r>
        <w:rPr/>
        <w:t>envolvidos</w:t>
      </w:r>
      <w:r>
        <w:rPr>
          <w:spacing w:val="-57"/>
        </w:rPr>
        <w:t> </w:t>
      </w:r>
      <w:r>
        <w:rPr/>
        <w:t>neste Tribunal de Justiça. Esses avanços demandam um aprendizado contínuo por parte da equipe técnica,</w:t>
      </w:r>
      <w:r>
        <w:rPr>
          <w:spacing w:val="1"/>
        </w:rPr>
        <w:t> </w:t>
      </w:r>
      <w:r>
        <w:rPr/>
        <w:t>responsável por sua implementação e manutenção. Além disso, as tecnologias-padrão adotadas pelo TJAC</w:t>
      </w:r>
      <w:r>
        <w:rPr>
          <w:spacing w:val="1"/>
        </w:rPr>
        <w:t> </w:t>
      </w:r>
      <w:r>
        <w:rPr/>
        <w:t>passam por atualizações regulares, exigindo revisões frequentes para manter a capacitação dos servidores da</w:t>
      </w:r>
      <w:r>
        <w:rPr>
          <w:spacing w:val="1"/>
        </w:rPr>
        <w:t> </w:t>
      </w:r>
      <w:r>
        <w:rPr/>
        <w:t>DITEC.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10"/>
      </w:pPr>
      <w:r>
        <w:rPr/>
        <w:t>Especialmente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diz</w:t>
      </w:r>
      <w:r>
        <w:rPr>
          <w:spacing w:val="-3"/>
        </w:rPr>
        <w:t> </w:t>
      </w:r>
      <w:r>
        <w:rPr/>
        <w:t>respeito</w:t>
      </w:r>
      <w:r>
        <w:rPr>
          <w:spacing w:val="-3"/>
        </w:rPr>
        <w:t> </w:t>
      </w:r>
      <w:r>
        <w:rPr/>
        <w:t>à</w:t>
      </w:r>
      <w:r>
        <w:rPr>
          <w:spacing w:val="-3"/>
        </w:rPr>
        <w:t> </w:t>
      </w:r>
      <w:r>
        <w:rPr/>
        <w:t>área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Business</w:t>
      </w:r>
      <w:r>
        <w:rPr>
          <w:spacing w:val="-3"/>
        </w:rPr>
        <w:t> </w:t>
      </w:r>
      <w:r>
        <w:rPr/>
        <w:t>Intelligence,</w:t>
      </w:r>
      <w:r>
        <w:rPr>
          <w:spacing w:val="-3"/>
        </w:rPr>
        <w:t> </w:t>
      </w:r>
      <w:r>
        <w:rPr/>
        <w:t>adotada</w:t>
      </w:r>
      <w:r>
        <w:rPr>
          <w:spacing w:val="-3"/>
        </w:rPr>
        <w:t> </w:t>
      </w:r>
      <w:r>
        <w:rPr/>
        <w:t>por</w:t>
      </w:r>
      <w:r>
        <w:rPr>
          <w:spacing w:val="-4"/>
        </w:rPr>
        <w:t> </w:t>
      </w:r>
      <w:r>
        <w:rPr/>
        <w:t>este</w:t>
      </w:r>
      <w:r>
        <w:rPr>
          <w:spacing w:val="-3"/>
        </w:rPr>
        <w:t> </w:t>
      </w:r>
      <w:r>
        <w:rPr/>
        <w:t>tribunal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geração</w:t>
      </w:r>
      <w:r>
        <w:rPr>
          <w:spacing w:val="-3"/>
        </w:rPr>
        <w:t> </w:t>
      </w:r>
      <w:r>
        <w:rPr/>
        <w:t>de</w:t>
      </w:r>
      <w:r>
        <w:rPr>
          <w:spacing w:val="-57"/>
        </w:rPr>
        <w:t> </w:t>
      </w:r>
      <w:r>
        <w:rPr/>
        <w:t>relatórios e gestão ativa por meio de painéis interativos, é essencial que os profissionais da área recebam</w:t>
      </w:r>
      <w:r>
        <w:rPr>
          <w:spacing w:val="1"/>
        </w:rPr>
        <w:t> </w:t>
      </w:r>
      <w:r>
        <w:rPr/>
        <w:t>treinamento contínuo. Isso se justifica pela evolução da ferramenta utilizada e pela emergência de novas</w:t>
      </w:r>
      <w:r>
        <w:rPr>
          <w:spacing w:val="1"/>
        </w:rPr>
        <w:t> </w:t>
      </w:r>
      <w:r>
        <w:rPr/>
        <w:t>demandas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painéis de BI.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numPr>
          <w:ilvl w:val="1"/>
          <w:numId w:val="1"/>
        </w:numPr>
        <w:tabs>
          <w:tab w:pos="471" w:val="left" w:leader="none"/>
        </w:tabs>
        <w:spacing w:line="240" w:lineRule="auto" w:before="0" w:after="0"/>
        <w:ind w:left="470" w:right="0" w:hanging="361"/>
        <w:jc w:val="left"/>
      </w:pPr>
      <w:r>
        <w:rPr/>
        <w:t>Necessidade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/>
        <w:t>Serviço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ind w:left="110" w:right="180"/>
      </w:pPr>
      <w:r>
        <w:rPr/>
        <w:t>O TJAC, alinhado à sua Missão e Visão delineadas no Planejamento Estratégico 2021-2026, está em</w:t>
      </w:r>
      <w:r>
        <w:rPr>
          <w:spacing w:val="1"/>
        </w:rPr>
        <w:t> </w:t>
      </w:r>
      <w:r>
        <w:rPr/>
        <w:t>constante</w:t>
      </w:r>
      <w:r>
        <w:rPr>
          <w:spacing w:val="-4"/>
        </w:rPr>
        <w:t> </w:t>
      </w:r>
      <w:r>
        <w:rPr/>
        <w:t>busca</w:t>
      </w:r>
      <w:r>
        <w:rPr>
          <w:spacing w:val="-3"/>
        </w:rPr>
        <w:t> </w:t>
      </w:r>
      <w:r>
        <w:rPr/>
        <w:t>pela</w:t>
      </w:r>
      <w:r>
        <w:rPr>
          <w:spacing w:val="-4"/>
        </w:rPr>
        <w:t> </w:t>
      </w:r>
      <w:r>
        <w:rPr/>
        <w:t>melhoria</w:t>
      </w:r>
      <w:r>
        <w:rPr>
          <w:spacing w:val="-3"/>
        </w:rPr>
        <w:t> </w:t>
      </w:r>
      <w:r>
        <w:rPr/>
        <w:t>da</w:t>
      </w:r>
      <w:r>
        <w:rPr>
          <w:spacing w:val="-4"/>
        </w:rPr>
        <w:t> </w:t>
      </w:r>
      <w:r>
        <w:rPr/>
        <w:t>capacitação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seus</w:t>
      </w:r>
      <w:r>
        <w:rPr>
          <w:spacing w:val="-3"/>
        </w:rPr>
        <w:t> </w:t>
      </w:r>
      <w:r>
        <w:rPr/>
        <w:t>servidores.</w:t>
      </w:r>
      <w:r>
        <w:rPr>
          <w:spacing w:val="53"/>
        </w:rPr>
        <w:t> </w:t>
      </w:r>
      <w:r>
        <w:rPr/>
        <w:t>A</w:t>
      </w:r>
      <w:r>
        <w:rPr>
          <w:spacing w:val="-4"/>
        </w:rPr>
        <w:t> </w:t>
      </w:r>
      <w:r>
        <w:rPr/>
        <w:t>aquisição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treinamento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capacitação</w:t>
      </w:r>
      <w:r>
        <w:rPr>
          <w:spacing w:val="-57"/>
        </w:rPr>
        <w:t> </w:t>
      </w:r>
      <w:r>
        <w:rPr/>
        <w:t>na</w:t>
      </w:r>
      <w:r>
        <w:rPr>
          <w:spacing w:val="-2"/>
        </w:rPr>
        <w:t> </w:t>
      </w:r>
      <w:r>
        <w:rPr/>
        <w:t>ferramenta</w:t>
      </w:r>
      <w:r>
        <w:rPr>
          <w:spacing w:val="-2"/>
        </w:rPr>
        <w:t> </w:t>
      </w:r>
      <w:r>
        <w:rPr/>
        <w:t>Qlik</w:t>
      </w:r>
      <w:r>
        <w:rPr>
          <w:spacing w:val="-2"/>
        </w:rPr>
        <w:t> </w:t>
      </w:r>
      <w:r>
        <w:rPr/>
        <w:t>Sense</w:t>
      </w:r>
      <w:r>
        <w:rPr>
          <w:spacing w:val="-3"/>
        </w:rPr>
        <w:t> </w:t>
      </w:r>
      <w:r>
        <w:rPr/>
        <w:t>é</w:t>
      </w:r>
      <w:r>
        <w:rPr>
          <w:spacing w:val="-2"/>
        </w:rPr>
        <w:t> </w:t>
      </w:r>
      <w:r>
        <w:rPr/>
        <w:t>imprescindível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processo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produção,</w:t>
      </w:r>
      <w:r>
        <w:rPr>
          <w:spacing w:val="-2"/>
        </w:rPr>
        <w:t> </w:t>
      </w:r>
      <w:r>
        <w:rPr/>
        <w:t>tabulação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design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painéis.</w:t>
      </w:r>
    </w:p>
    <w:p>
      <w:pPr>
        <w:pStyle w:val="BodyText"/>
        <w:spacing w:before="1"/>
        <w:ind w:left="110" w:right="853"/>
      </w:pPr>
      <w:r>
        <w:rPr/>
        <w:t>Portanto, a inclusão de cursos e capacitação na ferramenta Qlik Sense, não apenas eleva o nível de</w:t>
      </w:r>
      <w:r>
        <w:rPr>
          <w:spacing w:val="1"/>
        </w:rPr>
        <w:t> </w:t>
      </w:r>
      <w:r>
        <w:rPr/>
        <w:t>capacitação dos membros do Poder Judiciário e seus potenciais parceiros, mas também representa um</w:t>
      </w:r>
      <w:r>
        <w:rPr>
          <w:spacing w:val="-58"/>
        </w:rPr>
        <w:t> </w:t>
      </w:r>
      <w:r>
        <w:rPr/>
        <w:t>momento</w:t>
      </w:r>
      <w:r>
        <w:rPr>
          <w:spacing w:val="-1"/>
        </w:rPr>
        <w:t> </w:t>
      </w:r>
      <w:r>
        <w:rPr/>
        <w:t>significativo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aprimoramento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Plano</w:t>
      </w:r>
      <w:r>
        <w:rPr>
          <w:spacing w:val="-1"/>
        </w:rPr>
        <w:t> </w:t>
      </w:r>
      <w:r>
        <w:rPr/>
        <w:t>de Capacitação</w:t>
      </w:r>
      <w:r>
        <w:rPr>
          <w:spacing w:val="-1"/>
        </w:rPr>
        <w:t> </w:t>
      </w:r>
      <w:r>
        <w:rPr/>
        <w:t>instituído.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numPr>
          <w:ilvl w:val="1"/>
          <w:numId w:val="1"/>
        </w:numPr>
        <w:tabs>
          <w:tab w:pos="471" w:val="left" w:leader="none"/>
        </w:tabs>
        <w:spacing w:line="240" w:lineRule="auto" w:before="0" w:after="0"/>
        <w:ind w:left="470" w:right="0" w:hanging="361"/>
        <w:jc w:val="left"/>
      </w:pPr>
      <w:r>
        <w:rPr/>
        <w:t>Quanto</w:t>
      </w:r>
      <w:r>
        <w:rPr>
          <w:spacing w:val="-6"/>
        </w:rPr>
        <w:t> </w:t>
      </w:r>
      <w:r>
        <w:rPr/>
        <w:t>à</w:t>
      </w:r>
      <w:r>
        <w:rPr>
          <w:spacing w:val="-5"/>
        </w:rPr>
        <w:t> </w:t>
      </w:r>
      <w:r>
        <w:rPr/>
        <w:t>especialização</w:t>
      </w:r>
      <w:r>
        <w:rPr>
          <w:spacing w:val="-5"/>
        </w:rPr>
        <w:t> </w:t>
      </w:r>
      <w:r>
        <w:rPr/>
        <w:t>reconhecida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profissional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ind w:left="110" w:right="180"/>
      </w:pPr>
      <w:r>
        <w:rPr/>
        <w:t>Trabalhando dentro dos mais altos padrões de exigência do fabricante, a Toccato Tecnologia atua com</w:t>
      </w:r>
      <w:r>
        <w:rPr>
          <w:spacing w:val="1"/>
        </w:rPr>
        <w:t> </w:t>
      </w:r>
      <w:r>
        <w:rPr/>
        <w:t>exclusividade para a família de produtos Qlik da Fabricante Qlik Internacional, fundada em 1993 em Lund –</w:t>
      </w:r>
      <w:r>
        <w:rPr>
          <w:spacing w:val="-58"/>
        </w:rPr>
        <w:t> </w:t>
      </w:r>
      <w:r>
        <w:rPr/>
        <w:t>Suécia, Líder mundial na nova geração de soluções de BI.</w:t>
      </w:r>
      <w:r>
        <w:rPr>
          <w:spacing w:val="1"/>
        </w:rPr>
        <w:t> </w:t>
      </w:r>
      <w:r>
        <w:rPr/>
        <w:t>A Toccato Tecnologia está autorizada a fornecer</w:t>
      </w:r>
      <w:r>
        <w:rPr>
          <w:spacing w:val="1"/>
        </w:rPr>
        <w:t> </w:t>
      </w:r>
      <w:r>
        <w:rPr/>
        <w:t>serviços de treinamento e educação para produtos Qlik utilizando o curriculum oficial autorizado Qlik para</w:t>
      </w:r>
      <w:r>
        <w:rPr>
          <w:spacing w:val="1"/>
        </w:rPr>
        <w:t> </w:t>
      </w:r>
      <w:r>
        <w:rPr/>
        <w:t>treinamento</w:t>
      </w:r>
      <w:r>
        <w:rPr>
          <w:spacing w:val="-1"/>
        </w:rPr>
        <w:t> </w:t>
      </w:r>
      <w:r>
        <w:rPr/>
        <w:t>e serviços educacionais.</w:t>
      </w:r>
    </w:p>
    <w:p>
      <w:pPr>
        <w:pStyle w:val="BodyText"/>
        <w:spacing w:before="11"/>
        <w:rPr>
          <w:sz w:val="20"/>
        </w:rPr>
      </w:pPr>
    </w:p>
    <w:p>
      <w:pPr>
        <w:pStyle w:val="Heading1"/>
        <w:ind w:left="110" w:firstLine="0"/>
      </w:pPr>
      <w:r>
        <w:rPr/>
        <w:t>2.4.</w:t>
      </w:r>
      <w:r>
        <w:rPr>
          <w:spacing w:val="-3"/>
        </w:rPr>
        <w:t> </w:t>
      </w:r>
      <w:r>
        <w:rPr/>
        <w:t>Natureza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serviço.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ind w:left="110" w:right="180"/>
      </w:pPr>
      <w:r>
        <w:rPr/>
        <w:t>Trata-se de inexigibilidade de licitação, consistente na contratação de serviços técnicos especializados de</w:t>
      </w:r>
      <w:r>
        <w:rPr>
          <w:spacing w:val="1"/>
        </w:rPr>
        <w:t> </w:t>
      </w:r>
      <w:r>
        <w:rPr/>
        <w:t>natureza</w:t>
      </w:r>
      <w:r>
        <w:rPr>
          <w:spacing w:val="-5"/>
        </w:rPr>
        <w:t> </w:t>
      </w:r>
      <w:r>
        <w:rPr/>
        <w:t>predominantemente</w:t>
      </w:r>
      <w:r>
        <w:rPr>
          <w:spacing w:val="-4"/>
        </w:rPr>
        <w:t> </w:t>
      </w:r>
      <w:r>
        <w:rPr/>
        <w:t>intelectual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treinamento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aperfeiçoamento</w:t>
      </w:r>
      <w:r>
        <w:rPr>
          <w:spacing w:val="-5"/>
        </w:rPr>
        <w:t> </w:t>
      </w:r>
      <w:r>
        <w:rPr/>
        <w:t>pessoal,</w:t>
      </w:r>
      <w:r>
        <w:rPr>
          <w:spacing w:val="-4"/>
        </w:rPr>
        <w:t> </w:t>
      </w:r>
      <w:r>
        <w:rPr/>
        <w:t>nos</w:t>
      </w:r>
      <w:r>
        <w:rPr>
          <w:spacing w:val="-4"/>
        </w:rPr>
        <w:t> </w:t>
      </w:r>
      <w:r>
        <w:rPr/>
        <w:t>termos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/>
        <w:t>art.</w:t>
      </w:r>
      <w:r>
        <w:rPr>
          <w:spacing w:val="-4"/>
        </w:rPr>
        <w:t> </w:t>
      </w:r>
      <w:r>
        <w:rPr/>
        <w:t>74,</w:t>
      </w:r>
      <w:r>
        <w:rPr>
          <w:spacing w:val="-57"/>
        </w:rPr>
        <w:t> </w:t>
      </w:r>
      <w:r>
        <w:rPr/>
        <w:t>III, da Lei nº 14.133/21, cuja natureza singular exercida por profissional de notória especialização, torna</w:t>
      </w:r>
      <w:r>
        <w:rPr>
          <w:spacing w:val="1"/>
        </w:rPr>
        <w:t> </w:t>
      </w:r>
      <w:r>
        <w:rPr/>
        <w:t>inviável a competição, de modo que cabe a Administração atuar no exercício de sua competência</w:t>
      </w:r>
      <w:r>
        <w:rPr>
          <w:spacing w:val="1"/>
        </w:rPr>
        <w:t> </w:t>
      </w:r>
      <w:r>
        <w:rPr/>
        <w:t>discricionária,</w:t>
      </w:r>
      <w:r>
        <w:rPr>
          <w:spacing w:val="-1"/>
        </w:rPr>
        <w:t> </w:t>
      </w:r>
      <w:r>
        <w:rPr/>
        <w:t>nos termos</w:t>
      </w:r>
      <w:r>
        <w:rPr>
          <w:spacing w:val="-1"/>
        </w:rPr>
        <w:t> </w:t>
      </w:r>
      <w:r>
        <w:rPr/>
        <w:t>do art. 74,</w:t>
      </w:r>
      <w:r>
        <w:rPr>
          <w:spacing w:val="-1"/>
        </w:rPr>
        <w:t> </w:t>
      </w:r>
      <w:r>
        <w:rPr/>
        <w:t>III, alínea</w:t>
      </w:r>
      <w:r>
        <w:rPr>
          <w:spacing w:val="-1"/>
        </w:rPr>
        <w:t> </w:t>
      </w:r>
      <w:r>
        <w:rPr/>
        <w:t>f</w:t>
      </w:r>
      <w:r>
        <w:rPr>
          <w:spacing w:val="-1"/>
        </w:rPr>
        <w:t> </w:t>
      </w:r>
      <w:r>
        <w:rPr/>
        <w:t>da Lei</w:t>
      </w:r>
      <w:r>
        <w:rPr>
          <w:spacing w:val="-2"/>
        </w:rPr>
        <w:t> </w:t>
      </w:r>
      <w:r>
        <w:rPr/>
        <w:t>nº</w:t>
      </w:r>
      <w:r>
        <w:rPr>
          <w:spacing w:val="-1"/>
        </w:rPr>
        <w:t> </w:t>
      </w:r>
      <w:r>
        <w:rPr/>
        <w:t>14.133/21.</w:t>
      </w:r>
    </w:p>
    <w:p>
      <w:pPr>
        <w:spacing w:after="0"/>
        <w:sectPr>
          <w:footerReference w:type="default" r:id="rId5"/>
          <w:type w:val="continuous"/>
          <w:pgSz w:w="11900" w:h="16840"/>
          <w:pgMar w:footer="181" w:top="560" w:bottom="380" w:left="580" w:right="580"/>
          <w:pgNumType w:start="1"/>
        </w:sectPr>
      </w:pPr>
    </w:p>
    <w:p>
      <w:pPr>
        <w:pStyle w:val="BodyText"/>
        <w:spacing w:before="62"/>
        <w:ind w:left="110" w:right="231"/>
      </w:pPr>
      <w:r>
        <w:rPr/>
        <w:t>Nesse contexto, considera-se de notória especialização, de acordo com o art. 74, § 3º, da Lei nº 14.133/21, o</w:t>
      </w:r>
      <w:r>
        <w:rPr>
          <w:spacing w:val="-58"/>
        </w:rPr>
        <w:t> </w:t>
      </w:r>
      <w:r>
        <w:rPr/>
        <w:t>profissional ou a empresa cujo conceito no campo de sua especialidade, decorrente de desempenho anterior,</w:t>
      </w:r>
      <w:r>
        <w:rPr>
          <w:spacing w:val="-57"/>
        </w:rPr>
        <w:t> </w:t>
      </w:r>
      <w:r>
        <w:rPr/>
        <w:t>estudos, experiência, publicações, organização, aparelhamento, equipe técnica ou outros requisitos</w:t>
      </w:r>
      <w:r>
        <w:rPr>
          <w:spacing w:val="1"/>
        </w:rPr>
        <w:t> </w:t>
      </w:r>
      <w:r>
        <w:rPr/>
        <w:t>relacionados com suas atividades, que permite inferir que o seu trabalho é essencial e reconhecidamente</w:t>
      </w:r>
      <w:r>
        <w:rPr>
          <w:spacing w:val="1"/>
        </w:rPr>
        <w:t> </w:t>
      </w:r>
      <w:r>
        <w:rPr/>
        <w:t>adequado</w:t>
      </w:r>
      <w:r>
        <w:rPr>
          <w:spacing w:val="-1"/>
        </w:rPr>
        <w:t> </w:t>
      </w:r>
      <w:r>
        <w:rPr/>
        <w:t>à plena satisfação do</w:t>
      </w:r>
      <w:r>
        <w:rPr>
          <w:spacing w:val="-1"/>
        </w:rPr>
        <w:t> </w:t>
      </w:r>
      <w:r>
        <w:rPr/>
        <w:t>objeto do contrato.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0"/>
      </w:pPr>
      <w:r>
        <w:rPr/>
        <w:t>Veja-se, nesse sentido, que há a inviabilidade de competição quando o objeto perseguido é singular, não</w:t>
      </w:r>
      <w:r>
        <w:rPr>
          <w:spacing w:val="1"/>
        </w:rPr>
        <w:t> </w:t>
      </w:r>
      <w:r>
        <w:rPr/>
        <w:t>existindo outro similar, tendo em conta que, na hipótese dos autos, o ofertante do serviço de docência e</w:t>
      </w:r>
      <w:r>
        <w:rPr>
          <w:spacing w:val="1"/>
        </w:rPr>
        <w:t> </w:t>
      </w:r>
      <w:r>
        <w:rPr/>
        <w:t>formação</w:t>
      </w:r>
      <w:r>
        <w:rPr>
          <w:spacing w:val="-5"/>
        </w:rPr>
        <w:t> </w:t>
      </w:r>
      <w:r>
        <w:rPr/>
        <w:t>possui</w:t>
      </w:r>
      <w:r>
        <w:rPr>
          <w:spacing w:val="-6"/>
        </w:rPr>
        <w:t> </w:t>
      </w:r>
      <w:r>
        <w:rPr/>
        <w:t>notória</w:t>
      </w:r>
      <w:r>
        <w:rPr>
          <w:spacing w:val="-5"/>
        </w:rPr>
        <w:t> </w:t>
      </w:r>
      <w:r>
        <w:rPr/>
        <w:t>especialização</w:t>
      </w:r>
      <w:r>
        <w:rPr>
          <w:spacing w:val="-5"/>
        </w:rPr>
        <w:t> </w:t>
      </w:r>
      <w:r>
        <w:rPr/>
        <w:t>jurídica,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reconhecimento</w:t>
      </w:r>
      <w:r>
        <w:rPr>
          <w:spacing w:val="-5"/>
        </w:rPr>
        <w:t> </w:t>
      </w:r>
      <w:r>
        <w:rPr/>
        <w:t>espontâneo</w:t>
      </w:r>
      <w:r>
        <w:rPr>
          <w:spacing w:val="-5"/>
        </w:rPr>
        <w:t> </w:t>
      </w:r>
      <w:r>
        <w:rPr/>
        <w:t>no</w:t>
      </w:r>
      <w:r>
        <w:rPr>
          <w:spacing w:val="-5"/>
        </w:rPr>
        <w:t> </w:t>
      </w:r>
      <w:r>
        <w:rPr/>
        <w:t>cenário</w:t>
      </w:r>
      <w:r>
        <w:rPr>
          <w:spacing w:val="-5"/>
        </w:rPr>
        <w:t> </w:t>
      </w:r>
      <w:r>
        <w:rPr/>
        <w:t>jurídico</w:t>
      </w:r>
      <w:r>
        <w:rPr>
          <w:spacing w:val="-5"/>
        </w:rPr>
        <w:t> </w:t>
      </w:r>
      <w:r>
        <w:rPr/>
        <w:t>nacional,</w:t>
      </w:r>
      <w:r>
        <w:rPr>
          <w:spacing w:val="-57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currículo assinalado no</w:t>
      </w:r>
      <w:r>
        <w:rPr>
          <w:spacing w:val="-1"/>
        </w:rPr>
        <w:t> </w:t>
      </w:r>
      <w:r>
        <w:rPr/>
        <w:t>subtópico anterior.</w:t>
      </w:r>
    </w:p>
    <w:p>
      <w:pPr>
        <w:pStyle w:val="BodyText"/>
        <w:spacing w:before="11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351" w:val="left" w:leader="none"/>
        </w:tabs>
        <w:spacing w:line="240" w:lineRule="auto" w:before="0" w:after="0"/>
        <w:ind w:left="350" w:right="0" w:hanging="241"/>
        <w:jc w:val="left"/>
      </w:pPr>
      <w:r>
        <w:rPr/>
        <w:t>DESCRIÇÃO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REQUISITOS.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ind w:left="110" w:right="528"/>
      </w:pPr>
      <w:r>
        <w:rPr/>
        <w:pict>
          <v:group style="position:absolute;margin-left:109.522598pt;margin-top:60.416813pt;width:31.25pt;height:34.85pt;mso-position-horizontal-relative:page;mso-position-vertical-relative:paragraph;z-index:-15891456" coordorigin="2190,1208" coordsize="625,697">
            <v:rect style="position:absolute;left:2190;top:1208;width:625;height:12" filled="true" fillcolor="#7f7f7f" stroked="false">
              <v:fill type="solid"/>
            </v:rect>
            <v:shape style="position:absolute;left:2190;top:1220;width:625;height:2" coordorigin="2190,1220" coordsize="625,0" path="m2815,1220l2190,1220,2815,1220xe" filled="true" fillcolor="#2b2b2b" stroked="false">
              <v:path arrowok="t"/>
              <v:fill type="solid"/>
            </v:shape>
            <v:rect style="position:absolute;left:2190;top:1208;width:625;height:12" filled="true" fillcolor="#7f7f7f" stroked="false">
              <v:fill type="solid"/>
            </v:rect>
            <v:shape style="position:absolute;left:2190;top:1220;width:625;height:2" coordorigin="2190,1220" coordsize="625,0" path="m2815,1220l2190,1220,2815,1220xe" filled="true" fillcolor="#2b2b2b" stroked="false">
              <v:path arrowok="t"/>
              <v:fill type="solid"/>
            </v:shape>
            <v:rect style="position:absolute;left:2190;top:1892;width:625;height:12" filled="true" fillcolor="#7f7f7f" stroked="false">
              <v:fill type="solid"/>
            </v:rect>
            <v:shape style="position:absolute;left:2190;top:1904;width:625;height:2" coordorigin="2190,1905" coordsize="625,0" path="m2815,1905l2190,1905,2815,1905xe" filled="true" fillcolor="#2b2b2b" stroked="false">
              <v:path arrowok="t"/>
              <v:fill type="solid"/>
            </v:shape>
            <v:rect style="position:absolute;left:2802;top:1208;width:12;height:697" filled="true" fillcolor="#7f7f7f" stroked="false">
              <v:fill type="solid"/>
            </v:rect>
            <v:shape style="position:absolute;left:2814;top:1208;width:2;height:697" coordorigin="2815,1208" coordsize="0,697" path="m2815,1905l2815,1208,2815,1905xe" filled="true" fillcolor="#2b2b2b" stroked="false">
              <v:path arrowok="t"/>
              <v:fill type="solid"/>
            </v:shape>
            <v:rect style="position:absolute;left:2802;top:1208;width:12;height:697" filled="true" fillcolor="#7f7f7f" stroked="false">
              <v:fill type="solid"/>
            </v:rect>
            <v:shape style="position:absolute;left:2814;top:1208;width:2;height:697" coordorigin="2815,1208" coordsize="0,697" path="m2815,1905l2815,1208,2815,1905xe" filled="true" fillcolor="#2b2b2b" stroked="false">
              <v:path arrowok="t"/>
              <v:fill type="solid"/>
            </v:shape>
            <v:rect style="position:absolute;left:2190;top:1892;width:625;height:12" filled="true" fillcolor="#7f7f7f" stroked="false">
              <v:fill type="solid"/>
            </v:rect>
            <v:shape style="position:absolute;left:2190;top:1904;width:625;height:2" coordorigin="2190,1905" coordsize="625,0" path="m2815,1905l2190,1905,2815,1905xe" filled="true" fillcolor="#2b2b2b" stroked="false">
              <v:path arrowok="t"/>
              <v:fill type="solid"/>
            </v:shape>
            <w10:wrap type="none"/>
          </v:group>
        </w:pict>
      </w:r>
      <w:r>
        <w:rPr/>
        <w:t>Para atender à demanda atual de capacitação da DITEC , a solução contratada deve atender aos seguintes</w:t>
      </w:r>
      <w:r>
        <w:rPr>
          <w:spacing w:val="-58"/>
        </w:rPr>
        <w:t> </w:t>
      </w:r>
      <w:r>
        <w:rPr/>
        <w:t>requisitos</w:t>
      </w:r>
      <w:r>
        <w:rPr>
          <w:spacing w:val="-1"/>
        </w:rPr>
        <w:t> </w:t>
      </w:r>
      <w:r>
        <w:rPr/>
        <w:t>mínimos:</w:t>
      </w:r>
    </w:p>
    <w:p>
      <w:pPr>
        <w:pStyle w:val="BodyText"/>
        <w:spacing w:before="7"/>
        <w:rPr>
          <w:sz w:val="21"/>
        </w:rPr>
      </w:pPr>
    </w:p>
    <w:tbl>
      <w:tblPr>
        <w:tblW w:w="0" w:type="auto"/>
        <w:jc w:val="left"/>
        <w:tblInd w:w="1625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2"/>
        <w:gridCol w:w="6876"/>
      </w:tblGrid>
      <w:tr>
        <w:trPr>
          <w:trHeight w:val="393" w:hRule="atLeast"/>
        </w:trPr>
        <w:tc>
          <w:tcPr>
            <w:tcW w:w="612" w:type="dxa"/>
            <w:tcBorders>
              <w:bottom w:val="nil"/>
              <w:right w:val="single" w:sz="6" w:space="0" w:color="7F7F7F"/>
            </w:tcBorders>
          </w:tcPr>
          <w:p>
            <w:pPr>
              <w:pStyle w:val="TableParagraph"/>
              <w:spacing w:before="50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6876" w:type="dxa"/>
            <w:tcBorders>
              <w:left w:val="single" w:sz="6" w:space="0" w:color="7F7F7F"/>
              <w:bottom w:val="single" w:sz="6" w:space="0" w:color="7F7F7F"/>
            </w:tcBorders>
          </w:tcPr>
          <w:p>
            <w:pPr>
              <w:pStyle w:val="TableParagraph"/>
              <w:spacing w:before="50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Capacitação</w:t>
            </w:r>
          </w:p>
        </w:tc>
      </w:tr>
      <w:tr>
        <w:trPr>
          <w:trHeight w:val="669" w:hRule="atLeast"/>
        </w:trPr>
        <w:tc>
          <w:tcPr>
            <w:tcW w:w="7488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744" w:val="left" w:leader="none"/>
              </w:tabs>
              <w:spacing w:line="163" w:lineRule="auto" w:before="80"/>
              <w:ind w:left="684" w:right="250" w:hanging="613"/>
              <w:rPr>
                <w:sz w:val="24"/>
              </w:rPr>
            </w:pPr>
            <w:r>
              <w:rPr>
                <w:b/>
                <w:position w:val="-12"/>
                <w:sz w:val="24"/>
              </w:rPr>
              <w:t>01</w:t>
              <w:tab/>
              <w:tab/>
            </w:r>
            <w:r>
              <w:rPr>
                <w:sz w:val="24"/>
              </w:rPr>
              <w:t>Curso de capacitação na ferramenta dev-hub com design, utilização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plug-ins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extensões,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engine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explorer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criação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mashups;</w:t>
            </w:r>
          </w:p>
        </w:tc>
      </w:tr>
      <w:tr>
        <w:trPr>
          <w:trHeight w:val="669" w:hRule="atLeast"/>
        </w:trPr>
        <w:tc>
          <w:tcPr>
            <w:tcW w:w="612" w:type="dxa"/>
            <w:tcBorders>
              <w:top w:val="nil"/>
              <w:bottom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spacing w:before="182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02</w:t>
            </w:r>
          </w:p>
        </w:tc>
        <w:tc>
          <w:tcPr>
            <w:tcW w:w="687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>
            <w:pPr>
              <w:pStyle w:val="TableParagraph"/>
              <w:spacing w:before="50"/>
              <w:ind w:left="64" w:right="153"/>
              <w:rPr>
                <w:sz w:val="24"/>
              </w:rPr>
            </w:pPr>
            <w:r>
              <w:rPr>
                <w:sz w:val="24"/>
              </w:rPr>
              <w:t>Curso de capacitação em publicação de painéis e níveis de segurança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(section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demais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formas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limitação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visualização).</w:t>
            </w:r>
          </w:p>
        </w:tc>
      </w:tr>
      <w:tr>
        <w:trPr>
          <w:trHeight w:val="1497" w:hRule="atLeast"/>
        </w:trPr>
        <w:tc>
          <w:tcPr>
            <w:tcW w:w="612" w:type="dxa"/>
            <w:tcBorders>
              <w:top w:val="single" w:sz="6" w:space="0" w:color="7F7F7F"/>
              <w:right w:val="single" w:sz="6" w:space="0" w:color="7F7F7F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03</w:t>
            </w:r>
          </w:p>
        </w:tc>
        <w:tc>
          <w:tcPr>
            <w:tcW w:w="6876" w:type="dxa"/>
            <w:tcBorders>
              <w:top w:val="single" w:sz="6" w:space="0" w:color="7F7F7F"/>
              <w:left w:val="single" w:sz="6" w:space="0" w:color="7F7F7F"/>
            </w:tcBorders>
          </w:tcPr>
          <w:p>
            <w:pPr>
              <w:pStyle w:val="TableParagraph"/>
              <w:spacing w:before="50"/>
              <w:ind w:left="64" w:right="39"/>
              <w:rPr>
                <w:sz w:val="24"/>
              </w:rPr>
            </w:pPr>
            <w:r>
              <w:rPr>
                <w:sz w:val="24"/>
              </w:rPr>
              <w:t>Curso de capacitação e gerenciamento de infraestrutura da aplicação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Qlik Sense via QMC, para criação de nós, engines, gerenciamentos 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proxys e proxys virtuais, auditoria, repositórios, certificados, serviço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 cluster e gerenciamento de acesso e criação de regras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autenticação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usuários internos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 externos.</w:t>
            </w:r>
          </w:p>
        </w:tc>
      </w:tr>
    </w:tbl>
    <w:p>
      <w:pPr>
        <w:pStyle w:val="Heading1"/>
        <w:numPr>
          <w:ilvl w:val="0"/>
          <w:numId w:val="1"/>
        </w:numPr>
        <w:tabs>
          <w:tab w:pos="351" w:val="left" w:leader="none"/>
        </w:tabs>
        <w:spacing w:line="240" w:lineRule="auto" w:before="232" w:after="0"/>
        <w:ind w:left="350" w:right="0" w:hanging="241"/>
        <w:jc w:val="left"/>
      </w:pPr>
      <w:r>
        <w:rPr/>
        <w:t>ANÁLISE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MERCADO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ind w:left="110"/>
      </w:pPr>
      <w:r>
        <w:rPr/>
        <w:t>Foi</w:t>
      </w:r>
      <w:r>
        <w:rPr>
          <w:spacing w:val="-4"/>
        </w:rPr>
        <w:t> </w:t>
      </w:r>
      <w:r>
        <w:rPr/>
        <w:t>realizada</w:t>
      </w:r>
      <w:r>
        <w:rPr>
          <w:spacing w:val="-3"/>
        </w:rPr>
        <w:t> </w:t>
      </w:r>
      <w:r>
        <w:rPr/>
        <w:t>uma</w:t>
      </w:r>
      <w:r>
        <w:rPr>
          <w:spacing w:val="-3"/>
        </w:rPr>
        <w:t> </w:t>
      </w:r>
      <w:r>
        <w:rPr/>
        <w:t>pesquisa</w:t>
      </w:r>
      <w:r>
        <w:rPr>
          <w:spacing w:val="-3"/>
        </w:rPr>
        <w:t> </w:t>
      </w:r>
      <w:r>
        <w:rPr/>
        <w:t>com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intuito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relacionar</w:t>
      </w:r>
      <w:r>
        <w:rPr>
          <w:spacing w:val="-4"/>
        </w:rPr>
        <w:t> </w:t>
      </w:r>
      <w:r>
        <w:rPr/>
        <w:t>as</w:t>
      </w:r>
      <w:r>
        <w:rPr>
          <w:spacing w:val="-2"/>
        </w:rPr>
        <w:t> </w:t>
      </w:r>
      <w:r>
        <w:rPr/>
        <w:t>ofertas</w:t>
      </w:r>
      <w:r>
        <w:rPr>
          <w:spacing w:val="-3"/>
        </w:rPr>
        <w:t> </w:t>
      </w:r>
      <w:r>
        <w:rPr/>
        <w:t>disponíveis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mercado</w:t>
      </w:r>
      <w:r>
        <w:rPr>
          <w:spacing w:val="-3"/>
        </w:rPr>
        <w:t> </w:t>
      </w:r>
      <w:r>
        <w:rPr/>
        <w:t>juntamente</w:t>
      </w:r>
      <w:r>
        <w:rPr>
          <w:spacing w:val="-3"/>
        </w:rPr>
        <w:t> </w:t>
      </w:r>
      <w:r>
        <w:rPr/>
        <w:t>com</w:t>
      </w:r>
      <w:r>
        <w:rPr>
          <w:spacing w:val="-4"/>
        </w:rPr>
        <w:t> </w:t>
      </w:r>
      <w:r>
        <w:rPr/>
        <w:t>as</w:t>
      </w:r>
      <w:r>
        <w:rPr>
          <w:spacing w:val="-57"/>
        </w:rPr>
        <w:t> </w:t>
      </w:r>
      <w:r>
        <w:rPr/>
        <w:t>plataformas e empresas distribuidoras oficiais Qlik Sense. Este estudo considera, os seguintes requisitos</w:t>
      </w:r>
      <w:r>
        <w:rPr>
          <w:spacing w:val="1"/>
        </w:rPr>
        <w:t> </w:t>
      </w:r>
      <w:r>
        <w:rPr/>
        <w:t>mínimos: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250" w:val="left" w:leader="none"/>
        </w:tabs>
        <w:spacing w:line="240" w:lineRule="auto" w:before="0" w:after="0"/>
        <w:ind w:left="249" w:right="0" w:hanging="140"/>
        <w:jc w:val="left"/>
        <w:rPr>
          <w:sz w:val="24"/>
        </w:rPr>
      </w:pPr>
      <w:r>
        <w:rPr>
          <w:sz w:val="24"/>
        </w:rPr>
        <w:t>Disponibilizar</w:t>
      </w:r>
      <w:r>
        <w:rPr>
          <w:spacing w:val="-5"/>
          <w:sz w:val="24"/>
        </w:rPr>
        <w:t> </w:t>
      </w:r>
      <w:r>
        <w:rPr>
          <w:sz w:val="24"/>
        </w:rPr>
        <w:t>os</w:t>
      </w:r>
      <w:r>
        <w:rPr>
          <w:spacing w:val="-3"/>
          <w:sz w:val="24"/>
        </w:rPr>
        <w:t> </w:t>
      </w:r>
      <w:r>
        <w:rPr>
          <w:sz w:val="24"/>
        </w:rPr>
        <w:t>cursos</w:t>
      </w:r>
      <w:r>
        <w:rPr>
          <w:spacing w:val="-3"/>
          <w:sz w:val="24"/>
        </w:rPr>
        <w:t> </w:t>
      </w:r>
      <w:r>
        <w:rPr>
          <w:sz w:val="24"/>
        </w:rPr>
        <w:t>demandados</w:t>
      </w:r>
      <w:r>
        <w:rPr>
          <w:spacing w:val="-3"/>
          <w:sz w:val="24"/>
        </w:rPr>
        <w:t> </w:t>
      </w:r>
      <w:r>
        <w:rPr>
          <w:sz w:val="24"/>
        </w:rPr>
        <w:t>pela</w:t>
      </w:r>
      <w:r>
        <w:rPr>
          <w:spacing w:val="-3"/>
          <w:sz w:val="24"/>
        </w:rPr>
        <w:t> </w:t>
      </w:r>
      <w:r>
        <w:rPr>
          <w:sz w:val="24"/>
        </w:rPr>
        <w:t>equipe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DITEC,</w:t>
      </w:r>
      <w:r>
        <w:rPr>
          <w:spacing w:val="-3"/>
          <w:sz w:val="24"/>
        </w:rPr>
        <w:t> </w:t>
      </w:r>
      <w:r>
        <w:rPr>
          <w:sz w:val="24"/>
        </w:rPr>
        <w:t>mantendo</w:t>
      </w:r>
      <w:r>
        <w:rPr>
          <w:spacing w:val="-3"/>
          <w:sz w:val="24"/>
        </w:rPr>
        <w:t> </w:t>
      </w:r>
      <w:r>
        <w:rPr>
          <w:sz w:val="24"/>
        </w:rPr>
        <w:t>qualidade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profundidade</w:t>
      </w:r>
      <w:r>
        <w:rPr>
          <w:spacing w:val="-3"/>
          <w:sz w:val="24"/>
        </w:rPr>
        <w:t> </w:t>
      </w:r>
      <w:r>
        <w:rPr>
          <w:sz w:val="24"/>
        </w:rPr>
        <w:t>exigidas;</w:t>
      </w:r>
    </w:p>
    <w:p>
      <w:pPr>
        <w:pStyle w:val="ListParagraph"/>
        <w:numPr>
          <w:ilvl w:val="0"/>
          <w:numId w:val="2"/>
        </w:numPr>
        <w:tabs>
          <w:tab w:pos="250" w:val="left" w:leader="none"/>
        </w:tabs>
        <w:spacing w:line="240" w:lineRule="auto" w:before="0" w:after="0"/>
        <w:ind w:left="249" w:right="0" w:hanging="140"/>
        <w:jc w:val="left"/>
        <w:rPr>
          <w:sz w:val="24"/>
        </w:rPr>
      </w:pPr>
      <w:r>
        <w:rPr>
          <w:sz w:val="24"/>
        </w:rPr>
        <w:t>Oferecer</w:t>
      </w:r>
      <w:r>
        <w:rPr>
          <w:spacing w:val="-5"/>
          <w:sz w:val="24"/>
        </w:rPr>
        <w:t> </w:t>
      </w:r>
      <w:r>
        <w:rPr>
          <w:sz w:val="24"/>
        </w:rPr>
        <w:t>treinamento</w:t>
      </w:r>
      <w:r>
        <w:rPr>
          <w:spacing w:val="-4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idioma</w:t>
      </w:r>
      <w:r>
        <w:rPr>
          <w:spacing w:val="-4"/>
          <w:sz w:val="24"/>
        </w:rPr>
        <w:t> </w:t>
      </w:r>
      <w:r>
        <w:rPr>
          <w:sz w:val="24"/>
        </w:rPr>
        <w:t>português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Brasil;</w:t>
      </w:r>
    </w:p>
    <w:p>
      <w:pPr>
        <w:pStyle w:val="ListParagraph"/>
        <w:numPr>
          <w:ilvl w:val="0"/>
          <w:numId w:val="2"/>
        </w:numPr>
        <w:tabs>
          <w:tab w:pos="250" w:val="left" w:leader="none"/>
        </w:tabs>
        <w:spacing w:line="240" w:lineRule="auto" w:before="1" w:after="0"/>
        <w:ind w:left="249" w:right="0" w:hanging="140"/>
        <w:jc w:val="left"/>
        <w:rPr>
          <w:sz w:val="24"/>
        </w:rPr>
      </w:pPr>
      <w:r>
        <w:rPr>
          <w:sz w:val="24"/>
        </w:rPr>
        <w:t>Emitir</w:t>
      </w:r>
      <w:r>
        <w:rPr>
          <w:spacing w:val="-5"/>
          <w:sz w:val="24"/>
        </w:rPr>
        <w:t> </w:t>
      </w:r>
      <w:r>
        <w:rPr>
          <w:sz w:val="24"/>
        </w:rPr>
        <w:t>certificados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conclusão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cada</w:t>
      </w:r>
      <w:r>
        <w:rPr>
          <w:spacing w:val="-4"/>
          <w:sz w:val="24"/>
        </w:rPr>
        <w:t> </w:t>
      </w:r>
      <w:r>
        <w:rPr>
          <w:sz w:val="24"/>
        </w:rPr>
        <w:t>curso</w:t>
      </w:r>
      <w:r>
        <w:rPr>
          <w:spacing w:val="-4"/>
          <w:sz w:val="24"/>
        </w:rPr>
        <w:t> </w:t>
      </w:r>
      <w:r>
        <w:rPr>
          <w:sz w:val="24"/>
        </w:rPr>
        <w:t>realizado</w:t>
      </w:r>
      <w:r>
        <w:rPr>
          <w:spacing w:val="-4"/>
          <w:sz w:val="24"/>
        </w:rPr>
        <w:t> </w:t>
      </w:r>
      <w:r>
        <w:rPr>
          <w:sz w:val="24"/>
        </w:rPr>
        <w:t>pelos</w:t>
      </w:r>
      <w:r>
        <w:rPr>
          <w:spacing w:val="-4"/>
          <w:sz w:val="24"/>
        </w:rPr>
        <w:t> </w:t>
      </w:r>
      <w:r>
        <w:rPr>
          <w:sz w:val="24"/>
        </w:rPr>
        <w:t>servidores.</w:t>
      </w:r>
    </w:p>
    <w:p>
      <w:pPr>
        <w:pStyle w:val="BodyText"/>
      </w:pPr>
    </w:p>
    <w:p>
      <w:pPr>
        <w:pStyle w:val="BodyText"/>
        <w:ind w:left="110" w:right="867"/>
      </w:pPr>
      <w:r>
        <w:rPr/>
        <w:t>Dentre as opções ofertadas no mercado, a solução da Toccato Tecnologia é a que mais se encaixa nos</w:t>
      </w:r>
      <w:r>
        <w:rPr>
          <w:spacing w:val="-58"/>
        </w:rPr>
        <w:t> </w:t>
      </w:r>
      <w:r>
        <w:rPr/>
        <w:t>requisitos</w:t>
      </w:r>
      <w:r>
        <w:rPr>
          <w:spacing w:val="-1"/>
        </w:rPr>
        <w:t> </w:t>
      </w:r>
      <w:r>
        <w:rPr/>
        <w:t>estipulados.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351" w:val="left" w:leader="none"/>
        </w:tabs>
        <w:spacing w:line="240" w:lineRule="auto" w:before="0" w:after="0"/>
        <w:ind w:left="350" w:right="0" w:hanging="241"/>
        <w:jc w:val="left"/>
      </w:pPr>
      <w:r>
        <w:rPr/>
        <w:t>DESCRIÇÃO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/>
        <w:t>SOLUÇÃO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ind w:left="110"/>
      </w:pPr>
      <w:r>
        <w:rPr/>
        <w:t>Contratação de serviço técnico profissional especializado de treinamento e aperfeiçoamento pessoal por</w:t>
      </w:r>
      <w:r>
        <w:rPr>
          <w:spacing w:val="1"/>
        </w:rPr>
        <w:t> </w:t>
      </w:r>
      <w:r>
        <w:rPr/>
        <w:t>inexigibilidade</w:t>
      </w:r>
      <w:r>
        <w:rPr>
          <w:spacing w:val="-3"/>
        </w:rPr>
        <w:t> </w:t>
      </w:r>
      <w:r>
        <w:rPr/>
        <w:t>diante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notória</w:t>
      </w:r>
      <w:r>
        <w:rPr>
          <w:spacing w:val="-2"/>
        </w:rPr>
        <w:t> </w:t>
      </w:r>
      <w:r>
        <w:rPr/>
        <w:t>especialização,</w:t>
      </w:r>
      <w:r>
        <w:rPr>
          <w:spacing w:val="-2"/>
        </w:rPr>
        <w:t> </w:t>
      </w:r>
      <w:r>
        <w:rPr/>
        <w:t>nos</w:t>
      </w:r>
      <w:r>
        <w:rPr>
          <w:spacing w:val="-3"/>
        </w:rPr>
        <w:t> </w:t>
      </w:r>
      <w:r>
        <w:rPr/>
        <w:t>termos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art.</w:t>
      </w:r>
      <w:r>
        <w:rPr>
          <w:spacing w:val="-2"/>
        </w:rPr>
        <w:t> </w:t>
      </w:r>
      <w:r>
        <w:rPr/>
        <w:t>74,</w:t>
      </w:r>
      <w:r>
        <w:rPr>
          <w:spacing w:val="-2"/>
        </w:rPr>
        <w:t> </w:t>
      </w:r>
      <w:r>
        <w:rPr/>
        <w:t>III,</w:t>
      </w:r>
      <w:r>
        <w:rPr>
          <w:spacing w:val="-2"/>
        </w:rPr>
        <w:t> </w:t>
      </w:r>
      <w:r>
        <w:rPr/>
        <w:t>alínea</w:t>
      </w:r>
      <w:r>
        <w:rPr>
          <w:spacing w:val="-3"/>
        </w:rPr>
        <w:t> </w:t>
      </w:r>
      <w:r>
        <w:rPr/>
        <w:t>f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§</w:t>
      </w:r>
      <w:r>
        <w:rPr>
          <w:spacing w:val="-2"/>
        </w:rPr>
        <w:t> </w:t>
      </w:r>
      <w:r>
        <w:rPr/>
        <w:t>3º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Lei</w:t>
      </w:r>
      <w:r>
        <w:rPr>
          <w:spacing w:val="-4"/>
        </w:rPr>
        <w:t> </w:t>
      </w:r>
      <w:r>
        <w:rPr/>
        <w:t>nº</w:t>
      </w:r>
      <w:r>
        <w:rPr>
          <w:spacing w:val="-3"/>
        </w:rPr>
        <w:t> </w:t>
      </w:r>
      <w:r>
        <w:rPr/>
        <w:t>14.133/21.</w:t>
      </w:r>
    </w:p>
    <w:p>
      <w:pPr>
        <w:pStyle w:val="BodyText"/>
        <w:spacing w:before="2"/>
        <w:rPr>
          <w:sz w:val="18"/>
        </w:rPr>
      </w:pPr>
      <w:r>
        <w:rPr/>
        <w:pict>
          <v:group style="position:absolute;margin-left:109.522598pt;margin-top:12.399121pt;width:375.15pt;height:34.85pt;mso-position-horizontal-relative:page;mso-position-vertical-relative:paragraph;z-index:-15728640;mso-wrap-distance-left:0;mso-wrap-distance-right:0" coordorigin="2190,248" coordsize="7503,697">
            <v:rect style="position:absolute;left:2190;top:932;width:625;height:12" filled="true" fillcolor="#7f7f7f" stroked="false">
              <v:fill type="solid"/>
            </v:rect>
            <v:shape style="position:absolute;left:2190;top:944;width:625;height:2" coordorigin="2190,944" coordsize="625,0" path="m2815,944l2190,944,2815,944xe" filled="true" fillcolor="#2b2b2b" stroked="false">
              <v:path arrowok="t"/>
              <v:fill type="solid"/>
            </v:shape>
            <v:rect style="position:absolute;left:2802;top:247;width:12;height:697" filled="true" fillcolor="#7f7f7f" stroked="false">
              <v:fill type="solid"/>
            </v:rect>
            <v:shape style="position:absolute;left:2814;top:247;width:2;height:697" coordorigin="2815,248" coordsize="0,697" path="m2815,944l2815,248,2815,944xe" filled="true" fillcolor="#2b2b2b" stroked="false">
              <v:path arrowok="t"/>
              <v:fill type="solid"/>
            </v:shape>
            <v:rect style="position:absolute;left:2802;top:932;width:6134;height:12" filled="true" fillcolor="#7f7f7f" stroked="false">
              <v:fill type="solid"/>
            </v:rect>
            <v:shape style="position:absolute;left:2802;top:944;width:6134;height:2" coordorigin="2803,944" coordsize="6134,0" path="m8936,944l2803,944,8936,944xe" filled="true" fillcolor="#2b2b2b" stroked="false">
              <v:path arrowok="t"/>
              <v:fill type="solid"/>
            </v:shape>
            <v:rect style="position:absolute;left:2802;top:247;width:12;height:697" filled="true" fillcolor="#7f7f7f" stroked="false">
              <v:fill type="solid"/>
            </v:rect>
            <v:shape style="position:absolute;left:2814;top:247;width:2;height:697" coordorigin="2815,248" coordsize="0,697" path="m2815,944l2815,248,2815,944xe" filled="true" fillcolor="#2b2b2b" stroked="false">
              <v:path arrowok="t"/>
              <v:fill type="solid"/>
            </v:shape>
            <v:rect style="position:absolute;left:8924;top:247;width:12;height:697" filled="true" fillcolor="#7f7f7f" stroked="false">
              <v:fill type="solid"/>
            </v:rect>
            <v:shape style="position:absolute;left:8936;top:247;width:2;height:697" coordorigin="8936,248" coordsize="0,697" path="m8936,944l8936,248,8936,944xe" filled="true" fillcolor="#2b2b2b" stroked="false">
              <v:path arrowok="t"/>
              <v:fill type="solid"/>
            </v:shape>
            <v:rect style="position:absolute;left:8924;top:932;width:769;height:12" filled="true" fillcolor="#7f7f7f" stroked="false">
              <v:fill type="solid"/>
            </v:rect>
            <v:shape style="position:absolute;left:8924;top:944;width:769;height:2" coordorigin="8924,944" coordsize="769,0" path="m9693,944l8924,944,9693,944xe" filled="true" fillcolor="#2b2b2b" stroked="false">
              <v:path arrowok="t"/>
              <v:fill type="solid"/>
            </v:shape>
            <v:rect style="position:absolute;left:8924;top:247;width:12;height:697" filled="true" fillcolor="#7f7f7f" stroked="false">
              <v:fill type="solid"/>
            </v:rect>
            <v:rect style="position:absolute;left:2190;top:247;width:625;height:12" filled="true" fillcolor="#2b2b2b" stroked="false">
              <v:fill type="solid"/>
            </v:rect>
            <v:shape style="position:absolute;left:2190;top:259;width:625;height:2" coordorigin="2190,260" coordsize="625,0" path="m2815,260l2190,260,2815,260xe" filled="true" fillcolor="#7f7f7f" stroked="false">
              <v:path arrowok="t"/>
              <v:fill type="solid"/>
            </v:shape>
            <v:rect style="position:absolute;left:2190;top:247;width:12;height:697" filled="true" fillcolor="#2b2b2b" stroked="false">
              <v:fill type="solid"/>
            </v:rect>
            <v:shape style="position:absolute;left:2202;top:247;width:2;height:697" coordorigin="2202,248" coordsize="0,697" path="m2202,944l2202,248,2202,944xe" filled="true" fillcolor="#7f7f7f" stroked="false">
              <v:path arrowok="t"/>
              <v:fill type="solid"/>
            </v:shape>
            <v:rect style="position:absolute;left:2802;top:247;width:6134;height:12" filled="true" fillcolor="#2b2b2b" stroked="false">
              <v:fill type="solid"/>
            </v:rect>
            <v:shape style="position:absolute;left:2802;top:259;width:6134;height:2" coordorigin="2803,260" coordsize="6134,0" path="m8936,260l2803,260,8936,260xe" filled="true" fillcolor="#7f7f7f" stroked="false">
              <v:path arrowok="t"/>
              <v:fill type="solid"/>
            </v:shape>
            <v:rect style="position:absolute;left:8924;top:247;width:769;height:12" filled="true" fillcolor="#2b2b2b" stroked="false">
              <v:fill type="solid"/>
            </v:rect>
            <v:shape style="position:absolute;left:8924;top:259;width:769;height:2" coordorigin="8924,260" coordsize="769,0" path="m9693,260l8924,260,9693,260xe" filled="true" fillcolor="#7f7f7f" stroked="false">
              <v:path arrowok="t"/>
              <v:fill type="solid"/>
            </v:shape>
            <v:rect style="position:absolute;left:9680;top:247;width:12;height:697" filled="true" fillcolor="#2b2b2b" stroked="false">
              <v:fill type="solid"/>
            </v:rect>
            <v:shape style="position:absolute;left:9692;top:247;width:2;height:697" coordorigin="9693,248" coordsize="0,697" path="m9693,944l9693,248,9693,944xe" filled="true" fillcolor="#7f7f7f" stroked="false">
              <v:path arrowok="t"/>
              <v:fill type="solid"/>
            </v:shape>
            <v:shape style="position:absolute;left:2262;top:454;width:163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Item</w:t>
                    </w:r>
                    <w:r>
                      <w:rPr>
                        <w:b/>
                        <w:spacing w:val="6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Descrição</w:t>
                    </w:r>
                  </w:p>
                </w:txbxContent>
              </v:textbox>
              <w10:wrap type="none"/>
            </v:shape>
            <v:shape style="position:absolute;left:8996;top:322;width:647;height:54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Qtde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Horas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8"/>
        </w:rPr>
        <w:sectPr>
          <w:pgSz w:w="11900" w:h="16840"/>
          <w:pgMar w:header="0" w:footer="181" w:top="500" w:bottom="380" w:left="580" w:right="580"/>
        </w:sectPr>
      </w:pPr>
    </w:p>
    <w:tbl>
      <w:tblPr>
        <w:tblW w:w="0" w:type="auto"/>
        <w:jc w:val="left"/>
        <w:tblInd w:w="162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2"/>
        <w:gridCol w:w="6122"/>
        <w:gridCol w:w="757"/>
      </w:tblGrid>
      <w:tr>
        <w:trPr>
          <w:trHeight w:val="3766" w:hRule="atLeast"/>
        </w:trPr>
        <w:tc>
          <w:tcPr>
            <w:tcW w:w="612" w:type="dxa"/>
            <w:tcBorders>
              <w:left w:val="single" w:sz="6" w:space="0" w:color="2B2B2B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6122" w:type="dxa"/>
          </w:tcPr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Treinamento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Dev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Hub:</w:t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12" w:val="left" w:leader="none"/>
              </w:tabs>
              <w:spacing w:line="240" w:lineRule="auto" w:before="0" w:after="0"/>
              <w:ind w:left="64" w:right="302" w:firstLine="0"/>
              <w:jc w:val="left"/>
              <w:rPr>
                <w:sz w:val="24"/>
              </w:rPr>
            </w:pPr>
            <w:r>
              <w:rPr>
                <w:sz w:val="24"/>
              </w:rPr>
              <w:t>Curso de capacitação na ferramenta dev-hub com design,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utilização de plug-ins e extensões, engine API explorer 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criação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 mashup;</w:t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12" w:val="left" w:leader="none"/>
              </w:tabs>
              <w:spacing w:line="240" w:lineRule="auto" w:before="0" w:after="0"/>
              <w:ind w:left="64" w:right="189" w:firstLine="0"/>
              <w:jc w:val="left"/>
              <w:rPr>
                <w:sz w:val="24"/>
              </w:rPr>
            </w:pPr>
            <w:r>
              <w:rPr>
                <w:sz w:val="24"/>
              </w:rPr>
              <w:t>Curso de capacitação em publicação de painéis e níveis de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segurança (section acess e demais formas de limitação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visualização).</w:t>
            </w: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Turma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até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alunos.</w:t>
            </w:r>
          </w:p>
        </w:tc>
        <w:tc>
          <w:tcPr>
            <w:tcW w:w="757" w:type="dxa"/>
            <w:tcBorders>
              <w:right w:val="single" w:sz="6" w:space="0" w:color="2B2B2B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08h</w:t>
            </w:r>
          </w:p>
        </w:tc>
      </w:tr>
      <w:tr>
        <w:trPr>
          <w:trHeight w:val="3285" w:hRule="atLeast"/>
        </w:trPr>
        <w:tc>
          <w:tcPr>
            <w:tcW w:w="612" w:type="dxa"/>
            <w:tcBorders>
              <w:left w:val="single" w:sz="6" w:space="0" w:color="2B2B2B"/>
              <w:bottom w:val="single" w:sz="6" w:space="0" w:color="2B2B2B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6122" w:type="dxa"/>
            <w:tcBorders>
              <w:bottom w:val="single" w:sz="6" w:space="0" w:color="2B2B2B"/>
            </w:tcBorders>
          </w:tcPr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Treinamento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Deploy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Administer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Qlik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Sense:</w:t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64" w:right="171"/>
              <w:rPr>
                <w:sz w:val="24"/>
              </w:rPr>
            </w:pPr>
            <w:r>
              <w:rPr>
                <w:sz w:val="24"/>
              </w:rPr>
              <w:t>□ Curso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capacitação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gerenciamento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infraestrutura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aplicação Qlik Sense via QMC, para criação de nós, engines,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gerenciamentos de proxys e proxys virtuais, auditoria,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repositórios, certificados, serviço de cluster e gerenciamento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 acesso e criação de regras de autenticação para usuários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internos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 externos.</w:t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Turma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até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alunos.</w:t>
            </w:r>
          </w:p>
        </w:tc>
        <w:tc>
          <w:tcPr>
            <w:tcW w:w="757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16h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351" w:val="left" w:leader="none"/>
        </w:tabs>
        <w:spacing w:line="240" w:lineRule="auto" w:before="90" w:after="0"/>
        <w:ind w:left="110" w:right="1515" w:firstLine="0"/>
        <w:jc w:val="left"/>
      </w:pPr>
      <w:r>
        <w:rPr/>
        <w:t>NORMATIVOS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DISCIPLINAM</w:t>
      </w:r>
      <w:r>
        <w:rPr>
          <w:spacing w:val="-4"/>
        </w:rPr>
        <w:t> </w:t>
      </w:r>
      <w:r>
        <w:rPr/>
        <w:t>OS</w:t>
      </w:r>
      <w:r>
        <w:rPr>
          <w:spacing w:val="-6"/>
        </w:rPr>
        <w:t> </w:t>
      </w:r>
      <w:r>
        <w:rPr/>
        <w:t>SERVIÇOS</w:t>
      </w:r>
      <w:r>
        <w:rPr>
          <w:spacing w:val="-5"/>
        </w:rPr>
        <w:t> </w:t>
      </w:r>
      <w:r>
        <w:rPr/>
        <w:t>OU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AQUISIÇÃO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SEREM</w:t>
      </w:r>
      <w:r>
        <w:rPr>
          <w:spacing w:val="-57"/>
        </w:rPr>
        <w:t> </w:t>
      </w:r>
      <w:r>
        <w:rPr/>
        <w:t>CONTRATADOS,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ACORDO</w:t>
      </w:r>
      <w:r>
        <w:rPr>
          <w:spacing w:val="-1"/>
        </w:rPr>
        <w:t> </w:t>
      </w:r>
      <w:r>
        <w:rPr/>
        <w:t>COM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SUA</w:t>
      </w:r>
      <w:r>
        <w:rPr>
          <w:spacing w:val="-2"/>
        </w:rPr>
        <w:t> </w:t>
      </w:r>
      <w:r>
        <w:rPr/>
        <w:t>NATUREZA: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ind w:left="110"/>
      </w:pPr>
      <w:r>
        <w:rPr/>
        <w:t>Lei</w:t>
      </w:r>
      <w:r>
        <w:rPr>
          <w:spacing w:val="-2"/>
        </w:rPr>
        <w:t> </w:t>
      </w:r>
      <w:r>
        <w:rPr/>
        <w:t>n.</w:t>
      </w:r>
      <w:r>
        <w:rPr>
          <w:spacing w:val="-1"/>
        </w:rPr>
        <w:t> </w:t>
      </w:r>
      <w:r>
        <w:rPr/>
        <w:t>14.133/2021.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351" w:val="left" w:leader="none"/>
        </w:tabs>
        <w:spacing w:line="240" w:lineRule="auto" w:before="0" w:after="0"/>
        <w:ind w:left="350" w:right="0" w:hanging="241"/>
        <w:jc w:val="left"/>
      </w:pPr>
      <w:r>
        <w:rPr/>
        <w:t>REQUISITOS</w:t>
      </w:r>
      <w:r>
        <w:rPr>
          <w:spacing w:val="-7"/>
        </w:rPr>
        <w:t> </w:t>
      </w:r>
      <w:r>
        <w:rPr/>
        <w:t>DA</w:t>
      </w:r>
      <w:r>
        <w:rPr>
          <w:spacing w:val="-7"/>
        </w:rPr>
        <w:t> </w:t>
      </w:r>
      <w:r>
        <w:rPr/>
        <w:t>CONTRATAÇÃO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ind w:left="110"/>
      </w:pPr>
      <w:r>
        <w:rPr>
          <w:b/>
        </w:rPr>
        <w:t>7.1.</w:t>
      </w:r>
      <w:r>
        <w:rPr>
          <w:b/>
          <w:spacing w:val="-3"/>
        </w:rPr>
        <w:t> </w:t>
      </w:r>
      <w:r>
        <w:rPr/>
        <w:t>Prestar</w:t>
      </w:r>
      <w:r>
        <w:rPr>
          <w:spacing w:val="-4"/>
        </w:rPr>
        <w:t> </w:t>
      </w:r>
      <w:r>
        <w:rPr/>
        <w:t>os</w:t>
      </w:r>
      <w:r>
        <w:rPr>
          <w:spacing w:val="-3"/>
        </w:rPr>
        <w:t> </w:t>
      </w:r>
      <w:r>
        <w:rPr/>
        <w:t>serviços</w:t>
      </w:r>
      <w:r>
        <w:rPr>
          <w:spacing w:val="-3"/>
        </w:rPr>
        <w:t> </w:t>
      </w:r>
      <w:r>
        <w:rPr/>
        <w:t>descritos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objeto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condições</w:t>
      </w:r>
      <w:r>
        <w:rPr>
          <w:spacing w:val="-3"/>
        </w:rPr>
        <w:t> </w:t>
      </w:r>
      <w:r>
        <w:rPr/>
        <w:t>estabelecidas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proposta.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10" w:right="455"/>
      </w:pPr>
      <w:r>
        <w:rPr>
          <w:b/>
        </w:rPr>
        <w:t>7.2</w:t>
      </w:r>
      <w:r>
        <w:rPr>
          <w:b/>
          <w:spacing w:val="-4"/>
        </w:rPr>
        <w:t> </w:t>
      </w:r>
      <w:r>
        <w:rPr/>
        <w:t>Cumprir</w:t>
      </w:r>
      <w:r>
        <w:rPr>
          <w:spacing w:val="-5"/>
        </w:rPr>
        <w:t> </w:t>
      </w:r>
      <w:r>
        <w:rPr/>
        <w:t>com</w:t>
      </w:r>
      <w:r>
        <w:rPr>
          <w:spacing w:val="-5"/>
        </w:rPr>
        <w:t> </w:t>
      </w:r>
      <w:r>
        <w:rPr/>
        <w:t>os</w:t>
      </w:r>
      <w:r>
        <w:rPr>
          <w:spacing w:val="-3"/>
        </w:rPr>
        <w:t> </w:t>
      </w:r>
      <w:r>
        <w:rPr/>
        <w:t>requisitos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habilitação</w:t>
      </w:r>
      <w:r>
        <w:rPr>
          <w:spacing w:val="-4"/>
        </w:rPr>
        <w:t> </w:t>
      </w:r>
      <w:r>
        <w:rPr/>
        <w:t>(regularidade</w:t>
      </w:r>
      <w:r>
        <w:rPr>
          <w:spacing w:val="-3"/>
        </w:rPr>
        <w:t> </w:t>
      </w:r>
      <w:r>
        <w:rPr/>
        <w:t>fiscal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trabalhista),</w:t>
      </w:r>
      <w:r>
        <w:rPr>
          <w:spacing w:val="-4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determina</w:t>
      </w:r>
      <w:r>
        <w:rPr>
          <w:spacing w:val="-4"/>
        </w:rPr>
        <w:t> </w:t>
      </w:r>
      <w:r>
        <w:rPr/>
        <w:t>a</w:t>
      </w:r>
      <w:r>
        <w:rPr>
          <w:spacing w:val="-57"/>
        </w:rPr>
        <w:t> </w:t>
      </w:r>
      <w:r>
        <w:rPr/>
        <w:t>legislação</w:t>
      </w:r>
      <w:r>
        <w:rPr>
          <w:spacing w:val="-1"/>
        </w:rPr>
        <w:t> </w:t>
      </w:r>
      <w:r>
        <w:rPr/>
        <w:t>pertinente.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351" w:val="left" w:leader="none"/>
        </w:tabs>
        <w:spacing w:line="240" w:lineRule="auto" w:before="0" w:after="0"/>
        <w:ind w:left="350" w:right="0" w:hanging="241"/>
        <w:jc w:val="left"/>
      </w:pPr>
      <w:r>
        <w:rPr/>
        <w:t>ESTIMATIVA</w:t>
      </w:r>
      <w:r>
        <w:rPr>
          <w:spacing w:val="-7"/>
        </w:rPr>
        <w:t> </w:t>
      </w:r>
      <w:r>
        <w:rPr/>
        <w:t>DA</w:t>
      </w:r>
      <w:r>
        <w:rPr>
          <w:spacing w:val="-7"/>
        </w:rPr>
        <w:t> </w:t>
      </w:r>
      <w:r>
        <w:rPr/>
        <w:t>CONTRATAÇÃO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471" w:val="left" w:leader="none"/>
        </w:tabs>
        <w:spacing w:line="240" w:lineRule="auto" w:before="0" w:after="0"/>
        <w:ind w:left="110" w:right="1119" w:firstLine="0"/>
        <w:jc w:val="left"/>
        <w:rPr>
          <w:sz w:val="24"/>
        </w:rPr>
      </w:pPr>
      <w:r>
        <w:rPr>
          <w:sz w:val="24"/>
        </w:rPr>
        <w:t>O quantitativo estimado da contratação para treinamento e capacitação em design, layouts e</w:t>
      </w:r>
      <w:r>
        <w:rPr>
          <w:spacing w:val="1"/>
          <w:sz w:val="24"/>
        </w:rPr>
        <w:t> </w:t>
      </w:r>
      <w:r>
        <w:rPr>
          <w:sz w:val="24"/>
        </w:rPr>
        <w:t>gerenciamento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infraestrutura</w:t>
      </w:r>
      <w:r>
        <w:rPr>
          <w:spacing w:val="-3"/>
          <w:sz w:val="24"/>
        </w:rPr>
        <w:t> </w:t>
      </w:r>
      <w:r>
        <w:rPr>
          <w:sz w:val="24"/>
        </w:rPr>
        <w:t>na</w:t>
      </w:r>
      <w:r>
        <w:rPr>
          <w:spacing w:val="-4"/>
          <w:sz w:val="24"/>
        </w:rPr>
        <w:t> </w:t>
      </w:r>
      <w:r>
        <w:rPr>
          <w:sz w:val="24"/>
        </w:rPr>
        <w:t>plataforma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Business</w:t>
      </w:r>
      <w:r>
        <w:rPr>
          <w:spacing w:val="-3"/>
          <w:sz w:val="24"/>
        </w:rPr>
        <w:t> </w:t>
      </w:r>
      <w:r>
        <w:rPr>
          <w:sz w:val="24"/>
        </w:rPr>
        <w:t>Intelligence</w:t>
      </w:r>
      <w:r>
        <w:rPr>
          <w:spacing w:val="-4"/>
          <w:sz w:val="24"/>
        </w:rPr>
        <w:t> </w:t>
      </w:r>
      <w:r>
        <w:rPr>
          <w:sz w:val="24"/>
        </w:rPr>
        <w:t>QLIK</w:t>
      </w:r>
      <w:r>
        <w:rPr>
          <w:spacing w:val="-4"/>
          <w:sz w:val="24"/>
        </w:rPr>
        <w:t> </w:t>
      </w:r>
      <w:r>
        <w:rPr>
          <w:sz w:val="24"/>
        </w:rPr>
        <w:t>SENSE</w:t>
      </w:r>
      <w:r>
        <w:rPr>
          <w:spacing w:val="-5"/>
          <w:sz w:val="24"/>
        </w:rPr>
        <w:t> </w:t>
      </w:r>
      <w:r>
        <w:rPr>
          <w:sz w:val="24"/>
        </w:rPr>
        <w:t>é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2</w:t>
      </w:r>
      <w:r>
        <w:rPr>
          <w:spacing w:val="-3"/>
          <w:sz w:val="24"/>
        </w:rPr>
        <w:t> </w:t>
      </w:r>
      <w:r>
        <w:rPr>
          <w:sz w:val="24"/>
        </w:rPr>
        <w:t>(dois)</w:t>
      </w:r>
      <w:r>
        <w:rPr>
          <w:spacing w:val="-57"/>
          <w:sz w:val="24"/>
        </w:rPr>
        <w:t> </w:t>
      </w:r>
      <w:r>
        <w:rPr>
          <w:sz w:val="24"/>
        </w:rPr>
        <w:t>treinamentos</w:t>
      </w:r>
      <w:r>
        <w:rPr>
          <w:spacing w:val="-1"/>
          <w:sz w:val="24"/>
        </w:rPr>
        <w:t> </w:t>
      </w:r>
      <w:r>
        <w:rPr>
          <w:sz w:val="24"/>
        </w:rPr>
        <w:t>para 10(dez)</w:t>
      </w:r>
      <w:r>
        <w:rPr>
          <w:spacing w:val="-1"/>
          <w:sz w:val="24"/>
        </w:rPr>
        <w:t> </w:t>
      </w:r>
      <w:r>
        <w:rPr>
          <w:sz w:val="24"/>
        </w:rPr>
        <w:t>servidores.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351" w:val="left" w:leader="none"/>
        </w:tabs>
        <w:spacing w:line="240" w:lineRule="auto" w:before="0" w:after="0"/>
        <w:ind w:left="350" w:right="0" w:hanging="241"/>
        <w:jc w:val="left"/>
      </w:pPr>
      <w:r>
        <w:rPr/>
        <w:t>ESTIMATIVA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PREÇOS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471" w:val="left" w:leader="none"/>
        </w:tabs>
        <w:spacing w:line="240" w:lineRule="auto" w:before="1" w:after="0"/>
        <w:ind w:left="110" w:right="178" w:firstLine="0"/>
        <w:jc w:val="left"/>
        <w:rPr>
          <w:sz w:val="24"/>
        </w:rPr>
      </w:pPr>
      <w:r>
        <w:rPr>
          <w:sz w:val="24"/>
        </w:rPr>
        <w:t>Valor</w:t>
      </w:r>
      <w:r>
        <w:rPr>
          <w:spacing w:val="-4"/>
          <w:sz w:val="24"/>
        </w:rPr>
        <w:t> </w:t>
      </w:r>
      <w:r>
        <w:rPr>
          <w:sz w:val="24"/>
        </w:rPr>
        <w:t>estimado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contratação:</w:t>
      </w:r>
      <w:r>
        <w:rPr>
          <w:spacing w:val="-4"/>
          <w:sz w:val="24"/>
        </w:rPr>
        <w:t> </w:t>
      </w:r>
      <w:r>
        <w:rPr>
          <w:sz w:val="24"/>
        </w:rPr>
        <w:t>R$</w:t>
      </w:r>
      <w:r>
        <w:rPr>
          <w:spacing w:val="-3"/>
          <w:sz w:val="24"/>
        </w:rPr>
        <w:t> </w:t>
      </w:r>
      <w:r>
        <w:rPr>
          <w:sz w:val="24"/>
        </w:rPr>
        <w:t>30.300,00</w:t>
      </w:r>
      <w:r>
        <w:rPr>
          <w:spacing w:val="-3"/>
          <w:sz w:val="24"/>
        </w:rPr>
        <w:t> </w:t>
      </w:r>
      <w:r>
        <w:rPr>
          <w:sz w:val="24"/>
        </w:rPr>
        <w:t>(trinta</w:t>
      </w:r>
      <w:r>
        <w:rPr>
          <w:spacing w:val="-3"/>
          <w:sz w:val="24"/>
        </w:rPr>
        <w:t> </w:t>
      </w:r>
      <w:r>
        <w:rPr>
          <w:sz w:val="24"/>
        </w:rPr>
        <w:t>mil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trezentos</w:t>
      </w:r>
      <w:r>
        <w:rPr>
          <w:spacing w:val="-3"/>
          <w:sz w:val="24"/>
        </w:rPr>
        <w:t> </w:t>
      </w:r>
      <w:r>
        <w:rPr>
          <w:sz w:val="24"/>
        </w:rPr>
        <w:t>reais),</w:t>
      </w:r>
      <w:r>
        <w:rPr>
          <w:spacing w:val="-3"/>
          <w:sz w:val="24"/>
        </w:rPr>
        <w:t> </w:t>
      </w:r>
      <w:r>
        <w:rPr>
          <w:sz w:val="24"/>
        </w:rPr>
        <w:t>sendo</w:t>
      </w:r>
      <w:r>
        <w:rPr>
          <w:spacing w:val="-3"/>
          <w:sz w:val="24"/>
        </w:rPr>
        <w:t> </w:t>
      </w:r>
      <w:r>
        <w:rPr>
          <w:sz w:val="24"/>
        </w:rPr>
        <w:t>dois</w:t>
      </w:r>
      <w:r>
        <w:rPr>
          <w:spacing w:val="-3"/>
          <w:sz w:val="24"/>
        </w:rPr>
        <w:t> </w:t>
      </w:r>
      <w:r>
        <w:rPr>
          <w:sz w:val="24"/>
        </w:rPr>
        <w:t>treinamentos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08</w:t>
      </w:r>
      <w:r>
        <w:rPr>
          <w:spacing w:val="-57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16</w:t>
      </w:r>
      <w:r>
        <w:rPr>
          <w:spacing w:val="-2"/>
          <w:sz w:val="24"/>
        </w:rPr>
        <w:t> </w:t>
      </w:r>
      <w:r>
        <w:rPr>
          <w:sz w:val="24"/>
        </w:rPr>
        <w:t>horas,</w:t>
      </w:r>
      <w:r>
        <w:rPr>
          <w:spacing w:val="-2"/>
          <w:sz w:val="24"/>
        </w:rPr>
        <w:t> </w:t>
      </w:r>
      <w:r>
        <w:rPr>
          <w:sz w:val="24"/>
        </w:rPr>
        <w:t>oferecidos</w:t>
      </w:r>
      <w:r>
        <w:rPr>
          <w:spacing w:val="-2"/>
          <w:sz w:val="24"/>
        </w:rPr>
        <w:t> </w:t>
      </w:r>
      <w:r>
        <w:rPr>
          <w:sz w:val="24"/>
        </w:rPr>
        <w:t>aos</w:t>
      </w:r>
      <w:r>
        <w:rPr>
          <w:spacing w:val="-2"/>
          <w:sz w:val="24"/>
        </w:rPr>
        <w:t> </w:t>
      </w:r>
      <w:r>
        <w:rPr>
          <w:sz w:val="24"/>
        </w:rPr>
        <w:t>servidores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Diretoria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Tecnologia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Informação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Comunicação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DITEC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471" w:val="left" w:leader="none"/>
        </w:tabs>
        <w:spacing w:line="240" w:lineRule="auto" w:before="0" w:after="0"/>
        <w:ind w:left="470" w:right="0" w:hanging="361"/>
        <w:jc w:val="left"/>
      </w:pPr>
      <w:r>
        <w:rPr/>
        <w:t>RESULTADOS</w:t>
      </w:r>
      <w:r>
        <w:rPr>
          <w:spacing w:val="-10"/>
        </w:rPr>
        <w:t> </w:t>
      </w:r>
      <w:r>
        <w:rPr/>
        <w:t>PRETENDIDOS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591" w:val="left" w:leader="none"/>
        </w:tabs>
        <w:spacing w:line="240" w:lineRule="auto" w:before="0" w:after="0"/>
        <w:ind w:left="110" w:right="912" w:firstLine="0"/>
        <w:jc w:val="left"/>
        <w:rPr>
          <w:sz w:val="24"/>
        </w:rPr>
      </w:pPr>
      <w:r>
        <w:rPr>
          <w:sz w:val="24"/>
        </w:rPr>
        <w:t>Capacitação de 10(dez) servidores da Diretoria de Tecnologia da Informação e Comunicação do</w:t>
      </w:r>
      <w:r>
        <w:rPr>
          <w:spacing w:val="-58"/>
          <w:sz w:val="24"/>
        </w:rPr>
        <w:t> </w:t>
      </w:r>
      <w:r>
        <w:rPr>
          <w:sz w:val="24"/>
        </w:rPr>
        <w:t>Tribunal</w:t>
      </w:r>
      <w:r>
        <w:rPr>
          <w:spacing w:val="-2"/>
          <w:sz w:val="24"/>
        </w:rPr>
        <w:t> </w:t>
      </w:r>
      <w:r>
        <w:rPr>
          <w:sz w:val="24"/>
        </w:rPr>
        <w:t>de Justiça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Acre -</w:t>
      </w:r>
      <w:r>
        <w:rPr>
          <w:spacing w:val="-2"/>
          <w:sz w:val="24"/>
        </w:rPr>
        <w:t> </w:t>
      </w:r>
      <w:r>
        <w:rPr>
          <w:sz w:val="24"/>
        </w:rPr>
        <w:t>TJAC</w:t>
      </w:r>
      <w:r>
        <w:rPr>
          <w:spacing w:val="-1"/>
          <w:sz w:val="24"/>
        </w:rPr>
        <w:t> </w:t>
      </w:r>
      <w:r>
        <w:rPr>
          <w:sz w:val="24"/>
        </w:rPr>
        <w:t>na</w:t>
      </w:r>
      <w:r>
        <w:rPr>
          <w:spacing w:val="-1"/>
          <w:sz w:val="24"/>
        </w:rPr>
        <w:t> </w:t>
      </w:r>
      <w:r>
        <w:rPr>
          <w:sz w:val="24"/>
        </w:rPr>
        <w:t>área de</w:t>
      </w:r>
      <w:r>
        <w:rPr>
          <w:spacing w:val="-1"/>
          <w:sz w:val="24"/>
        </w:rPr>
        <w:t> </w:t>
      </w:r>
      <w:r>
        <w:rPr>
          <w:sz w:val="24"/>
        </w:rPr>
        <w:t>Business Intelligence.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header="0" w:footer="181" w:top="560" w:bottom="380" w:left="580" w:right="580"/>
        </w:sectPr>
      </w:pPr>
    </w:p>
    <w:p>
      <w:pPr>
        <w:pStyle w:val="Heading1"/>
        <w:numPr>
          <w:ilvl w:val="0"/>
          <w:numId w:val="1"/>
        </w:numPr>
        <w:tabs>
          <w:tab w:pos="471" w:val="left" w:leader="none"/>
        </w:tabs>
        <w:spacing w:line="240" w:lineRule="auto" w:before="62" w:after="0"/>
        <w:ind w:left="470" w:right="0" w:hanging="361"/>
        <w:jc w:val="left"/>
      </w:pPr>
      <w:r>
        <w:rPr/>
        <w:t>JUSTIFICATIVA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PARCELAMENTO</w:t>
      </w:r>
      <w:r>
        <w:rPr>
          <w:spacing w:val="-5"/>
        </w:rPr>
        <w:t> </w:t>
      </w:r>
      <w:r>
        <w:rPr/>
        <w:t>OU</w:t>
      </w:r>
      <w:r>
        <w:rPr>
          <w:spacing w:val="-5"/>
        </w:rPr>
        <w:t> </w:t>
      </w:r>
      <w:r>
        <w:rPr/>
        <w:t>NÃO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/>
        <w:t>SOLUÇÃO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ind w:left="110"/>
      </w:pPr>
      <w:r>
        <w:rPr/>
        <w:t>O</w:t>
      </w:r>
      <w:r>
        <w:rPr>
          <w:spacing w:val="-5"/>
        </w:rPr>
        <w:t> </w:t>
      </w:r>
      <w:r>
        <w:rPr/>
        <w:t>parcelamento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objeto</w:t>
      </w:r>
      <w:r>
        <w:rPr>
          <w:spacing w:val="-3"/>
        </w:rPr>
        <w:t> </w:t>
      </w:r>
      <w:r>
        <w:rPr/>
        <w:t>não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faz</w:t>
      </w:r>
      <w:r>
        <w:rPr>
          <w:spacing w:val="-3"/>
        </w:rPr>
        <w:t> </w:t>
      </w:r>
      <w:r>
        <w:rPr/>
        <w:t>necessária,</w:t>
      </w:r>
      <w:r>
        <w:rPr>
          <w:spacing w:val="-3"/>
        </w:rPr>
        <w:t> </w:t>
      </w:r>
      <w:r>
        <w:rPr/>
        <w:t>tampouco</w:t>
      </w:r>
      <w:r>
        <w:rPr>
          <w:spacing w:val="-4"/>
        </w:rPr>
        <w:t> </w:t>
      </w:r>
      <w:r>
        <w:rPr/>
        <w:t>é</w:t>
      </w:r>
      <w:r>
        <w:rPr>
          <w:spacing w:val="-3"/>
        </w:rPr>
        <w:t> </w:t>
      </w:r>
      <w:r>
        <w:rPr/>
        <w:t>justificada.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471" w:val="left" w:leader="none"/>
        </w:tabs>
        <w:spacing w:line="240" w:lineRule="auto" w:before="0" w:after="0"/>
        <w:ind w:left="470" w:right="0" w:hanging="361"/>
        <w:jc w:val="left"/>
      </w:pPr>
      <w:r>
        <w:rPr/>
        <w:t>PROVIDÊNCIAS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ADEQUAÇÃO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AMBIENTE</w:t>
      </w:r>
      <w:r>
        <w:rPr>
          <w:spacing w:val="-5"/>
        </w:rPr>
        <w:t> </w:t>
      </w:r>
      <w:r>
        <w:rPr/>
        <w:t>DO</w:t>
      </w:r>
      <w:r>
        <w:rPr>
          <w:spacing w:val="-6"/>
        </w:rPr>
        <w:t> </w:t>
      </w:r>
      <w:r>
        <w:rPr/>
        <w:t>ÓRGÃO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ind w:left="110" w:right="460"/>
      </w:pPr>
      <w:r>
        <w:rPr/>
        <w:t>Não serão necessárias quaisquer adequações, quer seja logística, infraestrutura, pessoal, procedimental ou</w:t>
      </w:r>
      <w:r>
        <w:rPr>
          <w:spacing w:val="-58"/>
        </w:rPr>
        <w:t> </w:t>
      </w:r>
      <w:r>
        <w:rPr/>
        <w:t>regimental.</w:t>
      </w:r>
    </w:p>
    <w:p>
      <w:pPr>
        <w:pStyle w:val="BodyText"/>
        <w:spacing w:before="2"/>
        <w:rPr>
          <w:sz w:val="18"/>
        </w:rPr>
      </w:pPr>
      <w:r>
        <w:rPr/>
        <w:pict>
          <v:group style="position:absolute;margin-left:34.501675pt;margin-top:12.441437pt;width:525.75pt;height:1.2pt;mso-position-horizontal-relative:page;mso-position-vertical-relative:paragraph;z-index:-15727616;mso-wrap-distance-left:0;mso-wrap-distance-right:0" coordorigin="690,249" coordsize="10515,24">
            <v:shape style="position:absolute;left:690;top:248;width:10515;height:12" coordorigin="690,249" coordsize="10515,12" path="m11193,261l690,261,690,249,11205,249,11193,261xe" filled="true" fillcolor="#999999" stroked="false">
              <v:path arrowok="t"/>
              <v:fill type="solid"/>
            </v:shape>
            <v:shape style="position:absolute;left:690;top:260;width:10515;height:12" coordorigin="690,261" coordsize="10515,12" path="m11205,273l690,273,702,261,11205,261,11205,273xe" filled="true" fillcolor="#ededed" stroked="false">
              <v:path arrowok="t"/>
              <v:fill type="solid"/>
            </v:shape>
            <v:shape style="position:absolute;left:690;top:248;width:12;height:24" coordorigin="690,249" coordsize="12,24" path="m690,273l690,249,702,249,702,261,690,273xe" filled="true" fillcolor="#999999" stroked="false">
              <v:path arrowok="t"/>
              <v:fill type="solid"/>
            </v:shape>
            <v:shape style="position:absolute;left:11192;top:248;width:12;height:24" coordorigin="11193,249" coordsize="12,24" path="m11205,273l11193,273,11193,261,11205,249,11205,273xe" filled="true" fillcolor="#ededed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4"/>
        <w:rPr>
          <w:sz w:val="26"/>
        </w:rPr>
      </w:pPr>
    </w:p>
    <w:p>
      <w:pPr>
        <w:spacing w:line="249" w:lineRule="auto" w:before="0"/>
        <w:ind w:left="1526" w:right="33" w:firstLine="0"/>
        <w:jc w:val="left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461037</wp:posOffset>
            </wp:positionH>
            <wp:positionV relativeFrom="paragraph">
              <wp:posOffset>-149902</wp:posOffset>
            </wp:positionV>
            <wp:extent cx="846056" cy="571659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056" cy="571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Documento</w:t>
      </w:r>
      <w:r>
        <w:rPr>
          <w:spacing w:val="17"/>
          <w:sz w:val="21"/>
        </w:rPr>
        <w:t> </w:t>
      </w:r>
      <w:r>
        <w:rPr>
          <w:sz w:val="21"/>
        </w:rPr>
        <w:t>assinado</w:t>
      </w:r>
      <w:r>
        <w:rPr>
          <w:spacing w:val="17"/>
          <w:sz w:val="21"/>
        </w:rPr>
        <w:t> </w:t>
      </w:r>
      <w:r>
        <w:rPr>
          <w:sz w:val="21"/>
        </w:rPr>
        <w:t>eletronicamente</w:t>
      </w:r>
      <w:r>
        <w:rPr>
          <w:spacing w:val="17"/>
          <w:sz w:val="21"/>
        </w:rPr>
        <w:t> </w:t>
      </w:r>
      <w:r>
        <w:rPr>
          <w:sz w:val="21"/>
        </w:rPr>
        <w:t>por</w:t>
      </w:r>
      <w:r>
        <w:rPr>
          <w:spacing w:val="20"/>
          <w:sz w:val="21"/>
        </w:rPr>
        <w:t> </w:t>
      </w:r>
      <w:r>
        <w:rPr>
          <w:b/>
          <w:sz w:val="21"/>
        </w:rPr>
        <w:t>Josana</w:t>
      </w:r>
      <w:r>
        <w:rPr>
          <w:b/>
          <w:spacing w:val="18"/>
          <w:sz w:val="21"/>
        </w:rPr>
        <w:t> </w:t>
      </w:r>
      <w:r>
        <w:rPr>
          <w:b/>
          <w:sz w:val="21"/>
        </w:rPr>
        <w:t>Aymara</w:t>
      </w:r>
      <w:r>
        <w:rPr>
          <w:b/>
          <w:spacing w:val="17"/>
          <w:sz w:val="21"/>
        </w:rPr>
        <w:t> </w:t>
      </w:r>
      <w:r>
        <w:rPr>
          <w:b/>
          <w:sz w:val="21"/>
        </w:rPr>
        <w:t>Pereira</w:t>
      </w:r>
      <w:r>
        <w:rPr>
          <w:b/>
          <w:spacing w:val="17"/>
          <w:sz w:val="21"/>
        </w:rPr>
        <w:t> </w:t>
      </w:r>
      <w:r>
        <w:rPr>
          <w:b/>
          <w:sz w:val="21"/>
        </w:rPr>
        <w:t>Nishihira</w:t>
      </w:r>
      <w:r>
        <w:rPr>
          <w:b/>
          <w:spacing w:val="-27"/>
          <w:sz w:val="21"/>
        </w:rPr>
        <w:t> </w:t>
      </w:r>
      <w:r>
        <w:rPr>
          <w:sz w:val="21"/>
        </w:rPr>
        <w:t>,</w:t>
      </w:r>
      <w:r>
        <w:rPr>
          <w:spacing w:val="33"/>
          <w:sz w:val="21"/>
        </w:rPr>
        <w:t> </w:t>
      </w:r>
      <w:r>
        <w:rPr>
          <w:b/>
          <w:sz w:val="21"/>
        </w:rPr>
        <w:t>Gerente</w:t>
      </w:r>
      <w:r>
        <w:rPr>
          <w:sz w:val="21"/>
        </w:rPr>
        <w:t>,</w:t>
      </w:r>
      <w:r>
        <w:rPr>
          <w:spacing w:val="17"/>
          <w:sz w:val="21"/>
        </w:rPr>
        <w:t> </w:t>
      </w:r>
      <w:r>
        <w:rPr>
          <w:sz w:val="21"/>
        </w:rPr>
        <w:t>em</w:t>
      </w:r>
      <w:r>
        <w:rPr>
          <w:spacing w:val="18"/>
          <w:sz w:val="21"/>
        </w:rPr>
        <w:t> </w:t>
      </w:r>
      <w:r>
        <w:rPr>
          <w:sz w:val="21"/>
        </w:rPr>
        <w:t>23/01/2024,</w:t>
      </w:r>
      <w:r>
        <w:rPr>
          <w:spacing w:val="1"/>
          <w:sz w:val="21"/>
        </w:rPr>
        <w:t> </w:t>
      </w:r>
      <w:r>
        <w:rPr>
          <w:w w:val="105"/>
          <w:sz w:val="21"/>
        </w:rPr>
        <w:t>às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14:57,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conforme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art.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1º,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III,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"b",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da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Lei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11.419/2006.</w:t>
      </w:r>
    </w:p>
    <w:p>
      <w:pPr>
        <w:pStyle w:val="BodyText"/>
        <w:rPr>
          <w:sz w:val="19"/>
        </w:rPr>
      </w:pPr>
      <w:r>
        <w:rPr/>
        <w:pict>
          <v:group style="position:absolute;margin-left:34.501675pt;margin-top:12.902637pt;width:525.75pt;height:1.2pt;mso-position-horizontal-relative:page;mso-position-vertical-relative:paragraph;z-index:-15727104;mso-wrap-distance-left:0;mso-wrap-distance-right:0" coordorigin="690,258" coordsize="10515,24">
            <v:shape style="position:absolute;left:690;top:258;width:10515;height:12" coordorigin="690,258" coordsize="10515,12" path="m11193,270l690,270,690,258,11205,258,11193,270xe" filled="true" fillcolor="#999999" stroked="false">
              <v:path arrowok="t"/>
              <v:fill type="solid"/>
            </v:shape>
            <v:shape style="position:absolute;left:690;top:270;width:10515;height:12" coordorigin="690,270" coordsize="10515,12" path="m11205,282l690,282,702,270,11205,270,11205,282xe" filled="true" fillcolor="#ededed" stroked="false">
              <v:path arrowok="t"/>
              <v:fill type="solid"/>
            </v:shape>
            <v:shape style="position:absolute;left:690;top:258;width:12;height:24" coordorigin="690,258" coordsize="12,24" path="m690,282l690,258,702,258,702,270,690,282xe" filled="true" fillcolor="#999999" stroked="false">
              <v:path arrowok="t"/>
              <v:fill type="solid"/>
            </v:shape>
            <v:shape style="position:absolute;left:11192;top:258;width:12;height:24" coordorigin="11193,258" coordsize="12,24" path="m11205,282l11193,282,11193,270,11205,258,11205,282xe" filled="true" fillcolor="#ededed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4"/>
        <w:rPr>
          <w:sz w:val="26"/>
        </w:rPr>
      </w:pPr>
    </w:p>
    <w:p>
      <w:pPr>
        <w:spacing w:line="249" w:lineRule="auto" w:before="0"/>
        <w:ind w:left="1526" w:right="0" w:firstLine="0"/>
        <w:jc w:val="left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461037</wp:posOffset>
            </wp:positionH>
            <wp:positionV relativeFrom="paragraph">
              <wp:posOffset>-149901</wp:posOffset>
            </wp:positionV>
            <wp:extent cx="846056" cy="571659"/>
            <wp:effectExtent l="0" t="0" r="0" b="0"/>
            <wp:wrapNone/>
            <wp:docPr id="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056" cy="571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Documento</w:t>
      </w:r>
      <w:r>
        <w:rPr>
          <w:spacing w:val="15"/>
          <w:sz w:val="21"/>
        </w:rPr>
        <w:t> </w:t>
      </w:r>
      <w:r>
        <w:rPr>
          <w:sz w:val="21"/>
        </w:rPr>
        <w:t>assinado</w:t>
      </w:r>
      <w:r>
        <w:rPr>
          <w:spacing w:val="16"/>
          <w:sz w:val="21"/>
        </w:rPr>
        <w:t> </w:t>
      </w:r>
      <w:r>
        <w:rPr>
          <w:sz w:val="21"/>
        </w:rPr>
        <w:t>eletronicamente</w:t>
      </w:r>
      <w:r>
        <w:rPr>
          <w:spacing w:val="16"/>
          <w:sz w:val="21"/>
        </w:rPr>
        <w:t> </w:t>
      </w:r>
      <w:r>
        <w:rPr>
          <w:sz w:val="21"/>
        </w:rPr>
        <w:t>por</w:t>
      </w:r>
      <w:r>
        <w:rPr>
          <w:spacing w:val="18"/>
          <w:sz w:val="21"/>
        </w:rPr>
        <w:t> </w:t>
      </w:r>
      <w:r>
        <w:rPr>
          <w:b/>
          <w:sz w:val="21"/>
        </w:rPr>
        <w:t>Raquel</w:t>
      </w:r>
      <w:r>
        <w:rPr>
          <w:b/>
          <w:spacing w:val="16"/>
          <w:sz w:val="21"/>
        </w:rPr>
        <w:t> </w:t>
      </w:r>
      <w:r>
        <w:rPr>
          <w:b/>
          <w:sz w:val="21"/>
        </w:rPr>
        <w:t>Cunha</w:t>
      </w:r>
      <w:r>
        <w:rPr>
          <w:b/>
          <w:spacing w:val="16"/>
          <w:sz w:val="21"/>
        </w:rPr>
        <w:t> </w:t>
      </w:r>
      <w:r>
        <w:rPr>
          <w:b/>
          <w:sz w:val="21"/>
        </w:rPr>
        <w:t>da</w:t>
      </w:r>
      <w:r>
        <w:rPr>
          <w:b/>
          <w:spacing w:val="15"/>
          <w:sz w:val="21"/>
        </w:rPr>
        <w:t> </w:t>
      </w:r>
      <w:r>
        <w:rPr>
          <w:b/>
          <w:sz w:val="21"/>
        </w:rPr>
        <w:t>Conceicao</w:t>
      </w:r>
      <w:r>
        <w:rPr>
          <w:b/>
          <w:spacing w:val="-29"/>
          <w:sz w:val="21"/>
        </w:rPr>
        <w:t> </w:t>
      </w:r>
      <w:r>
        <w:rPr>
          <w:sz w:val="21"/>
        </w:rPr>
        <w:t>,</w:t>
      </w:r>
      <w:r>
        <w:rPr>
          <w:spacing w:val="31"/>
          <w:sz w:val="21"/>
        </w:rPr>
        <w:t> </w:t>
      </w:r>
      <w:r>
        <w:rPr>
          <w:b/>
          <w:sz w:val="21"/>
        </w:rPr>
        <w:t>Diretora</w:t>
      </w:r>
      <w:r>
        <w:rPr>
          <w:sz w:val="21"/>
        </w:rPr>
        <w:t>,</w:t>
      </w:r>
      <w:r>
        <w:rPr>
          <w:spacing w:val="16"/>
          <w:sz w:val="21"/>
        </w:rPr>
        <w:t> </w:t>
      </w:r>
      <w:r>
        <w:rPr>
          <w:sz w:val="21"/>
        </w:rPr>
        <w:t>em</w:t>
      </w:r>
      <w:r>
        <w:rPr>
          <w:spacing w:val="16"/>
          <w:sz w:val="21"/>
        </w:rPr>
        <w:t> </w:t>
      </w:r>
      <w:r>
        <w:rPr>
          <w:sz w:val="21"/>
        </w:rPr>
        <w:t>24/01/2024,</w:t>
      </w:r>
      <w:r>
        <w:rPr>
          <w:spacing w:val="16"/>
          <w:sz w:val="21"/>
        </w:rPr>
        <w:t> </w:t>
      </w:r>
      <w:r>
        <w:rPr>
          <w:sz w:val="21"/>
        </w:rPr>
        <w:t>às</w:t>
      </w:r>
      <w:r>
        <w:rPr>
          <w:spacing w:val="1"/>
          <w:sz w:val="21"/>
        </w:rPr>
        <w:t> </w:t>
      </w:r>
      <w:r>
        <w:rPr>
          <w:w w:val="105"/>
          <w:sz w:val="21"/>
        </w:rPr>
        <w:t>14:52,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conforme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art.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1º,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III,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"b",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da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Lei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11.419/2006.</w:t>
      </w:r>
    </w:p>
    <w:p>
      <w:pPr>
        <w:pStyle w:val="BodyText"/>
        <w:rPr>
          <w:sz w:val="19"/>
        </w:rPr>
      </w:pPr>
      <w:r>
        <w:rPr/>
        <w:pict>
          <v:group style="position:absolute;margin-left:34.501675pt;margin-top:12.902637pt;width:525.75pt;height:1.2pt;mso-position-horizontal-relative:page;mso-position-vertical-relative:paragraph;z-index:-15726592;mso-wrap-distance-left:0;mso-wrap-distance-right:0" coordorigin="690,258" coordsize="10515,24">
            <v:shape style="position:absolute;left:690;top:258;width:10515;height:12" coordorigin="690,258" coordsize="10515,12" path="m11193,270l690,270,690,258,11205,258,11193,270xe" filled="true" fillcolor="#999999" stroked="false">
              <v:path arrowok="t"/>
              <v:fill type="solid"/>
            </v:shape>
            <v:shape style="position:absolute;left:690;top:270;width:10515;height:12" coordorigin="690,270" coordsize="10515,12" path="m11205,282l690,282,702,270,11205,270,11205,282xe" filled="true" fillcolor="#ededed" stroked="false">
              <v:path arrowok="t"/>
              <v:fill type="solid"/>
            </v:shape>
            <v:shape style="position:absolute;left:690;top:258;width:12;height:24" coordorigin="690,258" coordsize="12,24" path="m690,282l690,258,702,258,702,270,690,282xe" filled="true" fillcolor="#999999" stroked="false">
              <v:path arrowok="t"/>
              <v:fill type="solid"/>
            </v:shape>
            <v:shape style="position:absolute;left:11192;top:258;width:12;height:24" coordorigin="11193,258" coordsize="12,24" path="m11205,282l11193,282,11193,270,11205,258,11205,282xe" filled="true" fillcolor="#ededed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</w:pPr>
    </w:p>
    <w:p>
      <w:pPr>
        <w:spacing w:line="249" w:lineRule="auto" w:before="183"/>
        <w:ind w:left="1478" w:right="455" w:firstLine="0"/>
        <w:jc w:val="left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480004</wp:posOffset>
            </wp:positionH>
            <wp:positionV relativeFrom="paragraph">
              <wp:posOffset>-113817</wp:posOffset>
            </wp:positionV>
            <wp:extent cx="777634" cy="777634"/>
            <wp:effectExtent l="0" t="0" r="0" b="0"/>
            <wp:wrapNone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634" cy="777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A</w:t>
      </w:r>
      <w:r>
        <w:rPr>
          <w:spacing w:val="14"/>
          <w:sz w:val="21"/>
        </w:rPr>
        <w:t> </w:t>
      </w:r>
      <w:r>
        <w:rPr>
          <w:sz w:val="21"/>
        </w:rPr>
        <w:t>autenticidade</w:t>
      </w:r>
      <w:r>
        <w:rPr>
          <w:spacing w:val="15"/>
          <w:sz w:val="21"/>
        </w:rPr>
        <w:t> </w:t>
      </w:r>
      <w:r>
        <w:rPr>
          <w:sz w:val="21"/>
        </w:rPr>
        <w:t>do</w:t>
      </w:r>
      <w:r>
        <w:rPr>
          <w:spacing w:val="14"/>
          <w:sz w:val="21"/>
        </w:rPr>
        <w:t> </w:t>
      </w:r>
      <w:r>
        <w:rPr>
          <w:sz w:val="21"/>
        </w:rPr>
        <w:t>documento</w:t>
      </w:r>
      <w:r>
        <w:rPr>
          <w:spacing w:val="15"/>
          <w:sz w:val="21"/>
        </w:rPr>
        <w:t> </w:t>
      </w:r>
      <w:r>
        <w:rPr>
          <w:sz w:val="21"/>
        </w:rPr>
        <w:t>pode</w:t>
      </w:r>
      <w:r>
        <w:rPr>
          <w:spacing w:val="14"/>
          <w:sz w:val="21"/>
        </w:rPr>
        <w:t> </w:t>
      </w:r>
      <w:r>
        <w:rPr>
          <w:sz w:val="21"/>
        </w:rPr>
        <w:t>ser</w:t>
      </w:r>
      <w:r>
        <w:rPr>
          <w:spacing w:val="15"/>
          <w:sz w:val="21"/>
        </w:rPr>
        <w:t> </w:t>
      </w:r>
      <w:r>
        <w:rPr>
          <w:sz w:val="21"/>
        </w:rPr>
        <w:t>conferida</w:t>
      </w:r>
      <w:r>
        <w:rPr>
          <w:spacing w:val="14"/>
          <w:sz w:val="21"/>
        </w:rPr>
        <w:t> </w:t>
      </w:r>
      <w:r>
        <w:rPr>
          <w:sz w:val="21"/>
        </w:rPr>
        <w:t>no</w:t>
      </w:r>
      <w:r>
        <w:rPr>
          <w:spacing w:val="15"/>
          <w:sz w:val="21"/>
        </w:rPr>
        <w:t> </w:t>
      </w:r>
      <w:r>
        <w:rPr>
          <w:sz w:val="21"/>
        </w:rPr>
        <w:t>site</w:t>
      </w:r>
      <w:r>
        <w:rPr>
          <w:spacing w:val="35"/>
          <w:sz w:val="21"/>
        </w:rPr>
        <w:t> </w:t>
      </w:r>
      <w:hyperlink r:id="rId9">
        <w:r>
          <w:rPr>
            <w:color w:val="0000ED"/>
            <w:sz w:val="21"/>
            <w:u w:val="single" w:color="0000ED"/>
          </w:rPr>
          <w:t>https://sei.tjac.jus.br/verifica</w:t>
        </w:r>
        <w:r>
          <w:rPr>
            <w:color w:val="0000ED"/>
            <w:spacing w:val="9"/>
            <w:sz w:val="21"/>
          </w:rPr>
          <w:t> </w:t>
        </w:r>
      </w:hyperlink>
      <w:r>
        <w:rPr>
          <w:sz w:val="21"/>
        </w:rPr>
        <w:t>informando</w:t>
      </w:r>
      <w:r>
        <w:rPr>
          <w:spacing w:val="15"/>
          <w:sz w:val="21"/>
        </w:rPr>
        <w:t> </w:t>
      </w:r>
      <w:r>
        <w:rPr>
          <w:sz w:val="21"/>
        </w:rPr>
        <w:t>o</w:t>
      </w:r>
      <w:r>
        <w:rPr>
          <w:spacing w:val="1"/>
          <w:sz w:val="21"/>
        </w:rPr>
        <w:t> </w:t>
      </w:r>
      <w:r>
        <w:rPr>
          <w:w w:val="105"/>
          <w:sz w:val="21"/>
        </w:rPr>
        <w:t>código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verificador</w:t>
      </w:r>
      <w:r>
        <w:rPr>
          <w:spacing w:val="-2"/>
          <w:w w:val="105"/>
          <w:sz w:val="21"/>
        </w:rPr>
        <w:t> </w:t>
      </w:r>
      <w:r>
        <w:rPr>
          <w:b/>
          <w:w w:val="105"/>
          <w:sz w:val="21"/>
        </w:rPr>
        <w:t>1670530</w:t>
      </w:r>
      <w:r>
        <w:rPr>
          <w:b/>
          <w:spacing w:val="-3"/>
          <w:w w:val="105"/>
          <w:sz w:val="21"/>
        </w:rPr>
        <w:t> </w:t>
      </w:r>
      <w:r>
        <w:rPr>
          <w:w w:val="105"/>
          <w:sz w:val="21"/>
        </w:rPr>
        <w:t>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o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código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CRC</w:t>
      </w:r>
      <w:r>
        <w:rPr>
          <w:spacing w:val="26"/>
          <w:w w:val="105"/>
          <w:sz w:val="21"/>
        </w:rPr>
        <w:t> </w:t>
      </w:r>
      <w:r>
        <w:rPr>
          <w:b/>
          <w:w w:val="105"/>
          <w:sz w:val="21"/>
        </w:rPr>
        <w:t>C4246437</w:t>
      </w:r>
      <w:r>
        <w:rPr>
          <w:w w:val="105"/>
          <w:sz w:val="21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4"/>
        </w:rPr>
      </w:pPr>
      <w:r>
        <w:rPr/>
        <w:pict>
          <v:group style="position:absolute;margin-left:35.101841pt;margin-top:10.408205pt;width:524.550pt;height:1.2pt;mso-position-horizontal-relative:page;mso-position-vertical-relative:paragraph;z-index:-15726080;mso-wrap-distance-left:0;mso-wrap-distance-right:0" coordorigin="702,208" coordsize="10491,24">
            <v:shape style="position:absolute;left:702;top:208;width:10491;height:12" coordorigin="702,208" coordsize="10491,12" path="m11181,220l702,220,702,208,11193,208,11181,220xe" filled="true" fillcolor="#999999" stroked="false">
              <v:path arrowok="t"/>
              <v:fill type="solid"/>
            </v:shape>
            <v:shape style="position:absolute;left:702;top:220;width:10491;height:12" coordorigin="702,220" coordsize="10491,12" path="m11193,232l702,232,714,220,11193,220,11193,232xe" filled="true" fillcolor="#ededed" stroked="false">
              <v:path arrowok="t"/>
              <v:fill type="solid"/>
            </v:shape>
            <v:shape style="position:absolute;left:702;top:208;width:12;height:24" coordorigin="702,208" coordsize="12,24" path="m702,232l702,208,714,208,714,220,702,232xe" filled="true" fillcolor="#999999" stroked="false">
              <v:path arrowok="t"/>
              <v:fill type="solid"/>
            </v:shape>
            <v:shape style="position:absolute;left:11180;top:208;width:12;height:24" coordorigin="11181,208" coordsize="12,24" path="m11193,232l11181,232,11181,220,11193,208,11193,232xe" filled="true" fillcolor="#ededed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tabs>
          <w:tab w:pos="9784" w:val="left" w:leader="none"/>
        </w:tabs>
        <w:spacing w:before="211"/>
        <w:ind w:left="134" w:right="0" w:firstLine="0"/>
        <w:jc w:val="left"/>
        <w:rPr>
          <w:sz w:val="18"/>
        </w:rPr>
      </w:pPr>
      <w:r>
        <w:rPr>
          <w:sz w:val="18"/>
        </w:rPr>
        <w:t>0000119-20.2024.8.01.0000</w:t>
        <w:tab/>
        <w:t>1670530v6</w:t>
      </w:r>
    </w:p>
    <w:sectPr>
      <w:pgSz w:w="11900" w:h="16840"/>
      <w:pgMar w:header="0" w:footer="181" w:top="500" w:bottom="380" w:left="5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7.225014pt;margin-top:821.947266pt;width:160.450pt;height:13.2pt;mso-position-horizontal-relative:page;mso-position-vertical-relative:page;z-index:-1589196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 MT" w:hAnsi="Arial MT"/>
                    <w:sz w:val="20"/>
                  </w:rPr>
                </w:pPr>
                <w:r>
                  <w:rPr>
                    <w:rFonts w:ascii="Arial MT" w:hAnsi="Arial MT"/>
                    <w:color w:val="BEBEBE"/>
                    <w:sz w:val="20"/>
                  </w:rPr>
                  <w:t>Estudo Técnico Preliminar 1670530</w:t>
                </w:r>
              </w:p>
            </w:txbxContent>
          </v:textbox>
          <w10:wrap type="none"/>
        </v:shape>
      </w:pict>
    </w:r>
    <w:r>
      <w:rPr/>
      <w:pict>
        <v:shape style="position:absolute;margin-left:300.65274pt;margin-top:821.947266pt;width:179.15pt;height:13.2pt;mso-position-horizontal-relative:page;mso-position-vertical-relative:page;z-index:-1589145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color w:val="BEBEBE"/>
                    <w:sz w:val="20"/>
                  </w:rPr>
                  <w:t>SEI 0000119-20.2024.8.01.0000 / pg. </w:t>
                </w:r>
                <w:r>
                  <w:rPr/>
                  <w:fldChar w:fldCharType="begin"/>
                </w:r>
                <w:r>
                  <w:rPr>
                    <w:rFonts w:ascii="Arial MT"/>
                    <w:color w:val="BEBEBE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□"/>
      <w:lvlJc w:val="left"/>
      <w:pPr>
        <w:ind w:left="64" w:hanging="247"/>
      </w:pPr>
      <w:rPr>
        <w:rFonts w:hint="default" w:ascii="Times New Roman" w:hAnsi="Times New Roman" w:eastAsia="Times New Roman" w:cs="Times New Roman"/>
        <w:w w:val="128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664" w:hanging="24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269" w:hanging="24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874" w:hanging="24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478" w:hanging="24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083" w:hanging="24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688" w:hanging="24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292" w:hanging="24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4897" w:hanging="247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249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90" w:hanging="1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40" w:hanging="1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90" w:hanging="1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40" w:hanging="1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90" w:hanging="1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40" w:hanging="1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90" w:hanging="1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40" w:hanging="14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50" w:hanging="24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0" w:hanging="3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80" w:hanging="36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762" w:hanging="36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45" w:hanging="3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27" w:hanging="3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10" w:hanging="3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92" w:hanging="3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175" w:hanging="361"/>
      </w:pPr>
      <w:rPr>
        <w:rFonts w:hint="default"/>
        <w:lang w:val="pt-P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350" w:hanging="24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350" w:hanging="241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hyperlink" Target="http://sei.tjac.jus.br/verifica/index.php?cv=1670530&amp;crc=C4246437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0000119-20.2024.8.01.0000</dc:title>
  <dcterms:created xsi:type="dcterms:W3CDTF">2024-06-26T13:23:21Z</dcterms:created>
  <dcterms:modified xsi:type="dcterms:W3CDTF">2024-06-26T13:23:21Z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2024-06-26T00:00:00Z</vt:filetime>
  </property>
</Properties>
</file>