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45" w:type="dxa"/>
        <w:tblBorders>
          <w:top w:val="single" w:sz="18" w:space="0" w:color="2A2A2A"/>
          <w:left w:val="single" w:sz="18" w:space="0" w:color="2A2A2A"/>
          <w:bottom w:val="single" w:sz="18" w:space="0" w:color="2A2A2A"/>
          <w:right w:val="single" w:sz="18" w:space="0" w:color="2A2A2A"/>
          <w:insideH w:val="single" w:sz="18" w:space="0" w:color="2A2A2A"/>
          <w:insideV w:val="single" w:sz="18" w:space="0" w:color="2A2A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6360"/>
        <w:gridCol w:w="2360"/>
      </w:tblGrid>
      <w:tr>
        <w:trPr>
          <w:trHeight w:val="1554" w:hRule="atLeast"/>
        </w:trPr>
        <w:tc>
          <w:tcPr>
            <w:tcW w:w="1760" w:type="dxa"/>
            <w:tcBorders>
              <w:bottom w:val="single" w:sz="18" w:space="0" w:color="7E7E7E"/>
            </w:tcBorders>
          </w:tcPr>
          <w:p>
            <w:pPr>
              <w:pStyle w:val="TableParagraph"/>
              <w:spacing w:after="1"/>
              <w:rPr>
                <w:sz w:val="23"/>
              </w:rPr>
            </w:pPr>
          </w:p>
          <w:p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60" w:type="dxa"/>
            <w:tcBorders>
              <w:bottom w:val="single" w:sz="18" w:space="0" w:color="7E7E7E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712"/>
              <w:rPr>
                <w:b/>
                <w:sz w:val="24"/>
              </w:rPr>
            </w:pPr>
            <w:r>
              <w:rPr>
                <w:b/>
                <w:sz w:val="24"/>
              </w:rPr>
              <w:t>TERMO DE REFERÊNCIA</w:t>
            </w:r>
          </w:p>
        </w:tc>
        <w:tc>
          <w:tcPr>
            <w:tcW w:w="2360" w:type="dxa"/>
            <w:tcBorders>
              <w:bottom w:val="single" w:sz="18" w:space="0" w:color="7E7E7E"/>
              <w:right w:val="single" w:sz="18" w:space="0" w:color="7E7E7E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167"/>
              <w:rPr>
                <w:sz w:val="24"/>
              </w:rPr>
            </w:pPr>
            <w:r>
              <w:rPr>
                <w:sz w:val="24"/>
              </w:rPr>
              <w:t>FOR-DILOG-001-0</w:t>
            </w:r>
          </w:p>
          <w:p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(v.01)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90" w:after="0"/>
        <w:ind w:left="725" w:right="0" w:hanging="240"/>
        <w:jc w:val="both"/>
        <w:rPr>
          <w:sz w:val="24"/>
        </w:rPr>
      </w:pPr>
      <w:r>
        <w:rPr>
          <w:sz w:val="24"/>
        </w:rPr>
        <w:t>OBJETO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63" w:firstLine="0"/>
        <w:jc w:val="both"/>
        <w:rPr>
          <w:sz w:val="24"/>
        </w:rPr>
      </w:pPr>
      <w:r>
        <w:rPr>
          <w:sz w:val="24"/>
        </w:rPr>
        <w:t>Contratação de empresa especializada para fornecimento de links dedicados de acesso à internet e</w:t>
      </w:r>
      <w:r>
        <w:rPr>
          <w:spacing w:val="1"/>
          <w:sz w:val="24"/>
        </w:rPr>
        <w:t> </w:t>
      </w:r>
      <w:r>
        <w:rPr>
          <w:sz w:val="24"/>
        </w:rPr>
        <w:t>links IP/MPLS, por fibra óptica, interligando as unidades remotas no interior com a sede administrativa,</w:t>
      </w:r>
      <w:r>
        <w:rPr>
          <w:spacing w:val="1"/>
          <w:sz w:val="24"/>
        </w:rPr>
        <w:t> </w:t>
      </w:r>
      <w:r>
        <w:rPr>
          <w:sz w:val="24"/>
        </w:rPr>
        <w:t>dispondo também de solução integrada de proteção de rede com características de Next Generation Firewall</w:t>
      </w:r>
      <w:r>
        <w:rPr>
          <w:spacing w:val="1"/>
          <w:sz w:val="24"/>
        </w:rPr>
        <w:t> </w:t>
      </w:r>
      <w:r>
        <w:rPr>
          <w:sz w:val="24"/>
        </w:rPr>
        <w:t>(NGFW),</w:t>
      </w:r>
      <w:r>
        <w:rPr>
          <w:spacing w:val="1"/>
          <w:sz w:val="24"/>
        </w:rPr>
        <w:t> </w:t>
      </w:r>
      <w:r>
        <w:rPr>
          <w:sz w:val="24"/>
        </w:rPr>
        <w:t>conectividade</w:t>
      </w:r>
      <w:r>
        <w:rPr>
          <w:spacing w:val="1"/>
          <w:sz w:val="24"/>
        </w:rPr>
        <w:t> </w:t>
      </w:r>
      <w:r>
        <w:rPr>
          <w:sz w:val="24"/>
        </w:rPr>
        <w:t>WIFI,</w:t>
      </w:r>
      <w:r>
        <w:rPr>
          <w:spacing w:val="1"/>
          <w:sz w:val="24"/>
        </w:rPr>
        <w:t> </w:t>
      </w:r>
      <w:r>
        <w:rPr>
          <w:sz w:val="24"/>
        </w:rPr>
        <w:t>firewall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aplicação,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logs,</w:t>
      </w:r>
      <w:r>
        <w:rPr>
          <w:spacing w:val="1"/>
          <w:sz w:val="24"/>
        </w:rPr>
        <w:t> </w:t>
      </w:r>
      <w:r>
        <w:rPr>
          <w:sz w:val="24"/>
        </w:rPr>
        <w:t>oferecendo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segurança multicamada, atendendo assim às necessidades do Tribunal de Justiça do Estado do Acre (TJAC),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disposições deste Termo de Referência.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6" w:right="0" w:hanging="181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NECESSIDADE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CONTRAÇÃO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1" w:after="0"/>
        <w:ind w:left="846" w:right="0" w:hanging="361"/>
        <w:jc w:val="left"/>
        <w:rPr>
          <w:sz w:val="24"/>
        </w:rPr>
      </w:pPr>
      <w:r>
        <w:rPr>
          <w:sz w:val="24"/>
        </w:rPr>
        <w:t>MOTIVAÇÃO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1" w:after="0"/>
        <w:ind w:left="485" w:right="411" w:firstLine="0"/>
        <w:jc w:val="both"/>
        <w:rPr>
          <w:sz w:val="24"/>
        </w:rPr>
      </w:pPr>
      <w:r>
        <w:rPr>
          <w:sz w:val="24"/>
        </w:rPr>
        <w:t>A contratação desse serviço visa a continuidade da disponibilidade de acesso à rede mundial de</w:t>
      </w:r>
      <w:r>
        <w:rPr>
          <w:spacing w:val="1"/>
          <w:sz w:val="24"/>
        </w:rPr>
        <w:t> </w:t>
      </w:r>
      <w:r>
        <w:rPr>
          <w:sz w:val="24"/>
        </w:rPr>
        <w:t>computadores, por meio da Internet, de forma ininterrupta. Se justifica pela necessidade deste Tribunal de</w:t>
      </w:r>
      <w:r>
        <w:rPr>
          <w:spacing w:val="1"/>
          <w:sz w:val="24"/>
        </w:rPr>
        <w:t> </w:t>
      </w:r>
      <w:r>
        <w:rPr>
          <w:sz w:val="24"/>
        </w:rPr>
        <w:t>Justiça demandar acesso à internet com velocidade e eficiência adequadas para as mais diversas funções das</w:t>
      </w:r>
      <w:r>
        <w:rPr>
          <w:spacing w:val="-57"/>
          <w:sz w:val="24"/>
        </w:rPr>
        <w:t> </w:t>
      </w:r>
      <w:r>
        <w:rPr>
          <w:sz w:val="24"/>
        </w:rPr>
        <w:t>unidades do interior do estado, tais como: acesso à rede e aos sistemas SAJ, SEI, Malote Digital, E-mail,</w:t>
      </w:r>
      <w:r>
        <w:rPr>
          <w:spacing w:val="1"/>
          <w:sz w:val="24"/>
        </w:rPr>
        <w:t> </w:t>
      </w:r>
      <w:r>
        <w:rPr>
          <w:sz w:val="24"/>
        </w:rPr>
        <w:t>Videoconferências,</w:t>
      </w:r>
      <w:r>
        <w:rPr>
          <w:spacing w:val="-1"/>
          <w:sz w:val="24"/>
        </w:rPr>
        <w:t> </w:t>
      </w:r>
      <w:r>
        <w:rPr>
          <w:sz w:val="24"/>
        </w:rPr>
        <w:t>dentre outros.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679" w:firstLine="0"/>
        <w:jc w:val="both"/>
        <w:rPr>
          <w:sz w:val="24"/>
        </w:rPr>
      </w:pPr>
      <w:r>
        <w:rPr>
          <w:sz w:val="24"/>
        </w:rPr>
        <w:t>Tendo em vista que as soluções de TIC estão sendo cada vez mais utilizadas na gestão deste</w:t>
      </w:r>
      <w:r>
        <w:rPr>
          <w:spacing w:val="1"/>
          <w:sz w:val="24"/>
        </w:rPr>
        <w:t> </w:t>
      </w:r>
      <w:r>
        <w:rPr>
          <w:sz w:val="24"/>
        </w:rPr>
        <w:t>órgão, onde cada vez mais os sistemas dependem de conexão online, como o SAJ, SEI, Malote Digital,</w:t>
      </w:r>
      <w:r>
        <w:rPr>
          <w:spacing w:val="1"/>
          <w:sz w:val="24"/>
        </w:rPr>
        <w:t> </w:t>
      </w:r>
      <w:r>
        <w:rPr>
          <w:sz w:val="24"/>
        </w:rPr>
        <w:t>Ponto Digital, Videomonitoramento, E-mail, dentre outros, é de extrema importância a contratação de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de internet por este Tribunal.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756" w:firstLine="0"/>
        <w:jc w:val="both"/>
        <w:rPr>
          <w:sz w:val="24"/>
        </w:rPr>
      </w:pPr>
      <w:r>
        <w:rPr>
          <w:sz w:val="24"/>
        </w:rPr>
        <w:t>A contratação de links de internet deverá suportar um conjunto de aplicações e sistemas, visto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atenderá a sede e as unidades no</w:t>
      </w:r>
      <w:r>
        <w:rPr>
          <w:spacing w:val="-1"/>
          <w:sz w:val="24"/>
        </w:rPr>
        <w:t> </w:t>
      </w:r>
      <w:r>
        <w:rPr>
          <w:sz w:val="24"/>
        </w:rPr>
        <w:t>interior.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438" w:firstLine="0"/>
        <w:jc w:val="both"/>
        <w:rPr>
          <w:sz w:val="24"/>
        </w:rPr>
      </w:pPr>
      <w:r>
        <w:rPr>
          <w:sz w:val="24"/>
        </w:rPr>
        <w:t>De igual modo, o TJAC precisa garantir a segurança de seus sistemas computacionais. O advento de</w:t>
      </w:r>
      <w:r>
        <w:rPr>
          <w:spacing w:val="-57"/>
          <w:sz w:val="24"/>
        </w:rPr>
        <w:t> </w:t>
      </w:r>
      <w:r>
        <w:rPr>
          <w:sz w:val="24"/>
        </w:rPr>
        <w:t>novas ameaças tecnológicas requer a adoção de novas soluções de segurança para garantir a integridade dos</w:t>
      </w:r>
      <w:r>
        <w:rPr>
          <w:spacing w:val="-57"/>
          <w:sz w:val="24"/>
        </w:rPr>
        <w:t> </w:t>
      </w:r>
      <w:r>
        <w:rPr>
          <w:sz w:val="24"/>
        </w:rPr>
        <w:t>dados armazenados dentro da nossa infraestrutura de tecnologia da informação. A solução deverá conter</w:t>
      </w:r>
      <w:r>
        <w:rPr>
          <w:spacing w:val="1"/>
          <w:sz w:val="24"/>
        </w:rPr>
        <w:t> </w:t>
      </w:r>
      <w:r>
        <w:rPr>
          <w:sz w:val="24"/>
        </w:rPr>
        <w:t>atualização constante para garantir a excelência da tecnologia empregada, visando se antecipar a possíveis</w:t>
      </w:r>
      <w:r>
        <w:rPr>
          <w:spacing w:val="1"/>
          <w:sz w:val="24"/>
        </w:rPr>
        <w:t> </w:t>
      </w:r>
      <w:r>
        <w:rPr>
          <w:sz w:val="24"/>
        </w:rPr>
        <w:t>falhas, brechas e problemas.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514" w:firstLine="0"/>
        <w:jc w:val="both"/>
        <w:rPr>
          <w:sz w:val="24"/>
        </w:rPr>
      </w:pPr>
      <w:r>
        <w:rPr>
          <w:sz w:val="24"/>
        </w:rPr>
        <w:t>Vale</w:t>
      </w:r>
      <w:r>
        <w:rPr>
          <w:spacing w:val="1"/>
          <w:sz w:val="24"/>
        </w:rPr>
        <w:t> </w:t>
      </w:r>
      <w:r>
        <w:rPr>
          <w:sz w:val="24"/>
        </w:rPr>
        <w:t>ressaltar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firewall,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logs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1"/>
          <w:sz w:val="24"/>
        </w:rPr>
        <w:t> </w:t>
      </w:r>
      <w:r>
        <w:rPr>
          <w:sz w:val="24"/>
        </w:rPr>
        <w:t>multicamada</w:t>
      </w:r>
      <w:r>
        <w:rPr>
          <w:spacing w:val="13"/>
          <w:sz w:val="24"/>
        </w:rPr>
        <w:t> </w:t>
      </w:r>
      <w:r>
        <w:rPr>
          <w:sz w:val="24"/>
        </w:rPr>
        <w:t>irão</w:t>
      </w:r>
      <w:r>
        <w:rPr>
          <w:spacing w:val="14"/>
          <w:sz w:val="24"/>
        </w:rPr>
        <w:t> </w:t>
      </w:r>
      <w:r>
        <w:rPr>
          <w:sz w:val="24"/>
        </w:rPr>
        <w:t>auxiliar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vazamentos,</w:t>
      </w:r>
      <w:r>
        <w:rPr>
          <w:spacing w:val="-1"/>
          <w:sz w:val="24"/>
        </w:rPr>
        <w:t> </w:t>
      </w:r>
      <w:r>
        <w:rPr>
          <w:sz w:val="24"/>
        </w:rPr>
        <w:t>favorecendo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este</w:t>
      </w:r>
    </w:p>
    <w:p>
      <w:pPr>
        <w:spacing w:line="326" w:lineRule="exact" w:before="0"/>
        <w:ind w:left="100" w:right="0" w:firstLine="0"/>
        <w:jc w:val="left"/>
        <w:rPr>
          <w:sz w:val="24"/>
        </w:rPr>
      </w:pPr>
      <w:r>
        <w:rPr>
          <w:rFonts w:ascii="Arial MT" w:hAnsi="Arial MT"/>
          <w:position w:val="-6"/>
          <w:sz w:val="16"/>
        </w:rPr>
        <w:t>Assi</w:t>
      </w:r>
      <w:r>
        <w:rPr>
          <w:rFonts w:ascii="Arial MT" w:hAnsi="Arial MT"/>
          <w:spacing w:val="-7"/>
          <w:position w:val="-6"/>
          <w:sz w:val="16"/>
        </w:rPr>
        <w:t>n</w:t>
      </w:r>
      <w:r>
        <w:rPr>
          <w:spacing w:val="-101"/>
          <w:sz w:val="24"/>
        </w:rPr>
        <w:t>e</w:t>
      </w:r>
      <w:r>
        <w:rPr>
          <w:rFonts w:ascii="Arial MT" w:hAnsi="Arial MT"/>
          <w:position w:val="-6"/>
          <w:sz w:val="16"/>
        </w:rPr>
        <w:t>a</w:t>
      </w:r>
      <w:r>
        <w:rPr>
          <w:rFonts w:ascii="Arial MT" w:hAnsi="Arial MT"/>
          <w:spacing w:val="-78"/>
          <w:position w:val="-6"/>
          <w:sz w:val="16"/>
        </w:rPr>
        <w:t>d</w:t>
      </w:r>
      <w:r>
        <w:rPr>
          <w:spacing w:val="-43"/>
          <w:sz w:val="24"/>
        </w:rPr>
        <w:t>n</w:t>
      </w:r>
      <w:r>
        <w:rPr>
          <w:rFonts w:ascii="Arial MT" w:hAnsi="Arial MT"/>
          <w:spacing w:val="-47"/>
          <w:position w:val="-6"/>
          <w:sz w:val="16"/>
        </w:rPr>
        <w:t>o</w:t>
      </w:r>
      <w:r>
        <w:rPr>
          <w:sz w:val="24"/>
        </w:rPr>
        <w:t>t</w:t>
      </w:r>
      <w:r>
        <w:rPr>
          <w:spacing w:val="-83"/>
          <w:sz w:val="24"/>
        </w:rPr>
        <w:t>e</w:t>
      </w:r>
      <w:r>
        <w:rPr>
          <w:rFonts w:ascii="Arial MT" w:hAnsi="Arial MT"/>
          <w:position w:val="-6"/>
          <w:sz w:val="16"/>
        </w:rPr>
        <w:t>el</w:t>
      </w:r>
      <w:r>
        <w:rPr>
          <w:rFonts w:ascii="Arial MT" w:hAnsi="Arial MT"/>
          <w:spacing w:val="-72"/>
          <w:position w:val="-6"/>
          <w:sz w:val="16"/>
        </w:rPr>
        <w:t>e</w:t>
      </w:r>
      <w:r>
        <w:rPr>
          <w:spacing w:val="-9"/>
          <w:sz w:val="24"/>
        </w:rPr>
        <w:t>f</w:t>
      </w:r>
      <w:r>
        <w:rPr>
          <w:rFonts w:ascii="Arial MT" w:hAnsi="Arial MT"/>
          <w:spacing w:val="-36"/>
          <w:position w:val="-6"/>
          <w:sz w:val="16"/>
        </w:rPr>
        <w:t>t</w:t>
      </w:r>
      <w:r>
        <w:rPr>
          <w:spacing w:val="-31"/>
          <w:sz w:val="24"/>
        </w:rPr>
        <w:t>i</w:t>
      </w:r>
      <w:r>
        <w:rPr>
          <w:rFonts w:ascii="Arial MT" w:hAnsi="Arial MT"/>
          <w:spacing w:val="-23"/>
          <w:position w:val="-6"/>
          <w:sz w:val="16"/>
        </w:rPr>
        <w:t>r</w:t>
      </w:r>
      <w:r>
        <w:rPr>
          <w:spacing w:val="-98"/>
          <w:sz w:val="24"/>
        </w:rPr>
        <w:t>q</w:t>
      </w:r>
      <w:r>
        <w:rPr>
          <w:rFonts w:ascii="Arial MT" w:hAnsi="Arial MT"/>
          <w:position w:val="-6"/>
          <w:sz w:val="16"/>
        </w:rPr>
        <w:t>o</w:t>
      </w:r>
      <w:r>
        <w:rPr>
          <w:rFonts w:ascii="Arial MT" w:hAnsi="Arial MT"/>
          <w:spacing w:val="-81"/>
          <w:position w:val="-6"/>
          <w:sz w:val="16"/>
        </w:rPr>
        <w:t>n</w:t>
      </w:r>
      <w:r>
        <w:rPr>
          <w:spacing w:val="-40"/>
          <w:sz w:val="24"/>
        </w:rPr>
        <w:t>u</w:t>
      </w:r>
      <w:r>
        <w:rPr>
          <w:rFonts w:ascii="Arial MT" w:hAnsi="Arial MT"/>
          <w:position w:val="-6"/>
          <w:sz w:val="16"/>
        </w:rPr>
        <w:t>i</w:t>
      </w:r>
      <w:r>
        <w:rPr>
          <w:rFonts w:ascii="Arial MT" w:hAnsi="Arial MT"/>
          <w:spacing w:val="-77"/>
          <w:position w:val="-6"/>
          <w:sz w:val="16"/>
        </w:rPr>
        <w:t>c</w:t>
      </w:r>
      <w:r>
        <w:rPr>
          <w:spacing w:val="-31"/>
          <w:sz w:val="24"/>
        </w:rPr>
        <w:t>e</w:t>
      </w:r>
      <w:r>
        <w:rPr>
          <w:rFonts w:ascii="Arial MT" w:hAnsi="Arial MT"/>
          <w:position w:val="-6"/>
          <w:sz w:val="16"/>
        </w:rPr>
        <w:t>a</w:t>
      </w:r>
      <w:r>
        <w:rPr>
          <w:rFonts w:ascii="Arial MT" w:hAnsi="Arial MT"/>
          <w:spacing w:val="-132"/>
          <w:position w:val="-6"/>
          <w:sz w:val="16"/>
        </w:rPr>
        <w:t>m</w:t>
      </w:r>
      <w:r>
        <w:rPr>
          <w:sz w:val="24"/>
        </w:rPr>
        <w:t>e</w:t>
      </w:r>
      <w:r>
        <w:rPr>
          <w:spacing w:val="-162"/>
          <w:sz w:val="24"/>
        </w:rPr>
        <w:t>m</w:t>
      </w:r>
      <w:r>
        <w:rPr>
          <w:rFonts w:ascii="Arial MT" w:hAnsi="Arial MT"/>
          <w:position w:val="-6"/>
          <w:sz w:val="16"/>
        </w:rPr>
        <w:t>en</w:t>
      </w:r>
      <w:r>
        <w:rPr>
          <w:rFonts w:ascii="Arial MT" w:hAnsi="Arial MT"/>
          <w:spacing w:val="-2"/>
          <w:position w:val="-6"/>
          <w:sz w:val="16"/>
        </w:rPr>
        <w:t>t</w:t>
      </w:r>
      <w:r>
        <w:rPr>
          <w:spacing w:val="-106"/>
          <w:sz w:val="24"/>
        </w:rPr>
        <w:t>c</w:t>
      </w:r>
      <w:r>
        <w:rPr>
          <w:rFonts w:ascii="Arial MT" w:hAnsi="Arial MT"/>
          <w:position w:val="-6"/>
          <w:sz w:val="16"/>
        </w:rPr>
        <w:t>e</w:t>
      </w:r>
      <w:r>
        <w:rPr>
          <w:rFonts w:ascii="Arial MT" w:hAnsi="Arial MT"/>
          <w:spacing w:val="-28"/>
          <w:position w:val="-6"/>
          <w:sz w:val="16"/>
        </w:rPr>
        <w:t> </w:t>
      </w:r>
      <w:r>
        <w:rPr>
          <w:spacing w:val="-93"/>
          <w:sz w:val="24"/>
        </w:rPr>
        <w:t>o</w:t>
      </w:r>
      <w:r>
        <w:rPr>
          <w:rFonts w:ascii="Arial MT" w:hAnsi="Arial MT"/>
          <w:position w:val="-6"/>
          <w:sz w:val="16"/>
        </w:rPr>
        <w:t>p</w:t>
      </w:r>
      <w:r>
        <w:rPr>
          <w:rFonts w:ascii="Arial MT" w:hAnsi="Arial MT"/>
          <w:spacing w:val="-86"/>
          <w:position w:val="-6"/>
          <w:sz w:val="16"/>
        </w:rPr>
        <w:t>o</w:t>
      </w:r>
      <w:r>
        <w:rPr>
          <w:spacing w:val="-35"/>
          <w:sz w:val="24"/>
        </w:rPr>
        <w:t>n</w:t>
      </w:r>
      <w:r>
        <w:rPr>
          <w:rFonts w:ascii="Arial MT" w:hAnsi="Arial MT"/>
          <w:spacing w:val="-20"/>
          <w:position w:val="-6"/>
          <w:sz w:val="16"/>
        </w:rPr>
        <w:t>r</w:t>
      </w:r>
      <w:r>
        <w:rPr>
          <w:spacing w:val="-17"/>
          <w:sz w:val="24"/>
        </w:rPr>
        <w:t>f</w:t>
      </w:r>
      <w:r>
        <w:rPr>
          <w:rFonts w:ascii="Arial" w:hAnsi="Arial"/>
          <w:b/>
          <w:spacing w:val="-100"/>
          <w:position w:val="-6"/>
          <w:sz w:val="16"/>
        </w:rPr>
        <w:t>A</w:t>
      </w:r>
      <w:r>
        <w:rPr>
          <w:spacing w:val="-21"/>
          <w:sz w:val="24"/>
        </w:rPr>
        <w:t>o</w:t>
      </w:r>
      <w:r>
        <w:rPr>
          <w:rFonts w:ascii="Arial" w:hAnsi="Arial"/>
          <w:b/>
          <w:spacing w:val="-113"/>
          <w:position w:val="-6"/>
          <w:sz w:val="16"/>
        </w:rPr>
        <w:t>M</w:t>
      </w:r>
      <w:r>
        <w:rPr>
          <w:sz w:val="24"/>
        </w:rPr>
        <w:t>r</w:t>
      </w:r>
      <w:r>
        <w:rPr>
          <w:spacing w:val="-155"/>
          <w:sz w:val="24"/>
        </w:rPr>
        <w:t>m</w:t>
      </w:r>
      <w:r>
        <w:rPr>
          <w:rFonts w:ascii="Arial" w:hAnsi="Arial"/>
          <w:b/>
          <w:position w:val="-6"/>
          <w:sz w:val="16"/>
        </w:rPr>
        <w:t>IL</w:t>
      </w:r>
      <w:r>
        <w:rPr>
          <w:rFonts w:ascii="Arial" w:hAnsi="Arial"/>
          <w:b/>
          <w:spacing w:val="-104"/>
          <w:position w:val="-6"/>
          <w:sz w:val="16"/>
        </w:rPr>
        <w:t>A</w:t>
      </w:r>
      <w:r>
        <w:rPr>
          <w:sz w:val="24"/>
        </w:rPr>
        <w:t>i</w:t>
      </w:r>
      <w:r>
        <w:rPr>
          <w:spacing w:val="-83"/>
          <w:sz w:val="24"/>
        </w:rPr>
        <w:t>d</w:t>
      </w:r>
      <w:r>
        <w:rPr>
          <w:rFonts w:ascii="Arial" w:hAnsi="Arial"/>
          <w:b/>
          <w:spacing w:val="-33"/>
          <w:position w:val="-6"/>
          <w:sz w:val="16"/>
        </w:rPr>
        <w:t>R</w:t>
      </w:r>
      <w:r>
        <w:rPr>
          <w:spacing w:val="-30"/>
          <w:sz w:val="24"/>
        </w:rPr>
        <w:t>a</w:t>
      </w:r>
      <w:r>
        <w:rPr>
          <w:rFonts w:ascii="Arial" w:hAnsi="Arial"/>
          <w:b/>
          <w:spacing w:val="-78"/>
          <w:position w:val="-6"/>
          <w:sz w:val="16"/>
        </w:rPr>
        <w:t>S</w:t>
      </w:r>
      <w:r>
        <w:rPr>
          <w:spacing w:val="-43"/>
          <w:sz w:val="24"/>
        </w:rPr>
        <w:t>d</w:t>
      </w:r>
      <w:r>
        <w:rPr>
          <w:rFonts w:ascii="Arial" w:hAnsi="Arial"/>
          <w:b/>
          <w:spacing w:val="-73"/>
          <w:position w:val="-6"/>
          <w:sz w:val="16"/>
        </w:rPr>
        <w:t>A</w:t>
      </w:r>
      <w:r>
        <w:rPr>
          <w:spacing w:val="-34"/>
          <w:sz w:val="24"/>
        </w:rPr>
        <w:t>e</w:t>
      </w:r>
      <w:r>
        <w:rPr>
          <w:rFonts w:ascii="Arial" w:hAnsi="Arial"/>
          <w:b/>
          <w:spacing w:val="-4"/>
          <w:position w:val="-6"/>
          <w:sz w:val="16"/>
        </w:rPr>
        <w:t>L</w:t>
      </w:r>
      <w:r>
        <w:rPr>
          <w:spacing w:val="-103"/>
          <w:sz w:val="24"/>
        </w:rPr>
        <w:t>c</w:t>
      </w:r>
      <w:r>
        <w:rPr>
          <w:rFonts w:ascii="Arial" w:hAnsi="Arial"/>
          <w:b/>
          <w:spacing w:val="-5"/>
          <w:position w:val="-6"/>
          <w:sz w:val="16"/>
        </w:rPr>
        <w:t>E</w:t>
      </w:r>
      <w:r>
        <w:rPr>
          <w:spacing w:val="-116"/>
          <w:sz w:val="24"/>
        </w:rPr>
        <w:t>o</w:t>
      </w:r>
      <w:r>
        <w:rPr>
          <w:rFonts w:ascii="Arial" w:hAnsi="Arial"/>
          <w:b/>
          <w:spacing w:val="9"/>
          <w:position w:val="-6"/>
          <w:sz w:val="16"/>
        </w:rPr>
        <w:t>S</w:t>
      </w:r>
      <w:r>
        <w:rPr>
          <w:spacing w:val="-152"/>
          <w:sz w:val="24"/>
        </w:rPr>
        <w:t>m</w:t>
      </w:r>
      <w:r>
        <w:rPr>
          <w:rFonts w:ascii="Arial" w:hAnsi="Arial"/>
          <w:b/>
          <w:position w:val="-6"/>
          <w:sz w:val="16"/>
        </w:rPr>
        <w:t>A</w:t>
      </w:r>
      <w:r>
        <w:rPr>
          <w:rFonts w:ascii="Arial" w:hAnsi="Arial"/>
          <w:b/>
          <w:spacing w:val="-2"/>
          <w:position w:val="-6"/>
          <w:sz w:val="16"/>
        </w:rPr>
        <w:t>L</w:t>
      </w:r>
      <w:r>
        <w:rPr>
          <w:spacing w:val="-105"/>
          <w:sz w:val="24"/>
        </w:rPr>
        <w:t>a</w:t>
      </w:r>
      <w:r>
        <w:rPr>
          <w:rFonts w:ascii="Arial" w:hAnsi="Arial"/>
          <w:b/>
          <w:position w:val="-6"/>
          <w:sz w:val="16"/>
        </w:rPr>
        <w:t>V</w:t>
      </w:r>
      <w:r>
        <w:rPr>
          <w:rFonts w:ascii="Arial" w:hAnsi="Arial"/>
          <w:b/>
          <w:spacing w:val="-49"/>
          <w:position w:val="-6"/>
          <w:sz w:val="16"/>
        </w:rPr>
        <w:t>E</w:t>
      </w:r>
      <w:r>
        <w:rPr>
          <w:spacing w:val="-98"/>
          <w:sz w:val="24"/>
        </w:rPr>
        <w:t>L</w:t>
      </w:r>
      <w:r>
        <w:rPr>
          <w:rFonts w:ascii="Arial" w:hAnsi="Arial"/>
          <w:b/>
          <w:spacing w:val="-9"/>
          <w:position w:val="-6"/>
          <w:sz w:val="16"/>
        </w:rPr>
        <w:t>S</w:t>
      </w:r>
      <w:r>
        <w:rPr>
          <w:spacing w:val="-98"/>
          <w:sz w:val="24"/>
        </w:rPr>
        <w:t>e</w:t>
      </w:r>
      <w:r>
        <w:rPr>
          <w:rFonts w:ascii="Arial MT" w:hAnsi="Arial MT"/>
          <w:position w:val="-6"/>
          <w:sz w:val="16"/>
        </w:rPr>
        <w:t>, </w:t>
      </w:r>
      <w:r>
        <w:rPr>
          <w:rFonts w:ascii="Arial" w:hAnsi="Arial"/>
          <w:b/>
          <w:spacing w:val="-90"/>
          <w:position w:val="-6"/>
          <w:sz w:val="16"/>
        </w:rPr>
        <w:t>T</w:t>
      </w:r>
      <w:r>
        <w:rPr>
          <w:sz w:val="24"/>
        </w:rPr>
        <w:t>i</w:t>
      </w:r>
      <w:r>
        <w:rPr>
          <w:spacing w:val="-38"/>
          <w:sz w:val="24"/>
        </w:rPr>
        <w:t> </w:t>
      </w:r>
      <w:r>
        <w:rPr>
          <w:rFonts w:ascii="Arial" w:hAnsi="Arial"/>
          <w:b/>
          <w:spacing w:val="-52"/>
          <w:position w:val="-6"/>
          <w:sz w:val="16"/>
        </w:rPr>
        <w:t>é</w:t>
      </w:r>
      <w:r>
        <w:rPr>
          <w:spacing w:val="-122"/>
          <w:sz w:val="24"/>
        </w:rPr>
        <w:t>G</w:t>
      </w:r>
      <w:r>
        <w:rPr>
          <w:rFonts w:ascii="Arial" w:hAnsi="Arial"/>
          <w:b/>
          <w:position w:val="-6"/>
          <w:sz w:val="16"/>
        </w:rPr>
        <w:t>c</w:t>
      </w:r>
      <w:r>
        <w:rPr>
          <w:rFonts w:ascii="Arial" w:hAnsi="Arial"/>
          <w:b/>
          <w:spacing w:val="-65"/>
          <w:position w:val="-6"/>
          <w:sz w:val="16"/>
        </w:rPr>
        <w:t>n</w:t>
      </w:r>
      <w:r>
        <w:rPr>
          <w:spacing w:val="-42"/>
          <w:sz w:val="24"/>
        </w:rPr>
        <w:t>e</w:t>
      </w:r>
      <w:r>
        <w:rPr>
          <w:rFonts w:ascii="Arial" w:hAnsi="Arial"/>
          <w:b/>
          <w:spacing w:val="-3"/>
          <w:position w:val="-6"/>
          <w:sz w:val="16"/>
        </w:rPr>
        <w:t>i</w:t>
      </w:r>
      <w:r>
        <w:rPr>
          <w:spacing w:val="-78"/>
          <w:sz w:val="24"/>
        </w:rPr>
        <w:t>r</w:t>
      </w:r>
      <w:r>
        <w:rPr>
          <w:rFonts w:ascii="Arial" w:hAnsi="Arial"/>
          <w:b/>
          <w:spacing w:val="-12"/>
          <w:position w:val="-6"/>
          <w:sz w:val="16"/>
        </w:rPr>
        <w:t>c</w:t>
      </w:r>
      <w:r>
        <w:rPr>
          <w:spacing w:val="-95"/>
          <w:sz w:val="24"/>
        </w:rPr>
        <w:t>a</w:t>
      </w:r>
      <w:r>
        <w:rPr>
          <w:rFonts w:ascii="Arial" w:hAnsi="Arial"/>
          <w:b/>
          <w:spacing w:val="-3"/>
          <w:position w:val="-6"/>
          <w:sz w:val="16"/>
        </w:rPr>
        <w:t>o</w:t>
      </w:r>
      <w:r>
        <w:rPr>
          <w:spacing w:val="-20"/>
          <w:sz w:val="24"/>
        </w:rPr>
        <w:t>l</w:t>
      </w:r>
      <w:r>
        <w:rPr>
          <w:rFonts w:ascii="Arial" w:hAnsi="Arial"/>
          <w:b/>
          <w:spacing w:val="-10"/>
          <w:position w:val="-6"/>
          <w:sz w:val="16"/>
        </w:rPr>
        <w:t>J</w:t>
      </w:r>
      <w:r>
        <w:rPr>
          <w:spacing w:val="-111"/>
          <w:sz w:val="24"/>
        </w:rPr>
        <w:t>d</w:t>
      </w:r>
      <w:r>
        <w:rPr>
          <w:rFonts w:ascii="Arial" w:hAnsi="Arial"/>
          <w:b/>
          <w:position w:val="-6"/>
          <w:sz w:val="16"/>
        </w:rPr>
        <w:t>u</w:t>
      </w:r>
      <w:r>
        <w:rPr>
          <w:rFonts w:ascii="Arial" w:hAnsi="Arial"/>
          <w:b/>
          <w:spacing w:val="-86"/>
          <w:position w:val="-6"/>
          <w:sz w:val="16"/>
        </w:rPr>
        <w:t>d</w:t>
      </w:r>
      <w:r>
        <w:rPr>
          <w:spacing w:val="-22"/>
          <w:sz w:val="24"/>
        </w:rPr>
        <w:t>e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53"/>
          <w:position w:val="-6"/>
          <w:sz w:val="16"/>
        </w:rPr>
        <w:t>c</w:t>
      </w:r>
      <w:r>
        <w:rPr>
          <w:spacing w:val="-82"/>
          <w:sz w:val="24"/>
        </w:rPr>
        <w:t>P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53"/>
          <w:position w:val="-6"/>
          <w:sz w:val="16"/>
        </w:rPr>
        <w:t>á</w:t>
      </w:r>
      <w:r>
        <w:rPr>
          <w:spacing w:val="-28"/>
          <w:sz w:val="24"/>
        </w:rPr>
        <w:t>r</w:t>
      </w:r>
      <w:r>
        <w:rPr>
          <w:rFonts w:ascii="Arial" w:hAnsi="Arial"/>
          <w:b/>
          <w:spacing w:val="-35"/>
          <w:position w:val="-6"/>
          <w:sz w:val="16"/>
        </w:rPr>
        <w:t>r</w:t>
      </w:r>
      <w:r>
        <w:rPr>
          <w:spacing w:val="-86"/>
          <w:sz w:val="24"/>
        </w:rPr>
        <w:t>o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57"/>
          <w:position w:val="-6"/>
          <w:sz w:val="16"/>
        </w:rPr>
        <w:t>o</w:t>
      </w:r>
      <w:r>
        <w:rPr>
          <w:spacing w:val="-11"/>
          <w:sz w:val="24"/>
        </w:rPr>
        <w:t>t</w:t>
      </w:r>
      <w:r>
        <w:rPr>
          <w:rFonts w:ascii="Arial MT" w:hAnsi="Arial MT"/>
          <w:spacing w:val="-35"/>
          <w:position w:val="-6"/>
          <w:sz w:val="16"/>
        </w:rPr>
        <w:t>,</w:t>
      </w:r>
      <w:r>
        <w:rPr>
          <w:spacing w:val="-28"/>
          <w:sz w:val="24"/>
        </w:rPr>
        <w:t>e</w:t>
      </w:r>
      <w:r>
        <w:rPr>
          <w:rFonts w:ascii="Arial MT" w:hAnsi="Arial MT"/>
          <w:spacing w:val="-62"/>
          <w:position w:val="-6"/>
          <w:sz w:val="16"/>
        </w:rPr>
        <w:t>e</w:t>
      </w:r>
      <w:r>
        <w:rPr>
          <w:spacing w:val="-46"/>
          <w:sz w:val="24"/>
        </w:rPr>
        <w:t>ç</w:t>
      </w:r>
      <w:r>
        <w:rPr>
          <w:rFonts w:ascii="Arial MT" w:hAnsi="Arial MT"/>
          <w:spacing w:val="-89"/>
          <w:position w:val="-6"/>
          <w:sz w:val="16"/>
        </w:rPr>
        <w:t>m</w:t>
      </w:r>
      <w:r>
        <w:rPr>
          <w:sz w:val="24"/>
        </w:rPr>
        <w:t>ã</w:t>
      </w:r>
      <w:r>
        <w:rPr>
          <w:spacing w:val="-94"/>
          <w:sz w:val="24"/>
        </w:rPr>
        <w:t>o</w:t>
      </w:r>
      <w:r>
        <w:rPr>
          <w:rFonts w:ascii="Arial MT" w:hAnsi="Arial MT"/>
          <w:position w:val="-6"/>
          <w:sz w:val="16"/>
        </w:rPr>
        <w:t>1</w:t>
      </w:r>
      <w:r>
        <w:rPr>
          <w:rFonts w:ascii="Arial MT" w:hAnsi="Arial MT"/>
          <w:spacing w:val="-24"/>
          <w:position w:val="-6"/>
          <w:sz w:val="16"/>
        </w:rPr>
        <w:t>9</w:t>
      </w:r>
      <w:r>
        <w:rPr>
          <w:spacing w:val="-97"/>
          <w:sz w:val="24"/>
        </w:rPr>
        <w:t>d</w:t>
      </w:r>
      <w:r>
        <w:rPr>
          <w:rFonts w:ascii="Arial MT" w:hAnsi="Arial MT"/>
          <w:position w:val="-6"/>
          <w:sz w:val="16"/>
        </w:rPr>
        <w:t>/</w:t>
      </w:r>
      <w:r>
        <w:rPr>
          <w:rFonts w:ascii="Arial MT" w:hAnsi="Arial MT"/>
          <w:spacing w:val="-38"/>
          <w:position w:val="-6"/>
          <w:sz w:val="16"/>
        </w:rPr>
        <w:t>0</w:t>
      </w:r>
      <w:r>
        <w:rPr>
          <w:spacing w:val="-70"/>
          <w:sz w:val="24"/>
        </w:rPr>
        <w:t>e</w:t>
      </w:r>
      <w:r>
        <w:rPr>
          <w:rFonts w:ascii="Arial MT" w:hAnsi="Arial MT"/>
          <w:position w:val="-6"/>
          <w:sz w:val="16"/>
        </w:rPr>
        <w:t>4</w:t>
      </w:r>
      <w:r>
        <w:rPr>
          <w:rFonts w:ascii="Arial MT" w:hAnsi="Arial MT"/>
          <w:spacing w:val="-5"/>
          <w:position w:val="-6"/>
          <w:sz w:val="16"/>
        </w:rPr>
        <w:t>/</w:t>
      </w:r>
      <w:r>
        <w:rPr>
          <w:spacing w:val="-169"/>
          <w:sz w:val="24"/>
        </w:rPr>
        <w:t>D</w:t>
      </w:r>
      <w:r>
        <w:rPr>
          <w:rFonts w:ascii="Arial MT" w:hAnsi="Arial MT"/>
          <w:position w:val="-6"/>
          <w:sz w:val="16"/>
        </w:rPr>
        <w:t>2</w:t>
      </w:r>
      <w:r>
        <w:rPr>
          <w:rFonts w:ascii="Arial MT" w:hAnsi="Arial MT"/>
          <w:spacing w:val="-9"/>
          <w:position w:val="-6"/>
          <w:sz w:val="16"/>
        </w:rPr>
        <w:t>0</w:t>
      </w:r>
      <w:r>
        <w:rPr>
          <w:spacing w:val="-98"/>
          <w:sz w:val="24"/>
        </w:rPr>
        <w:t>a</w:t>
      </w:r>
      <w:r>
        <w:rPr>
          <w:rFonts w:ascii="Arial MT" w:hAnsi="Arial MT"/>
          <w:position w:val="-6"/>
          <w:sz w:val="16"/>
        </w:rPr>
        <w:t>2</w:t>
      </w:r>
      <w:r>
        <w:rPr>
          <w:rFonts w:ascii="Arial MT" w:hAnsi="Arial MT"/>
          <w:spacing w:val="-81"/>
          <w:position w:val="-6"/>
          <w:sz w:val="16"/>
        </w:rPr>
        <w:t>4</w:t>
      </w:r>
      <w:r>
        <w:rPr>
          <w:sz w:val="24"/>
        </w:rPr>
        <w:t>d</w:t>
      </w:r>
      <w:r>
        <w:rPr>
          <w:spacing w:val="-116"/>
          <w:sz w:val="24"/>
        </w:rPr>
        <w:t>o</w:t>
      </w:r>
      <w:r>
        <w:rPr>
          <w:rFonts w:ascii="Arial MT" w:hAnsi="Arial MT"/>
          <w:position w:val="-6"/>
          <w:sz w:val="16"/>
        </w:rPr>
        <w:t>1</w:t>
      </w:r>
      <w:r>
        <w:rPr>
          <w:rFonts w:ascii="Arial MT" w:hAnsi="Arial MT"/>
          <w:spacing w:val="-63"/>
          <w:position w:val="-6"/>
          <w:sz w:val="16"/>
        </w:rPr>
        <w:t>1</w:t>
      </w:r>
      <w:r>
        <w:rPr>
          <w:spacing w:val="-31"/>
          <w:sz w:val="24"/>
        </w:rPr>
        <w:t>s</w:t>
      </w:r>
      <w:r>
        <w:rPr>
          <w:rFonts w:ascii="Arial MT" w:hAnsi="Arial MT"/>
          <w:position w:val="-6"/>
          <w:sz w:val="16"/>
        </w:rPr>
        <w:t>:</w:t>
      </w:r>
      <w:r>
        <w:rPr>
          <w:rFonts w:ascii="Arial MT" w:hAnsi="Arial MT"/>
          <w:spacing w:val="-43"/>
          <w:position w:val="-6"/>
          <w:sz w:val="16"/>
        </w:rPr>
        <w:t>1</w:t>
      </w:r>
      <w:r>
        <w:rPr>
          <w:spacing w:val="-38"/>
          <w:sz w:val="24"/>
        </w:rPr>
        <w:t>(</w:t>
      </w:r>
      <w:r>
        <w:rPr>
          <w:rFonts w:ascii="Arial MT" w:hAnsi="Arial MT"/>
          <w:spacing w:val="-52"/>
          <w:position w:val="-6"/>
          <w:sz w:val="16"/>
        </w:rPr>
        <w:t>0</w:t>
      </w:r>
      <w:r>
        <w:rPr>
          <w:spacing w:val="-95"/>
          <w:sz w:val="24"/>
        </w:rPr>
        <w:t>L</w:t>
      </w:r>
      <w:r>
        <w:rPr>
          <w:rFonts w:ascii="Arial MT" w:hAnsi="Arial MT"/>
          <w:position w:val="-6"/>
          <w:sz w:val="16"/>
        </w:rPr>
        <w:t>:</w:t>
      </w:r>
      <w:r>
        <w:rPr>
          <w:rFonts w:ascii="Arial MT" w:hAnsi="Arial MT"/>
          <w:spacing w:val="-39"/>
          <w:position w:val="-6"/>
          <w:sz w:val="16"/>
        </w:rPr>
        <w:t>3</w:t>
      </w:r>
      <w:r>
        <w:rPr>
          <w:spacing w:val="-135"/>
          <w:sz w:val="24"/>
        </w:rPr>
        <w:t>G</w:t>
      </w:r>
      <w:r>
        <w:rPr>
          <w:rFonts w:ascii="Arial MT" w:hAnsi="Arial MT"/>
          <w:position w:val="-6"/>
          <w:sz w:val="16"/>
        </w:rPr>
        <w:t>1</w:t>
      </w:r>
      <w:r>
        <w:rPr>
          <w:rFonts w:ascii="Arial MT" w:hAnsi="Arial MT"/>
          <w:spacing w:val="1"/>
          <w:position w:val="-6"/>
          <w:sz w:val="16"/>
        </w:rPr>
        <w:t> </w:t>
      </w:r>
      <w:r>
        <w:rPr>
          <w:sz w:val="24"/>
        </w:rPr>
        <w:t>PD), que foi sancionada em agosto</w:t>
      </w:r>
    </w:p>
    <w:p>
      <w:pPr>
        <w:spacing w:after="0" w:line="326" w:lineRule="exact"/>
        <w:jc w:val="left"/>
        <w:rPr>
          <w:sz w:val="24"/>
        </w:rPr>
        <w:sectPr>
          <w:footerReference w:type="default" r:id="rId5"/>
          <w:type w:val="continuous"/>
          <w:pgSz w:w="11920" w:h="16840"/>
          <w:pgMar w:footer="98" w:top="840" w:bottom="280" w:left="200" w:right="440"/>
          <w:pgNumType w:start="1"/>
        </w:sectPr>
      </w:pPr>
    </w:p>
    <w:p>
      <w:pPr>
        <w:pStyle w:val="BodyText"/>
        <w:spacing w:line="376" w:lineRule="auto" w:before="62"/>
        <w:ind w:left="485" w:right="312"/>
      </w:pPr>
      <w:r>
        <w:rPr/>
        <w:t>de</w:t>
      </w:r>
      <w:r>
        <w:rPr>
          <w:spacing w:val="13"/>
        </w:rPr>
        <w:t> </w:t>
      </w:r>
      <w:r>
        <w:rPr/>
        <w:t>2018,</w:t>
      </w:r>
      <w:r>
        <w:rPr>
          <w:spacing w:val="14"/>
        </w:rPr>
        <w:t> </w:t>
      </w:r>
      <w:r>
        <w:rPr/>
        <w:t>bem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aplicação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396/2021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CNJ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Estratégia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Segurança</w:t>
      </w:r>
      <w:r>
        <w:rPr>
          <w:spacing w:val="-57"/>
        </w:rPr>
        <w:t> </w:t>
      </w:r>
      <w:r>
        <w:rPr/>
        <w:t>Cibernética.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FUNDAMENTAÇÃO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85" w:val="left" w:leader="none"/>
        </w:tabs>
        <w:spacing w:line="360" w:lineRule="auto" w:before="0" w:after="0"/>
        <w:ind w:left="1085" w:right="216" w:hanging="600"/>
        <w:jc w:val="left"/>
        <w:rPr>
          <w:sz w:val="24"/>
        </w:rPr>
      </w:pPr>
      <w:r>
        <w:rPr>
          <w:sz w:val="24"/>
        </w:rPr>
        <w:t>O objeto da contratação está previsto no Plano de Contratações Anual, conforme detalhamento a seguir:</w:t>
      </w:r>
      <w:r>
        <w:rPr>
          <w:spacing w:val="-58"/>
          <w:sz w:val="24"/>
        </w:rPr>
        <w:t> </w:t>
      </w:r>
      <w:r>
        <w:rPr>
          <w:sz w:val="24"/>
        </w:rPr>
        <w:t>I) ID PCA no PNCP: 04034872000121-0-000003/2024;</w:t>
      </w:r>
    </w:p>
    <w:p>
      <w:pPr>
        <w:pStyle w:val="ListParagraph"/>
        <w:numPr>
          <w:ilvl w:val="3"/>
          <w:numId w:val="1"/>
        </w:numPr>
        <w:tabs>
          <w:tab w:pos="1385" w:val="left" w:leader="none"/>
        </w:tabs>
        <w:spacing w:line="240" w:lineRule="auto" w:before="0" w:after="0"/>
        <w:ind w:left="1384" w:right="0" w:hanging="300"/>
        <w:jc w:val="left"/>
        <w:rPr>
          <w:sz w:val="24"/>
        </w:rPr>
      </w:pPr>
      <w:r>
        <w:rPr>
          <w:sz w:val="24"/>
        </w:rPr>
        <w:t>Data de publicação no PNCP:</w:t>
      </w:r>
      <w:r>
        <w:rPr>
          <w:spacing w:val="1"/>
          <w:sz w:val="24"/>
        </w:rPr>
        <w:t> </w:t>
      </w:r>
      <w:r>
        <w:rPr>
          <w:sz w:val="24"/>
        </w:rPr>
        <w:t>10/04/2024;</w:t>
      </w:r>
    </w:p>
    <w:p>
      <w:pPr>
        <w:pStyle w:val="ListParagraph"/>
        <w:numPr>
          <w:ilvl w:val="3"/>
          <w:numId w:val="1"/>
        </w:numPr>
        <w:tabs>
          <w:tab w:pos="1465" w:val="left" w:leader="none"/>
        </w:tabs>
        <w:spacing w:line="240" w:lineRule="auto" w:before="138" w:after="0"/>
        <w:ind w:left="1464" w:right="0" w:hanging="380"/>
        <w:jc w:val="left"/>
        <w:rPr>
          <w:sz w:val="24"/>
        </w:rPr>
      </w:pPr>
      <w:r>
        <w:rPr>
          <w:sz w:val="24"/>
        </w:rPr>
        <w:t>Id do item no PCA: 162;</w:t>
      </w:r>
    </w:p>
    <w:p>
      <w:pPr>
        <w:pStyle w:val="ListParagraph"/>
        <w:numPr>
          <w:ilvl w:val="3"/>
          <w:numId w:val="1"/>
        </w:numPr>
        <w:tabs>
          <w:tab w:pos="1479" w:val="left" w:leader="none"/>
        </w:tabs>
        <w:spacing w:line="240" w:lineRule="auto" w:before="138" w:after="0"/>
        <w:ind w:left="1478" w:right="0" w:hanging="394"/>
        <w:jc w:val="left"/>
        <w:rPr>
          <w:sz w:val="24"/>
        </w:rPr>
      </w:pPr>
      <w:r>
        <w:rPr>
          <w:sz w:val="24"/>
        </w:rPr>
        <w:t>Classe/Grupo:</w:t>
      </w:r>
      <w:r>
        <w:rPr>
          <w:spacing w:val="-3"/>
          <w:sz w:val="24"/>
        </w:rPr>
        <w:t> </w:t>
      </w:r>
      <w:r>
        <w:rPr>
          <w:sz w:val="24"/>
        </w:rPr>
        <w:t>491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PROCESSAMENTOS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PESSOA</w:t>
      </w:r>
      <w:r>
        <w:rPr>
          <w:spacing w:val="-3"/>
          <w:sz w:val="24"/>
        </w:rPr>
        <w:t> </w:t>
      </w:r>
      <w:r>
        <w:rPr>
          <w:sz w:val="24"/>
        </w:rPr>
        <w:t>JURÍDICA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pacing w:val="-1"/>
          <w:sz w:val="24"/>
        </w:rPr>
        <w:t>JUSTIFICATIVA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AGRUPAMENTO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ITENS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290" w:firstLine="0"/>
        <w:jc w:val="both"/>
        <w:rPr>
          <w:sz w:val="24"/>
        </w:rPr>
      </w:pPr>
      <w:r>
        <w:rPr>
          <w:sz w:val="24"/>
        </w:rPr>
        <w:t>O objeto da presente licitação foi agrupado por LOTES, à luz do art. 40, da Lei Geral de Licitações,</w:t>
      </w:r>
      <w:r>
        <w:rPr>
          <w:spacing w:val="1"/>
          <w:sz w:val="24"/>
        </w:rPr>
        <w:t> </w:t>
      </w:r>
      <w:r>
        <w:rPr>
          <w:sz w:val="24"/>
        </w:rPr>
        <w:t>14.133/21, de maneira que a fragmentação em itens acarretaria a perda do conjunto; perda da economia de</w:t>
      </w:r>
      <w:r>
        <w:rPr>
          <w:spacing w:val="1"/>
          <w:sz w:val="24"/>
        </w:rPr>
        <w:t> </w:t>
      </w:r>
      <w:r>
        <w:rPr>
          <w:sz w:val="24"/>
        </w:rPr>
        <w:t>escala; redundaria em prejuízo à celeridade da licitação; ocasionaria a excessiva pulverização de contratos ou</w:t>
      </w:r>
      <w:r>
        <w:rPr>
          <w:spacing w:val="-57"/>
          <w:sz w:val="24"/>
        </w:rPr>
        <w:t> </w:t>
      </w:r>
      <w:r>
        <w:rPr>
          <w:sz w:val="24"/>
        </w:rPr>
        <w:t>resultaria em contratos de pequena expressão econômica.</w:t>
      </w:r>
    </w:p>
    <w:p>
      <w:pPr>
        <w:pStyle w:val="Heading1"/>
        <w:numPr>
          <w:ilvl w:val="0"/>
          <w:numId w:val="2"/>
        </w:numPr>
        <w:tabs>
          <w:tab w:pos="2915" w:val="left" w:leader="none"/>
        </w:tabs>
        <w:spacing w:line="240" w:lineRule="auto" w:before="147" w:after="0"/>
        <w:ind w:left="2915" w:right="0" w:hanging="270"/>
        <w:jc w:val="both"/>
      </w:pPr>
      <w:r>
        <w:rPr/>
        <w:t>Do</w:t>
      </w:r>
      <w:r>
        <w:rPr>
          <w:spacing w:val="-1"/>
        </w:rPr>
        <w:t> </w:t>
      </w:r>
      <w:r>
        <w:rPr/>
        <w:t>agrupamento por</w:t>
      </w:r>
      <w:r>
        <w:rPr>
          <w:spacing w:val="-1"/>
        </w:rPr>
        <w:t> </w:t>
      </w:r>
      <w:r>
        <w:rPr/>
        <w:t>lote de</w:t>
      </w:r>
      <w:r>
        <w:rPr>
          <w:spacing w:val="-1"/>
        </w:rPr>
        <w:t> </w:t>
      </w:r>
      <w:r>
        <w:rPr/>
        <w:t>itens que</w:t>
      </w:r>
      <w:r>
        <w:rPr>
          <w:spacing w:val="-1"/>
        </w:rPr>
        <w:t> </w:t>
      </w:r>
      <w:r>
        <w:rPr/>
        <w:t>guardem homogeneidade entre</w:t>
      </w:r>
      <w:r>
        <w:rPr>
          <w:spacing w:val="-1"/>
        </w:rPr>
        <w:t> </w:t>
      </w:r>
      <w:r>
        <w:rPr/>
        <w:t>si.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376" w:lineRule="auto"/>
        <w:ind w:left="2645" w:right="305"/>
        <w:jc w:val="both"/>
      </w:pPr>
      <w:r>
        <w:rPr/>
        <w:t>Nas licitações de objetos divisíveis o Tribunal de Contas da União entende que o</w:t>
      </w:r>
      <w:r>
        <w:rPr>
          <w:spacing w:val="1"/>
        </w:rPr>
        <w:t> </w:t>
      </w:r>
      <w:r>
        <w:rPr/>
        <w:t>julgamento seja feito por item, e não por preço global. Contudo, há situações em que</w:t>
      </w:r>
      <w:r>
        <w:rPr>
          <w:spacing w:val="1"/>
        </w:rPr>
        <w:t> </w:t>
      </w:r>
      <w:r>
        <w:rPr/>
        <w:t>se faz necessário aglutinar os itens com o intento de casar aquisições, visto que poderá</w:t>
      </w:r>
      <w:r>
        <w:rPr>
          <w:spacing w:val="-57"/>
        </w:rPr>
        <w:t> </w:t>
      </w:r>
      <w:r>
        <w:rPr/>
        <w:t>haver um vínculo entre eles, ou se comprados separadamente prejudicarão o resultado</w:t>
      </w:r>
      <w:r>
        <w:rPr>
          <w:spacing w:val="1"/>
        </w:rPr>
        <w:t> </w:t>
      </w:r>
      <w:r>
        <w:rPr/>
        <w:t>esperado pela Administração.</w:t>
      </w:r>
    </w:p>
    <w:p>
      <w:pPr>
        <w:pStyle w:val="BodyText"/>
        <w:spacing w:line="376" w:lineRule="auto" w:before="146"/>
        <w:ind w:left="2645" w:right="605"/>
        <w:jc w:val="both"/>
      </w:pPr>
      <w:r>
        <w:rPr/>
        <w:t>Nesse caso, apesar dos objetos serem divisíveis, eles guardam estrita identidade de</w:t>
      </w:r>
      <w:r>
        <w:rPr>
          <w:spacing w:val="1"/>
        </w:rPr>
        <w:t> </w:t>
      </w:r>
      <w:r>
        <w:rPr/>
        <w:t>natureza e características semelhantes, além de guardar correspondência com sua</w:t>
      </w:r>
      <w:r>
        <w:rPr>
          <w:spacing w:val="1"/>
        </w:rPr>
        <w:t> </w:t>
      </w:r>
      <w:r>
        <w:rPr/>
        <w:t>composição, podendo cada lote ser fornecido por um mesmo fornecedor, por se</w:t>
      </w:r>
      <w:r>
        <w:rPr>
          <w:spacing w:val="1"/>
        </w:rPr>
        <w:t> </w:t>
      </w:r>
      <w:r>
        <w:rPr/>
        <w:t>tratarem de objetos comuns ao ramo de empresa de comercialização de Serviços de</w:t>
      </w:r>
      <w:r>
        <w:rPr>
          <w:spacing w:val="-57"/>
        </w:rPr>
        <w:t> </w:t>
      </w:r>
      <w:r>
        <w:rPr/>
        <w:t>Telecomunicação e Serviços de Transmissão de dados, concretizando, assim, os</w:t>
      </w:r>
      <w:r>
        <w:rPr>
          <w:spacing w:val="1"/>
        </w:rPr>
        <w:t> </w:t>
      </w:r>
      <w:r>
        <w:rPr/>
        <w:t>princípios da competitividade.</w:t>
      </w:r>
    </w:p>
    <w:p>
      <w:pPr>
        <w:pStyle w:val="Heading1"/>
        <w:numPr>
          <w:ilvl w:val="0"/>
          <w:numId w:val="2"/>
        </w:numPr>
        <w:tabs>
          <w:tab w:pos="2930" w:val="left" w:leader="none"/>
        </w:tabs>
        <w:spacing w:line="240" w:lineRule="auto" w:before="143" w:after="0"/>
        <w:ind w:left="2930" w:right="0" w:hanging="285"/>
        <w:jc w:val="both"/>
      </w:pPr>
      <w:r>
        <w:rPr/>
        <w:t>Da</w:t>
      </w:r>
      <w:r>
        <w:rPr>
          <w:spacing w:val="-1"/>
        </w:rPr>
        <w:t> </w:t>
      </w:r>
      <w:r>
        <w:rPr/>
        <w:t>fragmentação</w:t>
      </w:r>
      <w:r>
        <w:rPr>
          <w:spacing w:val="-1"/>
        </w:rPr>
        <w:t> </w:t>
      </w:r>
      <w:r>
        <w:rPr/>
        <w:t>em itens</w:t>
      </w:r>
      <w:r>
        <w:rPr>
          <w:spacing w:val="-1"/>
        </w:rPr>
        <w:t> </w:t>
      </w:r>
      <w:r>
        <w:rPr/>
        <w:t>acarretar a</w:t>
      </w:r>
      <w:r>
        <w:rPr>
          <w:spacing w:val="-1"/>
        </w:rPr>
        <w:t> </w:t>
      </w:r>
      <w:r>
        <w:rPr/>
        <w:t>perda do</w:t>
      </w:r>
      <w:r>
        <w:rPr>
          <w:spacing w:val="-1"/>
        </w:rPr>
        <w:t> </w:t>
      </w:r>
      <w:r>
        <w:rPr/>
        <w:t>conjunto.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376" w:lineRule="auto"/>
        <w:ind w:left="2645" w:right="307"/>
        <w:jc w:val="both"/>
      </w:pPr>
      <w:r>
        <w:rPr/>
        <w:t>O</w:t>
      </w:r>
      <w:r>
        <w:rPr>
          <w:spacing w:val="1"/>
        </w:rPr>
        <w:t> </w:t>
      </w:r>
      <w:r>
        <w:rPr/>
        <w:t>parcelamento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viabilidade técnica e, principalmente, ganho econômico para a Administração Pública.</w:t>
      </w:r>
      <w:r>
        <w:rPr>
          <w:spacing w:val="-57"/>
        </w:rPr>
        <w:t> </w:t>
      </w:r>
      <w:r>
        <w:rPr/>
        <w:t>No presente caso não há viabilidade técnica, uma vez que a falta de um componente</w:t>
      </w:r>
      <w:r>
        <w:rPr>
          <w:spacing w:val="1"/>
        </w:rPr>
        <w:t> </w:t>
      </w:r>
      <w:r>
        <w:rPr/>
        <w:t>prejudicaria todo o conjunto, de nada adiantaria ter a Internet Dedicada, sem ter o</w:t>
      </w:r>
      <w:r>
        <w:rPr>
          <w:spacing w:val="1"/>
        </w:rPr>
        <w:t> </w:t>
      </w:r>
      <w:r>
        <w:rPr/>
        <w:t>sistema de transmissão, como por exemplo. Há necessidade que todos os itens estejam</w:t>
      </w:r>
      <w:r>
        <w:rPr>
          <w:spacing w:val="-57"/>
        </w:rPr>
        <w:t> </w:t>
      </w:r>
      <w:r>
        <w:rPr/>
        <w:t>disponíveis para o funcionamento do Sistema.</w:t>
      </w:r>
    </w:p>
    <w:p>
      <w:pPr>
        <w:spacing w:before="14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Assinado eletronicamente por </w:t>
      </w:r>
      <w:r>
        <w:rPr>
          <w:rFonts w:ascii="Arial" w:hAnsi="Arial"/>
          <w:b/>
          <w:sz w:val="16"/>
        </w:rPr>
        <w:t>AMI</w:t>
      </w:r>
      <w:r>
        <w:rPr>
          <w:rFonts w:ascii="Arial" w:hAnsi="Arial"/>
          <w:b/>
          <w:spacing w:val="-8"/>
          <w:sz w:val="16"/>
        </w:rPr>
        <w:t>L</w:t>
      </w:r>
      <w:r>
        <w:rPr>
          <w:b/>
          <w:spacing w:val="-100"/>
          <w:position w:val="7"/>
          <w:sz w:val="24"/>
        </w:rPr>
        <w:t>c</w:t>
      </w:r>
      <w:r>
        <w:rPr>
          <w:rFonts w:ascii="Arial" w:hAnsi="Arial"/>
          <w:b/>
          <w:spacing w:val="-17"/>
          <w:sz w:val="16"/>
        </w:rPr>
        <w:t>A</w:t>
      </w:r>
      <w:r>
        <w:rPr>
          <w:b/>
          <w:spacing w:val="-64"/>
          <w:position w:val="7"/>
          <w:sz w:val="24"/>
        </w:rPr>
        <w:t>)</w:t>
      </w:r>
      <w:r>
        <w:rPr>
          <w:rFonts w:ascii="Arial" w:hAnsi="Arial"/>
          <w:b/>
          <w:sz w:val="16"/>
        </w:rPr>
        <w:t>R</w:t>
      </w:r>
      <w:r>
        <w:rPr>
          <w:rFonts w:ascii="Arial" w:hAnsi="Arial"/>
          <w:b/>
          <w:spacing w:val="-28"/>
          <w:sz w:val="16"/>
        </w:rPr>
        <w:t> </w:t>
      </w:r>
      <w:r>
        <w:rPr>
          <w:b/>
          <w:spacing w:val="-146"/>
          <w:position w:val="7"/>
          <w:sz w:val="24"/>
        </w:rPr>
        <w:t>D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77"/>
          <w:sz w:val="16"/>
        </w:rPr>
        <w:t>A</w:t>
      </w:r>
      <w:r>
        <w:rPr>
          <w:b/>
          <w:spacing w:val="-44"/>
          <w:position w:val="7"/>
          <w:sz w:val="24"/>
        </w:rPr>
        <w:t>a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102"/>
          <w:sz w:val="16"/>
        </w:rPr>
        <w:t>E</w:t>
      </w:r>
      <w:r>
        <w:rPr>
          <w:b/>
          <w:spacing w:val="-33"/>
          <w:position w:val="7"/>
          <w:sz w:val="24"/>
        </w:rPr>
        <w:t>p</w:t>
      </w:r>
      <w:r>
        <w:rPr>
          <w:rFonts w:ascii="Arial" w:hAnsi="Arial"/>
          <w:b/>
          <w:spacing w:val="-75"/>
          <w:sz w:val="16"/>
        </w:rPr>
        <w:t>S</w:t>
      </w:r>
      <w:r>
        <w:rPr>
          <w:b/>
          <w:position w:val="7"/>
          <w:sz w:val="24"/>
        </w:rPr>
        <w:t>e</w:t>
      </w:r>
      <w:r>
        <w:rPr>
          <w:b/>
          <w:spacing w:val="-95"/>
          <w:position w:val="7"/>
          <w:sz w:val="24"/>
        </w:rPr>
        <w:t>r</w:t>
      </w:r>
      <w:r>
        <w:rPr>
          <w:rFonts w:ascii="Arial" w:hAnsi="Arial"/>
          <w:b/>
          <w:spacing w:val="-22"/>
          <w:sz w:val="16"/>
        </w:rPr>
        <w:t>A</w:t>
      </w:r>
      <w:r>
        <w:rPr>
          <w:b/>
          <w:spacing w:val="-113"/>
          <w:position w:val="7"/>
          <w:sz w:val="24"/>
        </w:rPr>
        <w:t>d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93"/>
          <w:sz w:val="16"/>
        </w:rPr>
        <w:t>V</w:t>
      </w:r>
      <w:r>
        <w:rPr>
          <w:b/>
          <w:spacing w:val="-28"/>
          <w:position w:val="7"/>
          <w:sz w:val="24"/>
        </w:rPr>
        <w:t>a</w:t>
      </w:r>
      <w:r>
        <w:rPr>
          <w:rFonts w:ascii="Arial" w:hAnsi="Arial"/>
          <w:b/>
          <w:spacing w:val="-20"/>
          <w:sz w:val="16"/>
        </w:rPr>
        <w:t>E</w:t>
      </w:r>
      <w:r>
        <w:rPr>
          <w:b/>
          <w:spacing w:val="-115"/>
          <w:position w:val="7"/>
          <w:sz w:val="24"/>
        </w:rPr>
        <w:t>d</w:t>
      </w:r>
      <w:r>
        <w:rPr>
          <w:rFonts w:ascii="Arial" w:hAnsi="Arial"/>
          <w:b/>
          <w:sz w:val="16"/>
        </w:rPr>
        <w:t>S</w:t>
      </w:r>
      <w:r>
        <w:rPr>
          <w:rFonts w:ascii="Arial MT" w:hAnsi="Arial MT"/>
          <w:spacing w:val="-37"/>
          <w:sz w:val="16"/>
        </w:rPr>
        <w:t>,</w:t>
      </w:r>
      <w:r>
        <w:rPr>
          <w:b/>
          <w:spacing w:val="-39"/>
          <w:position w:val="7"/>
          <w:sz w:val="24"/>
        </w:rPr>
        <w:t>a</w:t>
      </w:r>
      <w:r>
        <w:rPr>
          <w:rFonts w:ascii="Arial" w:hAnsi="Arial"/>
          <w:b/>
          <w:sz w:val="16"/>
        </w:rPr>
        <w:t>T</w:t>
      </w:r>
      <w:r>
        <w:rPr>
          <w:rFonts w:ascii="Arial" w:hAnsi="Arial"/>
          <w:b/>
          <w:spacing w:val="-88"/>
          <w:sz w:val="16"/>
        </w:rPr>
        <w:t>é</w:t>
      </w:r>
      <w:r>
        <w:rPr>
          <w:b/>
          <w:spacing w:val="-19"/>
          <w:position w:val="7"/>
          <w:sz w:val="24"/>
        </w:rPr>
        <w:t>e</w:t>
      </w:r>
      <w:r>
        <w:rPr>
          <w:rFonts w:ascii="Arial" w:hAnsi="Arial"/>
          <w:b/>
          <w:spacing w:val="-71"/>
          <w:sz w:val="16"/>
        </w:rPr>
        <w:t>c</w:t>
      </w:r>
      <w:r>
        <w:rPr>
          <w:b/>
          <w:spacing w:val="-37"/>
          <w:position w:val="7"/>
          <w:sz w:val="24"/>
        </w:rPr>
        <w:t>c</w:t>
      </w:r>
      <w:r>
        <w:rPr>
          <w:rFonts w:ascii="Arial" w:hAnsi="Arial"/>
          <w:b/>
          <w:spacing w:val="-62"/>
          <w:sz w:val="16"/>
        </w:rPr>
        <w:t>n</w:t>
      </w:r>
      <w:r>
        <w:rPr>
          <w:b/>
          <w:spacing w:val="-59"/>
          <w:position w:val="7"/>
          <w:sz w:val="24"/>
        </w:rPr>
        <w:t>o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76"/>
          <w:sz w:val="16"/>
        </w:rPr>
        <w:t>c</w:t>
      </w:r>
      <w:r>
        <w:rPr>
          <w:b/>
          <w:spacing w:val="-59"/>
          <w:position w:val="7"/>
          <w:sz w:val="24"/>
        </w:rPr>
        <w:t>n</w:t>
      </w:r>
      <w:r>
        <w:rPr>
          <w:rFonts w:ascii="Arial" w:hAnsi="Arial"/>
          <w:b/>
          <w:spacing w:val="-40"/>
          <w:sz w:val="16"/>
        </w:rPr>
        <w:t>o</w:t>
      </w:r>
      <w:r>
        <w:rPr>
          <w:b/>
          <w:spacing w:val="-37"/>
          <w:position w:val="7"/>
          <w:sz w:val="24"/>
        </w:rPr>
        <w:t>o</w:t>
      </w:r>
      <w:r>
        <w:rPr>
          <w:rFonts w:ascii="Arial" w:hAnsi="Arial"/>
          <w:b/>
          <w:spacing w:val="-53"/>
          <w:sz w:val="16"/>
        </w:rPr>
        <w:t>J</w:t>
      </w:r>
      <w:r>
        <w:rPr>
          <w:b/>
          <w:spacing w:val="-148"/>
          <w:position w:val="7"/>
          <w:sz w:val="24"/>
        </w:rPr>
        <w:t>m</w:t>
      </w:r>
      <w:r>
        <w:rPr>
          <w:rFonts w:ascii="Arial" w:hAnsi="Arial"/>
          <w:b/>
          <w:sz w:val="16"/>
        </w:rPr>
        <w:t>u</w:t>
      </w:r>
      <w:r>
        <w:rPr>
          <w:rFonts w:ascii="Arial" w:hAnsi="Arial"/>
          <w:b/>
          <w:spacing w:val="-49"/>
          <w:sz w:val="16"/>
        </w:rPr>
        <w:t>d</w:t>
      </w:r>
      <w:r>
        <w:rPr>
          <w:b/>
          <w:spacing w:val="-19"/>
          <w:position w:val="7"/>
          <w:sz w:val="24"/>
        </w:rPr>
        <w:t>i</w:t>
      </w:r>
      <w:r>
        <w:rPr>
          <w:rFonts w:ascii="Arial" w:hAnsi="Arial"/>
          <w:b/>
          <w:spacing w:val="-27"/>
          <w:sz w:val="16"/>
        </w:rPr>
        <w:t>i</w:t>
      </w:r>
      <w:r>
        <w:rPr>
          <w:b/>
          <w:spacing w:val="-94"/>
          <w:position w:val="7"/>
          <w:sz w:val="24"/>
        </w:rPr>
        <w:t>a</w:t>
      </w:r>
      <w:r>
        <w:rPr>
          <w:rFonts w:ascii="Arial" w:hAnsi="Arial"/>
          <w:b/>
          <w:sz w:val="16"/>
        </w:rPr>
        <w:t>ci</w:t>
      </w:r>
      <w:r>
        <w:rPr>
          <w:rFonts w:ascii="Arial" w:hAnsi="Arial"/>
          <w:b/>
          <w:spacing w:val="-69"/>
          <w:sz w:val="16"/>
        </w:rPr>
        <w:t>á</w:t>
      </w:r>
      <w:r>
        <w:rPr>
          <w:b/>
          <w:spacing w:val="-65"/>
          <w:position w:val="7"/>
          <w:sz w:val="24"/>
        </w:rPr>
        <w:t>d</w:t>
      </w:r>
      <w:r>
        <w:rPr>
          <w:rFonts w:ascii="Arial" w:hAnsi="Arial"/>
          <w:b/>
          <w:sz w:val="16"/>
        </w:rPr>
        <w:t>r</w:t>
      </w:r>
      <w:r>
        <w:rPr>
          <w:rFonts w:ascii="Arial" w:hAnsi="Arial"/>
          <w:b/>
          <w:spacing w:val="-42"/>
          <w:sz w:val="16"/>
        </w:rPr>
        <w:t>i</w:t>
      </w:r>
      <w:r>
        <w:rPr>
          <w:b/>
          <w:spacing w:val="-65"/>
          <w:position w:val="7"/>
          <w:sz w:val="24"/>
        </w:rPr>
        <w:t>e</w:t>
      </w:r>
      <w:r>
        <w:rPr>
          <w:rFonts w:ascii="Arial" w:hAnsi="Arial"/>
          <w:b/>
          <w:sz w:val="16"/>
        </w:rPr>
        <w:t>o</w:t>
      </w:r>
      <w:r>
        <w:rPr>
          <w:rFonts w:ascii="Arial MT" w:hAnsi="Arial MT"/>
          <w:spacing w:val="-18"/>
          <w:sz w:val="16"/>
        </w:rPr>
        <w:t>,</w:t>
      </w:r>
      <w:r>
        <w:rPr>
          <w:b/>
          <w:spacing w:val="-45"/>
          <w:position w:val="7"/>
          <w:sz w:val="24"/>
        </w:rPr>
        <w:t>e</w:t>
      </w:r>
      <w:r>
        <w:rPr>
          <w:rFonts w:ascii="Arial MT" w:hAnsi="Arial MT"/>
          <w:spacing w:val="-45"/>
          <w:sz w:val="16"/>
        </w:rPr>
        <w:t>e</w:t>
      </w:r>
      <w:r>
        <w:rPr>
          <w:b/>
          <w:spacing w:val="-50"/>
          <w:position w:val="7"/>
          <w:sz w:val="24"/>
        </w:rPr>
        <w:t>s</w:t>
      </w:r>
      <w:r>
        <w:rPr>
          <w:rFonts w:ascii="Arial MT" w:hAnsi="Arial MT"/>
          <w:spacing w:val="-85"/>
          <w:sz w:val="16"/>
        </w:rPr>
        <w:t>m</w:t>
      </w:r>
      <w:r>
        <w:rPr>
          <w:b/>
          <w:position w:val="7"/>
          <w:sz w:val="24"/>
        </w:rPr>
        <w:t>c</w:t>
      </w:r>
      <w:r>
        <w:rPr>
          <w:b/>
          <w:spacing w:val="-98"/>
          <w:position w:val="7"/>
          <w:sz w:val="24"/>
        </w:rPr>
        <w:t>a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81"/>
          <w:sz w:val="16"/>
        </w:rPr>
        <w:t>9</w:t>
      </w:r>
      <w:r>
        <w:rPr>
          <w:b/>
          <w:position w:val="7"/>
          <w:sz w:val="24"/>
        </w:rPr>
        <w:t>l</w:t>
      </w:r>
      <w:r>
        <w:rPr>
          <w:b/>
          <w:spacing w:val="-107"/>
          <w:position w:val="7"/>
          <w:sz w:val="24"/>
        </w:rPr>
        <w:t>a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-27"/>
          <w:sz w:val="16"/>
        </w:rPr>
        <w:t>0</w:t>
      </w:r>
      <w:r>
        <w:rPr>
          <w:b/>
          <w:spacing w:val="-34"/>
          <w:position w:val="7"/>
          <w:sz w:val="24"/>
        </w:rPr>
        <w:t>.</w:t>
      </w:r>
      <w:r>
        <w:rPr>
          <w:rFonts w:ascii="Arial MT" w:hAnsi="Arial MT"/>
          <w:sz w:val="16"/>
        </w:rPr>
        <w:t>4/2024 11:10:31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20" w:h="16840"/>
          <w:pgMar w:header="0" w:footer="98" w:top="500" w:bottom="280" w:left="200" w:right="440"/>
        </w:sectPr>
      </w:pPr>
    </w:p>
    <w:p>
      <w:pPr>
        <w:pStyle w:val="BodyText"/>
        <w:spacing w:line="376" w:lineRule="auto" w:before="71"/>
        <w:ind w:left="2645" w:right="409"/>
        <w:jc w:val="both"/>
      </w:pPr>
      <w:r>
        <w:rPr/>
        <w:t>O § 3°, inciso I do art. 40, da Lei n. 14.133/2021 determina que as compras efetuadas</w:t>
      </w:r>
      <w:r>
        <w:rPr>
          <w:spacing w:val="-57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divididas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tantas</w:t>
      </w:r>
      <w:r>
        <w:rPr>
          <w:spacing w:val="1"/>
        </w:rPr>
        <w:t> </w:t>
      </w:r>
      <w:r>
        <w:rPr/>
        <w:t>parcelas</w:t>
      </w:r>
      <w:r>
        <w:rPr>
          <w:spacing w:val="1"/>
        </w:rPr>
        <w:t> </w:t>
      </w:r>
      <w:r>
        <w:rPr/>
        <w:t>quantas</w:t>
      </w:r>
      <w:r>
        <w:rPr>
          <w:spacing w:val="1"/>
        </w:rPr>
        <w:t> </w:t>
      </w:r>
      <w:r>
        <w:rPr/>
        <w:t>se comprovarem</w:t>
      </w:r>
      <w:r>
        <w:rPr>
          <w:spacing w:val="-57"/>
        </w:rPr>
        <w:t> </w:t>
      </w:r>
      <w:r>
        <w:rPr/>
        <w:t>técnica e economicamente viáveis, procedendo-se a licitação com vistas ao melhor</w:t>
      </w:r>
      <w:r>
        <w:rPr>
          <w:spacing w:val="1"/>
        </w:rPr>
        <w:t> </w:t>
      </w:r>
      <w:r>
        <w:rPr/>
        <w:t>aproveitamento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disponíveis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competitividade sem perda da economia de escala.</w:t>
      </w:r>
    </w:p>
    <w:p>
      <w:pPr>
        <w:spacing w:after="0" w:line="376" w:lineRule="auto"/>
        <w:jc w:val="both"/>
        <w:sectPr>
          <w:footerReference w:type="default" r:id="rId7"/>
          <w:pgSz w:w="11920" w:h="16840"/>
          <w:pgMar w:footer="277" w:header="0" w:top="740" w:bottom="460" w:left="200" w:right="440"/>
        </w:sectPr>
      </w:pPr>
    </w:p>
    <w:p>
      <w:pPr>
        <w:pStyle w:val="BodyText"/>
        <w:spacing w:line="376" w:lineRule="auto" w:before="74"/>
        <w:ind w:left="2645" w:right="320"/>
        <w:jc w:val="both"/>
      </w:pPr>
      <w:r>
        <w:rPr/>
        <w:t>Quanto maior a quantidade a ser comprada, maior poderá ser o desconto na compra de</w:t>
      </w:r>
      <w:r>
        <w:rPr>
          <w:spacing w:val="-57"/>
        </w:rPr>
        <w:t> </w:t>
      </w:r>
      <w:r>
        <w:rPr/>
        <w:t>bens e serviços. Esse ganho está relacionado com o aumento da quantidade adquirida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intrinsecamente</w:t>
      </w:r>
      <w:r>
        <w:rPr>
          <w:spacing w:val="1"/>
        </w:rPr>
        <w:t> </w:t>
      </w:r>
      <w:r>
        <w:rPr/>
        <w:t>relacionado</w:t>
      </w:r>
      <w:r>
        <w:rPr>
          <w:spacing w:val="60"/>
        </w:rPr>
        <w:t> </w:t>
      </w:r>
      <w:r>
        <w:rPr/>
        <w:t>ao</w:t>
      </w:r>
      <w:r>
        <w:rPr>
          <w:spacing w:val="1"/>
        </w:rPr>
        <w:t> </w:t>
      </w:r>
      <w:r>
        <w:rPr/>
        <w:t>princípio da economicidade insculpido no art. 70 de nossa Carta Magna.</w:t>
      </w:r>
    </w:p>
    <w:p>
      <w:pPr>
        <w:pStyle w:val="BodyText"/>
        <w:spacing w:line="376" w:lineRule="auto" w:before="147"/>
        <w:ind w:left="2645" w:right="280"/>
        <w:jc w:val="both"/>
      </w:pPr>
      <w:r>
        <w:rPr/>
        <w:t>A economia de escala é definida como aquela que ocorre a partir de determinado</w:t>
      </w:r>
      <w:r>
        <w:rPr>
          <w:spacing w:val="1"/>
        </w:rPr>
        <w:t> </w:t>
      </w:r>
      <w:r>
        <w:rPr/>
        <w:t>patamar de quantidade de itens comercializados e pode acarretar relevante desconto na</w:t>
      </w:r>
      <w:r>
        <w:rPr>
          <w:spacing w:val="-57"/>
        </w:rPr>
        <w:t> </w:t>
      </w:r>
      <w:r>
        <w:rPr/>
        <w:t>aquisição dos bens e serviços.</w:t>
      </w:r>
    </w:p>
    <w:p>
      <w:pPr>
        <w:pStyle w:val="BodyText"/>
        <w:spacing w:line="376" w:lineRule="auto" w:before="150"/>
        <w:ind w:left="2645" w:right="289"/>
        <w:jc w:val="both"/>
      </w:pPr>
      <w:r>
        <w:rPr/>
        <w:t>De</w:t>
      </w:r>
      <w:r>
        <w:rPr>
          <w:spacing w:val="30"/>
        </w:rPr>
        <w:t> </w:t>
      </w:r>
      <w:r>
        <w:rPr/>
        <w:t>tal</w:t>
      </w:r>
      <w:r>
        <w:rPr>
          <w:spacing w:val="30"/>
        </w:rPr>
        <w:t> </w:t>
      </w:r>
      <w:r>
        <w:rPr/>
        <w:t>modo,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caso</w:t>
      </w:r>
      <w:r>
        <w:rPr>
          <w:spacing w:val="30"/>
        </w:rPr>
        <w:t> </w:t>
      </w:r>
      <w:r>
        <w:rPr/>
        <w:t>em</w:t>
      </w:r>
      <w:r>
        <w:rPr>
          <w:spacing w:val="30"/>
        </w:rPr>
        <w:t> </w:t>
      </w:r>
      <w:r>
        <w:rPr/>
        <w:t>tela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adoção</w:t>
      </w:r>
      <w:r>
        <w:rPr>
          <w:spacing w:val="30"/>
        </w:rPr>
        <w:t> </w:t>
      </w:r>
      <w:r>
        <w:rPr/>
        <w:t>critério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julgamento</w:t>
      </w:r>
      <w:r>
        <w:rPr>
          <w:spacing w:val="15"/>
        </w:rPr>
        <w:t> </w:t>
      </w:r>
      <w:r>
        <w:rPr/>
        <w:t>menor</w:t>
      </w:r>
      <w:r>
        <w:rPr>
          <w:spacing w:val="15"/>
        </w:rPr>
        <w:t> </w:t>
      </w:r>
      <w:r>
        <w:rPr/>
        <w:t>preço</w:t>
      </w:r>
      <w:r>
        <w:rPr>
          <w:spacing w:val="15"/>
        </w:rPr>
        <w:t> </w:t>
      </w:r>
      <w:r>
        <w:rPr/>
        <w:t>por</w:t>
      </w:r>
      <w:r>
        <w:rPr>
          <w:spacing w:val="-58"/>
        </w:rPr>
        <w:t> </w:t>
      </w:r>
      <w:r>
        <w:rPr/>
        <w:t>lote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aproveitamento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disponíveis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ampliação da competitividade, sem perda da economia de escala, como por exemplo, a</w:t>
      </w:r>
      <w:r>
        <w:rPr>
          <w:spacing w:val="-57"/>
        </w:rPr>
        <w:t> </w:t>
      </w:r>
      <w:r>
        <w:rPr/>
        <w:t>empresa que ganhar o lote fornecerá todos os itens, acarretando, consequentemente,</w:t>
      </w:r>
      <w:r>
        <w:rPr>
          <w:spacing w:val="1"/>
        </w:rPr>
        <w:t> </w:t>
      </w:r>
      <w:r>
        <w:rPr/>
        <w:t>uma diminuição nos custos e economia de escala.</w:t>
      </w:r>
    </w:p>
    <w:p>
      <w:pPr>
        <w:pStyle w:val="Heading1"/>
        <w:numPr>
          <w:ilvl w:val="0"/>
          <w:numId w:val="3"/>
        </w:numPr>
        <w:tabs>
          <w:tab w:pos="2930" w:val="left" w:leader="none"/>
        </w:tabs>
        <w:spacing w:line="240" w:lineRule="auto" w:before="146" w:after="0"/>
        <w:ind w:left="2930" w:right="0" w:hanging="285"/>
        <w:jc w:val="both"/>
      </w:pPr>
      <w:r>
        <w:rPr/>
        <w:t>Do</w:t>
      </w:r>
      <w:r>
        <w:rPr>
          <w:spacing w:val="-1"/>
        </w:rPr>
        <w:t> </w:t>
      </w:r>
      <w:r>
        <w:rPr/>
        <w:t>prejuízo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celeridade</w:t>
      </w:r>
      <w:r>
        <w:rPr>
          <w:spacing w:val="-1"/>
        </w:rPr>
        <w:t> </w:t>
      </w:r>
      <w:r>
        <w:rPr/>
        <w:t>da licitação.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376" w:lineRule="auto" w:before="1"/>
        <w:ind w:left="2645" w:right="452"/>
        <w:jc w:val="both"/>
      </w:pPr>
      <w:r>
        <w:rPr/>
        <w:t>Um dos fatores que pode ser levado em conta na elaboração de um edital por lote é o</w:t>
      </w:r>
      <w:r>
        <w:rPr>
          <w:spacing w:val="-57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celeridade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simplificar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rigorismos excessivos e de formalidades desnecessárias. As decisões, sempre que</w:t>
      </w:r>
      <w:r>
        <w:rPr>
          <w:spacing w:val="1"/>
        </w:rPr>
        <w:t> </w:t>
      </w:r>
      <w:r>
        <w:rPr/>
        <w:t>possível, devem ser tomadas no momento da sessão.</w:t>
      </w:r>
    </w:p>
    <w:p>
      <w:pPr>
        <w:pStyle w:val="Heading1"/>
        <w:numPr>
          <w:ilvl w:val="0"/>
          <w:numId w:val="3"/>
        </w:numPr>
        <w:tabs>
          <w:tab w:pos="2900" w:val="left" w:leader="none"/>
        </w:tabs>
        <w:spacing w:line="240" w:lineRule="auto" w:before="147" w:after="0"/>
        <w:ind w:left="2900" w:right="0" w:hanging="255"/>
        <w:jc w:val="both"/>
      </w:pPr>
      <w:r>
        <w:rPr/>
        <w:t>Da pulverização de contratos.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376" w:lineRule="auto"/>
        <w:ind w:left="2645" w:right="291"/>
        <w:jc w:val="both"/>
      </w:pPr>
      <w:r>
        <w:rPr/>
        <w:t>A licitação por itens corresponde, na verdade, a uma multiplicidade de licitações, cada</w:t>
      </w:r>
      <w:r>
        <w:rPr>
          <w:spacing w:val="-57"/>
        </w:rPr>
        <w:t> </w:t>
      </w:r>
      <w:r>
        <w:rPr/>
        <w:t>qual com existência própria e dotada de autonomia jurídica, mas todas desenvolvidas</w:t>
      </w:r>
      <w:r>
        <w:rPr>
          <w:spacing w:val="1"/>
        </w:rPr>
        <w:t> </w:t>
      </w:r>
      <w:r>
        <w:rPr/>
        <w:t>conjugadamente em um único procedimento, documentado nos mesmos autos. Esta</w:t>
      </w:r>
      <w:r>
        <w:rPr>
          <w:spacing w:val="1"/>
        </w:rPr>
        <w:t> </w:t>
      </w:r>
      <w:r>
        <w:rPr/>
        <w:t>exagerada divisão de objeto pode ocasionar uma excessiva pulverização dos contratos,</w:t>
      </w:r>
      <w:r>
        <w:rPr>
          <w:spacing w:val="-57"/>
        </w:rPr>
        <w:t> </w:t>
      </w:r>
      <w:r>
        <w:rPr/>
        <w:t>tornando mais dispendiosa a contratação.</w:t>
      </w:r>
    </w:p>
    <w:p>
      <w:pPr>
        <w:pStyle w:val="BodyText"/>
        <w:spacing w:line="376" w:lineRule="auto" w:before="145"/>
        <w:ind w:left="2645" w:right="378"/>
        <w:jc w:val="both"/>
      </w:pPr>
      <w:r>
        <w:rPr/>
        <w:t>Por outro lado, neste caso a adoção do critério de julgamento menor preço por lote</w:t>
      </w:r>
      <w:r>
        <w:rPr>
          <w:spacing w:val="1"/>
        </w:rPr>
        <w:t> </w:t>
      </w:r>
      <w:r>
        <w:rPr/>
        <w:t>para a Contratação de empresa de Telecomunicações especializadas para prestação de</w:t>
      </w:r>
      <w:r>
        <w:rPr>
          <w:spacing w:val="-57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Continuado</w:t>
      </w:r>
      <w:r>
        <w:rPr>
          <w:spacing w:val="1"/>
        </w:rPr>
        <w:t> </w:t>
      </w:r>
      <w:r>
        <w:rPr/>
        <w:t>de: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dedicada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computadores-</w:t>
      </w:r>
      <w:r>
        <w:rPr>
          <w:spacing w:val="1"/>
        </w:rPr>
        <w:t> </w:t>
      </w:r>
      <w:r>
        <w:rPr/>
        <w:t>Internet-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terrestre</w:t>
      </w:r>
      <w:r>
        <w:rPr>
          <w:spacing w:val="1"/>
        </w:rPr>
        <w:t> </w:t>
      </w:r>
      <w:r>
        <w:rPr/>
        <w:t>suportando</w:t>
      </w:r>
      <w:r>
        <w:rPr>
          <w:spacing w:val="1"/>
        </w:rPr>
        <w:t> </w:t>
      </w:r>
      <w:r>
        <w:rPr/>
        <w:t>aplicações</w:t>
      </w:r>
      <w:r>
        <w:rPr>
          <w:spacing w:val="1"/>
        </w:rPr>
        <w:t> </w:t>
      </w:r>
      <w:r>
        <w:rPr/>
        <w:t>TCP/IP,</w:t>
      </w:r>
      <w:r>
        <w:rPr>
          <w:spacing w:val="1"/>
        </w:rPr>
        <w:t> </w:t>
      </w:r>
      <w:r>
        <w:rPr/>
        <w:t>resultaria na contratação da quantidade necessária de empresas fornecedora/licitante,</w:t>
      </w:r>
      <w:r>
        <w:rPr>
          <w:spacing w:val="1"/>
        </w:rPr>
        <w:t> </w:t>
      </w:r>
      <w:r>
        <w:rPr/>
        <w:t>não ocorrendo a pulverização de contratos. Ainda há, com base no interesse público,</w:t>
      </w:r>
      <w:r>
        <w:rPr>
          <w:spacing w:val="1"/>
        </w:rPr>
        <w:t> </w:t>
      </w:r>
      <w:r>
        <w:rPr/>
        <w:t>maior segurança ao cumprimento do contrato.</w:t>
      </w:r>
    </w:p>
    <w:p>
      <w:pPr>
        <w:pStyle w:val="BodyText"/>
        <w:spacing w:line="376" w:lineRule="auto" w:before="142"/>
        <w:ind w:left="2645" w:right="332"/>
        <w:jc w:val="both"/>
      </w:pPr>
      <w:r>
        <w:rPr/>
        <w:t>Por fim, há que se observar o caso concreto, avaliando a conveniência e oportunidade,</w:t>
      </w:r>
      <w:r>
        <w:rPr>
          <w:spacing w:val="-57"/>
        </w:rPr>
        <w:t> </w:t>
      </w:r>
      <w:r>
        <w:rPr/>
        <w:t>de modo a satisfazer da melhor forma o interesse público, pois cada contratação tem</w:t>
      </w:r>
      <w:r>
        <w:rPr>
          <w:spacing w:val="1"/>
        </w:rPr>
        <w:t> </w:t>
      </w:r>
      <w:r>
        <w:rPr/>
        <w:t>suas especificidades, in casu a aquisição por lote é mais vantajosa para a</w:t>
      </w:r>
    </w:p>
    <w:p>
      <w:pPr>
        <w:spacing w:after="0" w:line="376" w:lineRule="auto"/>
        <w:jc w:val="both"/>
        <w:sectPr>
          <w:pgSz w:w="11920" w:h="16840"/>
          <w:pgMar w:header="0" w:footer="277" w:top="560" w:bottom="540" w:left="200" w:right="440"/>
        </w:sectPr>
      </w:pPr>
    </w:p>
    <w:p>
      <w:pPr>
        <w:pStyle w:val="BodyText"/>
        <w:spacing w:line="376" w:lineRule="auto" w:before="62"/>
        <w:ind w:left="2645" w:right="334"/>
        <w:jc w:val="both"/>
      </w:pPr>
      <w:r>
        <w:rPr/>
        <w:t>Administração,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dos riscos inerentes à própria execução, pois, não</w:t>
      </w:r>
      <w:r>
        <w:rPr>
          <w:spacing w:val="1"/>
        </w:rPr>
        <w:t> </w:t>
      </w:r>
      <w:r>
        <w:rPr/>
        <w:t>restam</w:t>
      </w:r>
      <w:r>
        <w:rPr>
          <w:spacing w:val="1"/>
        </w:rPr>
        <w:t> </w:t>
      </w:r>
      <w:r>
        <w:rPr/>
        <w:t>dúvidas,</w:t>
      </w:r>
      <w:r>
        <w:rPr>
          <w:spacing w:val="1"/>
        </w:rPr>
        <w:t> </w:t>
      </w:r>
      <w:r>
        <w:rPr/>
        <w:t>o objeto pretendido, quando executado por inúmeros contratados,</w:t>
      </w:r>
      <w:r>
        <w:rPr>
          <w:spacing w:val="1"/>
        </w:rPr>
        <w:t> </w:t>
      </w:r>
      <w:r>
        <w:rPr/>
        <w:t>poderá não ser integralmente entregue, tendo em vista problemas na relações jurídicas</w:t>
      </w:r>
      <w:r>
        <w:rPr>
          <w:spacing w:val="-57"/>
        </w:rPr>
        <w:t> </w:t>
      </w:r>
      <w:r>
        <w:rPr/>
        <w:t>mantidas com diversos contratados.</w:t>
      </w:r>
    </w:p>
    <w:p>
      <w:pPr>
        <w:pStyle w:val="Heading1"/>
        <w:numPr>
          <w:ilvl w:val="0"/>
          <w:numId w:val="3"/>
        </w:numPr>
        <w:tabs>
          <w:tab w:pos="2870" w:val="left" w:leader="none"/>
        </w:tabs>
        <w:spacing w:line="240" w:lineRule="auto" w:before="147" w:after="0"/>
        <w:ind w:left="2870" w:right="0" w:hanging="225"/>
        <w:jc w:val="both"/>
      </w:pPr>
      <w:r>
        <w:rPr/>
        <w:t>Dos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pequena</w:t>
      </w:r>
      <w:r>
        <w:rPr>
          <w:spacing w:val="-1"/>
        </w:rPr>
        <w:t> </w:t>
      </w:r>
      <w:r>
        <w:rPr/>
        <w:t>expressão econômica.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376" w:lineRule="auto"/>
        <w:ind w:left="2645" w:right="521"/>
        <w:jc w:val="both"/>
      </w:pPr>
      <w:r>
        <w:rPr/>
        <w:t>Em razão da adoção do critério de menor preço por lote, não será celebrado contrato</w:t>
      </w:r>
      <w:r>
        <w:rPr>
          <w:spacing w:val="-57"/>
        </w:rPr>
        <w:t> </w:t>
      </w:r>
      <w:r>
        <w:rPr/>
        <w:t>de pequena expressão econômica. Em caso contrário, a licitação por itens similares</w:t>
      </w:r>
      <w:r>
        <w:rPr>
          <w:spacing w:val="1"/>
        </w:rPr>
        <w:t> </w:t>
      </w:r>
      <w:r>
        <w:rPr/>
        <w:t>geraria a situação de celebrar vários contratos de pequena expressão econômica.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150" w:after="0"/>
        <w:ind w:left="725" w:right="0" w:hanging="240"/>
        <w:jc w:val="both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PADRONIZAÇÃO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BORDA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17" w:firstLine="0"/>
        <w:jc w:val="both"/>
        <w:rPr>
          <w:sz w:val="24"/>
        </w:rPr>
      </w:pPr>
      <w:r>
        <w:rPr>
          <w:sz w:val="24"/>
        </w:rPr>
        <w:t>Atualmente, o Tribunal de Justiça do Estado do Acre possui 19 (dezenove) firewalls corporativos</w:t>
      </w:r>
      <w:r>
        <w:rPr>
          <w:spacing w:val="1"/>
          <w:sz w:val="24"/>
        </w:rPr>
        <w:t> </w:t>
      </w:r>
      <w:r>
        <w:rPr>
          <w:sz w:val="24"/>
        </w:rPr>
        <w:t>de nova geração (NGFW), 53 (cinquenta e três) pontos de acesso WIFI, 02 (dois) firewalls de aplicação</w:t>
      </w:r>
      <w:r>
        <w:rPr>
          <w:spacing w:val="1"/>
          <w:sz w:val="24"/>
        </w:rPr>
        <w:t> </w:t>
      </w:r>
      <w:r>
        <w:rPr>
          <w:sz w:val="24"/>
        </w:rPr>
        <w:t>(em</w:t>
      </w:r>
      <w:r>
        <w:rPr>
          <w:spacing w:val="1"/>
          <w:sz w:val="24"/>
        </w:rPr>
        <w:t> </w:t>
      </w:r>
      <w:r>
        <w:rPr>
          <w:sz w:val="24"/>
        </w:rPr>
        <w:t>cluster),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gerenciador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logs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concentrador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centralizado</w:t>
      </w:r>
      <w:r>
        <w:rPr>
          <w:spacing w:val="1"/>
          <w:sz w:val="24"/>
        </w:rPr>
        <w:t> </w:t>
      </w:r>
      <w:r>
        <w:rPr>
          <w:sz w:val="24"/>
        </w:rPr>
        <w:t>que foram</w:t>
      </w:r>
      <w:r>
        <w:rPr>
          <w:spacing w:val="1"/>
          <w:sz w:val="24"/>
        </w:rPr>
        <w:t> </w:t>
      </w:r>
      <w:r>
        <w:rPr>
          <w:sz w:val="24"/>
        </w:rPr>
        <w:t>oriundos do Contrato nº 02/2022 e suas alterações, sem indicação de fabricante, mas que fossem capazes</w:t>
      </w:r>
      <w:r>
        <w:rPr>
          <w:spacing w:val="1"/>
          <w:sz w:val="24"/>
        </w:rPr>
        <w:t> </w:t>
      </w:r>
      <w:r>
        <w:rPr>
          <w:sz w:val="24"/>
        </w:rPr>
        <w:t>de operar em ambientes corporativos com fluxo massivo de dados.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60" w:firstLine="0"/>
        <w:jc w:val="both"/>
        <w:rPr>
          <w:sz w:val="24"/>
        </w:rPr>
      </w:pPr>
      <w:r>
        <w:rPr>
          <w:sz w:val="24"/>
        </w:rPr>
        <w:t>Observa-se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totalidade,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seja,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(cem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cento)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firewall</w:t>
      </w:r>
      <w:r>
        <w:rPr>
          <w:spacing w:val="1"/>
          <w:sz w:val="24"/>
        </w:rPr>
        <w:t> </w:t>
      </w:r>
      <w:r>
        <w:rPr>
          <w:sz w:val="24"/>
        </w:rPr>
        <w:t>administrado por esta GESEG, que se encontram atualmente em produção, são do fabricante FORTINET,</w:t>
      </w:r>
      <w:r>
        <w:rPr>
          <w:spacing w:val="1"/>
          <w:sz w:val="24"/>
        </w:rPr>
        <w:t> </w:t>
      </w:r>
      <w:r>
        <w:rPr>
          <w:sz w:val="24"/>
        </w:rPr>
        <w:t>sendo o modelo Fortigate 501E na Sede, bem como os modelos Fortigate 30E e Fortigate 100D nas unidades</w:t>
      </w:r>
      <w:r>
        <w:rPr>
          <w:spacing w:val="1"/>
          <w:sz w:val="24"/>
        </w:rPr>
        <w:t> </w:t>
      </w:r>
      <w:r>
        <w:rPr>
          <w:sz w:val="24"/>
        </w:rPr>
        <w:t>do interior. As boas práticas na área de TI recomendam, visando garantir desempenho homogêneo, adoção de</w:t>
      </w:r>
      <w:r>
        <w:rPr>
          <w:spacing w:val="-57"/>
          <w:sz w:val="24"/>
        </w:rPr>
        <w:t> </w:t>
      </w:r>
      <w:r>
        <w:rPr>
          <w:sz w:val="24"/>
        </w:rPr>
        <w:t>padronização dos ativos e equipamentos de segurança de rede.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72" w:firstLine="0"/>
        <w:jc w:val="both"/>
        <w:rPr>
          <w:sz w:val="24"/>
        </w:rPr>
      </w:pPr>
      <w:r>
        <w:rPr>
          <w:sz w:val="24"/>
        </w:rPr>
        <w:t>Ademais,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vigente</w:t>
      </w:r>
      <w:r>
        <w:rPr>
          <w:spacing w:val="-3"/>
          <w:sz w:val="24"/>
        </w:rPr>
        <w:t> </w:t>
      </w:r>
      <w:r>
        <w:rPr>
          <w:sz w:val="24"/>
        </w:rPr>
        <w:t>permite</w:t>
      </w:r>
      <w:r>
        <w:rPr>
          <w:spacing w:val="-3"/>
          <w:sz w:val="24"/>
        </w:rPr>
        <w:t> </w:t>
      </w:r>
      <w:r>
        <w:rPr>
          <w:sz w:val="24"/>
        </w:rPr>
        <w:t>fazer</w:t>
      </w:r>
      <w:r>
        <w:rPr>
          <w:spacing w:val="-3"/>
          <w:sz w:val="24"/>
        </w:rPr>
        <w:t> </w:t>
      </w:r>
      <w:r>
        <w:rPr>
          <w:sz w:val="24"/>
        </w:rPr>
        <w:t>tal</w:t>
      </w:r>
      <w:r>
        <w:rPr>
          <w:spacing w:val="-3"/>
          <w:sz w:val="24"/>
        </w:rPr>
        <w:t> </w:t>
      </w:r>
      <w:r>
        <w:rPr>
          <w:sz w:val="24"/>
        </w:rPr>
        <w:t>procedimento,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ensina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40,</w:t>
      </w:r>
      <w:r>
        <w:rPr>
          <w:spacing w:val="-3"/>
          <w:sz w:val="24"/>
        </w:rPr>
        <w:t> </w:t>
      </w:r>
      <w:r>
        <w:rPr>
          <w:sz w:val="24"/>
        </w:rPr>
        <w:t>Inciso</w:t>
      </w:r>
      <w:r>
        <w:rPr>
          <w:spacing w:val="-3"/>
          <w:sz w:val="24"/>
        </w:rPr>
        <w:t> </w:t>
      </w:r>
      <w:r>
        <w:rPr>
          <w:sz w:val="24"/>
        </w:rPr>
        <w:t>V,</w:t>
      </w:r>
      <w:r>
        <w:rPr>
          <w:spacing w:val="-58"/>
          <w:sz w:val="24"/>
        </w:rPr>
        <w:t> </w:t>
      </w:r>
      <w:r>
        <w:rPr>
          <w:sz w:val="24"/>
        </w:rPr>
        <w:t>da Lei 14.133/2021, in verbis:</w:t>
      </w:r>
    </w:p>
    <w:p>
      <w:pPr>
        <w:pStyle w:val="BodyText"/>
        <w:spacing w:before="131"/>
        <w:ind w:left="1925"/>
        <w:jc w:val="both"/>
      </w:pPr>
      <w:r>
        <w:rPr/>
        <w:t>“Art. 40. As compras, sempre que possível, deverão: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76" w:lineRule="auto"/>
        <w:ind w:left="1925" w:right="701"/>
        <w:jc w:val="both"/>
      </w:pPr>
      <w:r>
        <w:rPr/>
        <w:t>V - atender ao princípio da padronização, que imponha compatibilidade de especificações</w:t>
      </w:r>
      <w:r>
        <w:rPr>
          <w:spacing w:val="-57"/>
        </w:rPr>
        <w:t> </w:t>
      </w:r>
      <w:r>
        <w:rPr/>
        <w:t>técnicas e de desempenho, observadas, quando for o caso, as condições de manutenção,</w:t>
      </w:r>
      <w:r>
        <w:rPr>
          <w:spacing w:val="1"/>
        </w:rPr>
        <w:t> </w:t>
      </w:r>
      <w:r>
        <w:rPr/>
        <w:t>assistência técnica e garantia oferecidas;”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49" w:after="0"/>
        <w:ind w:left="485" w:right="369" w:firstLine="0"/>
        <w:jc w:val="both"/>
        <w:rPr>
          <w:sz w:val="24"/>
        </w:rPr>
      </w:pPr>
      <w:r>
        <w:rPr>
          <w:sz w:val="24"/>
        </w:rPr>
        <w:t>Sobre o tema, importante destacar a doutrina jurídica de Marçal Justen Filho (2000, p. 143), que diz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cláusula</w:t>
      </w:r>
      <w:r>
        <w:rPr>
          <w:spacing w:val="15"/>
          <w:sz w:val="24"/>
        </w:rPr>
        <w:t> </w:t>
      </w:r>
      <w:r>
        <w:rPr>
          <w:sz w:val="24"/>
        </w:rPr>
        <w:t>“sempre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possível”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remete</w:t>
      </w:r>
      <w:r>
        <w:rPr>
          <w:spacing w:val="15"/>
          <w:sz w:val="24"/>
        </w:rPr>
        <w:t> </w:t>
      </w:r>
      <w:r>
        <w:rPr>
          <w:sz w:val="24"/>
        </w:rPr>
        <w:t>à discricionariedade da Administração. Não é equivalente</w:t>
      </w:r>
      <w:r>
        <w:rPr>
          <w:spacing w:val="-58"/>
          <w:sz w:val="24"/>
        </w:rPr>
        <w:t> </w:t>
      </w:r>
      <w:r>
        <w:rPr>
          <w:sz w:val="24"/>
        </w:rPr>
        <w:t>a “quando a Administração Pública quiser”. A fórmula verbal torna impositiva e obrigatória a adoção das</w:t>
      </w:r>
      <w:r>
        <w:rPr>
          <w:spacing w:val="1"/>
          <w:sz w:val="24"/>
        </w:rPr>
        <w:t> </w:t>
      </w:r>
      <w:r>
        <w:rPr>
          <w:sz w:val="24"/>
        </w:rPr>
        <w:t>providências constantes do elenco, ressalvadas as hipóteses em que tal for “impossível”.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04" w:firstLine="0"/>
        <w:jc w:val="both"/>
        <w:rPr>
          <w:sz w:val="24"/>
        </w:rPr>
      </w:pPr>
      <w:r>
        <w:rPr>
          <w:sz w:val="24"/>
        </w:rPr>
        <w:t>Nota-se claramente que a atenção à padronização com base em nível de desempenho e qualidade</w:t>
      </w:r>
      <w:r>
        <w:rPr>
          <w:spacing w:val="1"/>
          <w:sz w:val="24"/>
        </w:rPr>
        <w:t> </w:t>
      </w:r>
      <w:r>
        <w:rPr>
          <w:sz w:val="24"/>
        </w:rPr>
        <w:t>vem elevada a caráter de princípio lógico, portanto, tido como regra geral a ser adotada nas compras</w:t>
      </w:r>
      <w:r>
        <w:rPr>
          <w:spacing w:val="1"/>
          <w:sz w:val="24"/>
        </w:rPr>
        <w:t> </w:t>
      </w:r>
      <w:r>
        <w:rPr>
          <w:sz w:val="24"/>
        </w:rPr>
        <w:t>governamentais.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73" w:lineRule="exact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principais</w:t>
      </w:r>
      <w:r>
        <w:rPr>
          <w:spacing w:val="-1"/>
          <w:sz w:val="24"/>
        </w:rPr>
        <w:t> </w:t>
      </w:r>
      <w:r>
        <w:rPr>
          <w:sz w:val="24"/>
        </w:rPr>
        <w:t>vantagens 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padronização pode</w:t>
      </w:r>
      <w:r>
        <w:rPr>
          <w:spacing w:val="-1"/>
          <w:sz w:val="24"/>
        </w:rPr>
        <w:t> </w:t>
      </w:r>
      <w:r>
        <w:rPr>
          <w:sz w:val="24"/>
        </w:rPr>
        <w:t>proporcionar,</w:t>
      </w:r>
      <w:r>
        <w:rPr>
          <w:spacing w:val="-1"/>
          <w:sz w:val="24"/>
        </w:rPr>
        <w:t> </w:t>
      </w:r>
      <w:r>
        <w:rPr>
          <w:sz w:val="24"/>
        </w:rPr>
        <w:t>sob os</w:t>
      </w:r>
      <w:r>
        <w:rPr>
          <w:spacing w:val="-1"/>
          <w:sz w:val="24"/>
        </w:rPr>
        <w:t> </w:t>
      </w:r>
      <w:r>
        <w:rPr>
          <w:sz w:val="24"/>
        </w:rPr>
        <w:t>aspectos</w:t>
      </w:r>
      <w:r>
        <w:rPr>
          <w:spacing w:val="-1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spacing w:after="0" w:line="273" w:lineRule="exact"/>
        <w:jc w:val="both"/>
        <w:rPr>
          <w:sz w:val="24"/>
        </w:rPr>
        <w:sectPr>
          <w:pgSz w:w="11920" w:h="16840"/>
          <w:pgMar w:header="0" w:footer="277" w:top="500" w:bottom="540" w:left="200" w:right="440"/>
        </w:sectPr>
      </w:pPr>
    </w:p>
    <w:p>
      <w:pPr>
        <w:pStyle w:val="BodyText"/>
        <w:spacing w:line="376" w:lineRule="auto" w:before="66"/>
        <w:ind w:left="485" w:right="439"/>
        <w:jc w:val="both"/>
      </w:pPr>
      <w:r>
        <w:rPr/>
        <w:t>econômico, é o aproveitamento do know-how utilizado na manutenção e conservação dos novos produtos –</w:t>
      </w:r>
      <w:r>
        <w:rPr>
          <w:spacing w:val="-57"/>
        </w:rPr>
        <w:t> </w:t>
      </w:r>
      <w:r>
        <w:rPr/>
        <w:t>tendo por paradigma as experiências anteriores – bem como o uso dos mesmos insumos que passarão a</w:t>
      </w:r>
      <w:r>
        <w:rPr>
          <w:spacing w:val="1"/>
        </w:rPr>
        <w:t> </w:t>
      </w:r>
      <w:r>
        <w:rPr/>
        <w:t>atender não só aos antigos equipamentos como a todos os novos, padronizados.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96" w:firstLine="0"/>
        <w:jc w:val="both"/>
        <w:rPr>
          <w:sz w:val="24"/>
        </w:rPr>
      </w:pPr>
      <w:r>
        <w:rPr>
          <w:sz w:val="24"/>
        </w:rPr>
        <w:t>Deve-se,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seguir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padrão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fabricante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segurança,</w:t>
      </w:r>
      <w:r>
        <w:rPr>
          <w:spacing w:val="1"/>
          <w:sz w:val="24"/>
        </w:rPr>
        <w:t> </w:t>
      </w:r>
      <w:r>
        <w:rPr>
          <w:sz w:val="24"/>
        </w:rPr>
        <w:t>levando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consideração ainda, que a equipe de Gerência de Segurança da Informação deste TJAC, já realizou ao longo</w:t>
      </w:r>
      <w:r>
        <w:rPr>
          <w:spacing w:val="-57"/>
          <w:sz w:val="24"/>
        </w:rPr>
        <w:t> </w:t>
      </w:r>
      <w:r>
        <w:rPr>
          <w:sz w:val="24"/>
        </w:rPr>
        <w:t>do tempo, várias capacitações e treinamentos em soluções do fabricante FORTINET, possuindo grande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nesse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solução,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utilização,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1"/>
          <w:sz w:val="24"/>
        </w:rPr>
        <w:t> </w:t>
      </w:r>
      <w:r>
        <w:rPr>
          <w:sz w:val="24"/>
        </w:rPr>
        <w:t>portanto,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manutenção da continuidade do negócio, atendendo a padrões mínimos de segurança, a padronização das</w:t>
      </w:r>
      <w:r>
        <w:rPr>
          <w:spacing w:val="1"/>
          <w:sz w:val="24"/>
        </w:rPr>
        <w:t> </w:t>
      </w:r>
      <w:r>
        <w:rPr>
          <w:sz w:val="24"/>
        </w:rPr>
        <w:t>soluções ora existentes.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5" w:right="0" w:hanging="240"/>
        <w:jc w:val="both"/>
        <w:rPr>
          <w:sz w:val="24"/>
        </w:rPr>
      </w:pPr>
      <w:r>
        <w:rPr>
          <w:sz w:val="24"/>
        </w:rPr>
        <w:t>DETALHAMENTO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OBJETO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66" w:firstLine="0"/>
        <w:jc w:val="both"/>
        <w:rPr>
          <w:sz w:val="24"/>
        </w:rPr>
      </w:pPr>
      <w:r>
        <w:rPr>
          <w:sz w:val="24"/>
        </w:rPr>
        <w:t>A CONTRATADA deverá fornecer links urbanos e interurbanos para interligação das unidades 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Judiciário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Acre</w:t>
      </w:r>
      <w:r>
        <w:rPr>
          <w:spacing w:val="1"/>
          <w:sz w:val="24"/>
        </w:rPr>
        <w:t> </w:t>
      </w:r>
      <w:r>
        <w:rPr>
          <w:sz w:val="24"/>
        </w:rPr>
        <w:t>na capital e interior, localizadas nos endereços indicados a seguir,</w:t>
      </w:r>
      <w:r>
        <w:rPr>
          <w:spacing w:val="1"/>
          <w:sz w:val="24"/>
        </w:rPr>
        <w:t> </w:t>
      </w:r>
      <w:r>
        <w:rPr>
          <w:sz w:val="24"/>
        </w:rPr>
        <w:t>utilizando tecnologia MPLS ou semelhante superior e de acesso à internet com disposições e características,</w:t>
      </w:r>
      <w:r>
        <w:rPr>
          <w:spacing w:val="1"/>
          <w:sz w:val="24"/>
        </w:rPr>
        <w:t> </w:t>
      </w:r>
      <w:r>
        <w:rPr>
          <w:sz w:val="24"/>
        </w:rPr>
        <w:t>conforme abaixo: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429" w:hRule="atLeast"/>
        </w:trPr>
        <w:tc>
          <w:tcPr>
            <w:tcW w:w="10500" w:type="dxa"/>
            <w:gridSpan w:val="4"/>
          </w:tcPr>
          <w:p>
            <w:pPr>
              <w:pStyle w:val="TableParagraph"/>
              <w:spacing w:before="71"/>
              <w:ind w:left="1359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COMARCAS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INTERIOR</w:t>
            </w:r>
          </w:p>
        </w:tc>
      </w:tr>
      <w:tr>
        <w:trPr>
          <w:trHeight w:val="410" w:hRule="atLeast"/>
        </w:trPr>
        <w:tc>
          <w:tcPr>
            <w:tcW w:w="780" w:type="dxa"/>
          </w:tcPr>
          <w:p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180" w:type="dxa"/>
          </w:tcPr>
          <w:p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VELOCIDADE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left="89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</w:tr>
      <w:tr>
        <w:trPr>
          <w:trHeight w:val="38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71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/27,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224" w:right="179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 proativo e solução de segurança de borda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Tribunal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Justiça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e/ou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no DC 2 localizado na Cidade da Justiça</w:t>
            </w:r>
            <w:r>
              <w:rPr>
                <w:sz w:val="24"/>
              </w:rPr>
              <w:t>. (O licitante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vencedor deste LOTE não poderá ser o vencedor do LOTE</w:t>
            </w:r>
          </w:p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II).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1Gb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71"/>
              <w:ind w:left="164" w:right="116"/>
              <w:rPr>
                <w:b/>
                <w:sz w:val="24"/>
              </w:rPr>
            </w:pPr>
            <w:r>
              <w:rPr>
                <w:sz w:val="24"/>
              </w:rPr>
              <w:t>Concentrador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links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remotos.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Tribunal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Justiça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e/ou no DC 2 localizado na Cidade da Justiça</w:t>
            </w:r>
            <w:r>
              <w:rPr>
                <w:sz w:val="24"/>
              </w:rPr>
              <w:t>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74"/>
              <w:rPr>
                <w:sz w:val="24"/>
              </w:rPr>
            </w:pPr>
            <w:r>
              <w:rPr>
                <w:sz w:val="24"/>
              </w:rPr>
              <w:t>1,2Gb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6"/>
              <w:ind w:left="119" w:right="100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Senador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Guiomard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Castelo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69.925-000.</w:t>
            </w:r>
          </w:p>
          <w:p>
            <w:pPr>
              <w:pStyle w:val="TableParagraph"/>
              <w:spacing w:before="195"/>
              <w:ind w:left="119"/>
              <w:rPr>
                <w:sz w:val="24"/>
              </w:rPr>
            </w:pPr>
            <w:r>
              <w:rPr>
                <w:sz w:val="24"/>
              </w:rPr>
              <w:t>Senador Guiomard.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77" w:top="580" w:bottom="54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128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629" w:right="88" w:hanging="480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Plácido 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Castro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Rua Juvenal Antunes,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1079 – CEP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69.928-</w:t>
            </w:r>
          </w:p>
          <w:p>
            <w:pPr>
              <w:pStyle w:val="TableParagraph"/>
              <w:spacing w:line="274" w:lineRule="exact"/>
              <w:ind w:left="1979"/>
              <w:rPr>
                <w:sz w:val="24"/>
              </w:rPr>
            </w:pPr>
            <w:r>
              <w:rPr>
                <w:sz w:val="24"/>
              </w:rPr>
              <w:t>000. Plácido de Castro.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4"/>
              <w:ind w:left="779" w:right="688"/>
              <w:rPr>
                <w:b/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Acrelândia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Edmundo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581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95"/>
              <w:ind w:left="119"/>
              <w:rPr>
                <w:sz w:val="24"/>
              </w:rPr>
            </w:pPr>
            <w:r>
              <w:rPr>
                <w:sz w:val="24"/>
              </w:rPr>
              <w:t>CEP 69.945-000. Acrelândia.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0" w:type="dxa"/>
          </w:tcPr>
          <w:p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Capixaba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2"/>
              <w:ind w:left="779" w:right="68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Francisco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Cordeiro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Andrade,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CEP 69.922-000. Capixaba.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9"/>
              <w:ind w:left="119" w:right="384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Xapuri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Rua Floriano Peixoto, 62 – CEP 69.930-000.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Xapuri.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0" w:type="dxa"/>
          </w:tcPr>
          <w:p>
            <w:pPr>
              <w:pStyle w:val="TableParagraph"/>
              <w:spacing w:before="64"/>
              <w:ind w:left="719" w:right="682" w:hanging="600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Sena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Madureira</w:t>
            </w:r>
            <w:r>
              <w:rPr>
                <w:sz w:val="24"/>
              </w:rPr>
              <w:t>. Rua Cunha Vasconcelos, 689 – CEP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69.940-000. Sena Madureira.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Manoel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Urbano</w:t>
            </w:r>
            <w:r>
              <w:rPr>
                <w:sz w:val="24"/>
              </w:rPr>
              <w:t>. Rua Mendes de Araujo, 1.267 – CEP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69.950-000. Manoel Urbano.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4"/>
              <w:ind w:left="119" w:right="598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Feijó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Travessa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Floriano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Peixoto, 206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CEP 69.960-000.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Feijó.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9"/>
              <w:ind w:left="119" w:right="168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Tarauacá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Frota, S/N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CEP 69.970-000.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Tarauacá.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4"/>
              <w:ind w:left="119" w:right="76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Cidade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Justiça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Cruzeiro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Sul</w:t>
            </w:r>
            <w:r>
              <w:rPr>
                <w:sz w:val="24"/>
              </w:rPr>
              <w:t>. BR 307, KM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09, nº 4090 – CEP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69.980-000. Cruzeiro do Sul.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-1"/>
              <w:rPr>
                <w:sz w:val="24"/>
              </w:rPr>
            </w:pPr>
            <w:r>
              <w:rPr>
                <w:sz w:val="24"/>
              </w:rPr>
              <w:t>100Mb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Mâncio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Lima</w:t>
            </w:r>
            <w:r>
              <w:rPr>
                <w:sz w:val="24"/>
              </w:rPr>
              <w:t>. Rua Joaquim G. de Oliveira, 160 – CEP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69.990-000. Mâncio Lima.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78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80" w:type="dxa"/>
          </w:tcPr>
          <w:p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Brasiléia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69.932-000.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Brasiléia.</w:t>
            </w:r>
          </w:p>
        </w:tc>
        <w:tc>
          <w:tcPr>
            <w:tcW w:w="174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77" w:top="8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5095" w:hRule="atLeast"/>
        </w:trPr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80" w:type="dxa"/>
            <w:tcBorders>
              <w:bottom w:val="nil"/>
            </w:tcBorders>
          </w:tcPr>
          <w:p>
            <w:pPr>
              <w:pStyle w:val="TableParagraph"/>
              <w:spacing w:line="376" w:lineRule="auto" w:before="52"/>
              <w:ind w:left="56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Epitaciolândia</w:t>
            </w:r>
            <w:r>
              <w:rPr>
                <w:sz w:val="24"/>
              </w:rPr>
              <w:t>. BR 317, KM 01 – CEP</w:t>
            </w:r>
          </w:p>
          <w:p>
            <w:pPr>
              <w:pStyle w:val="TableParagraph"/>
              <w:spacing w:before="60"/>
              <w:ind w:left="569"/>
              <w:rPr>
                <w:sz w:val="24"/>
              </w:rPr>
            </w:pPr>
            <w:r>
              <w:rPr>
                <w:sz w:val="24"/>
              </w:rPr>
              <w:t>69.934-000 - Epitaciolândia.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77" w:top="5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2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3"/>
              <w:ind w:left="11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Fórum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Assis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Brasil</w:t>
            </w:r>
            <w:r>
              <w:rPr>
                <w:sz w:val="24"/>
              </w:rPr>
              <w:t>. Rua Dom Giocondo Maria Grotti, 281 – CEP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69.935-000. Assis Brasil.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8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8"/>
              <w:ind w:left="11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CIC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Integrado de Cidadania</w:t>
            </w:r>
            <w:r>
              <w:rPr>
                <w:sz w:val="24"/>
              </w:rPr>
              <w:t>. Rua do Comércio, S/N –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CEP 69.921-000. Porto Acre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2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80" w:type="dxa"/>
          </w:tcPr>
          <w:p>
            <w:pPr>
              <w:pStyle w:val="TableParagraph"/>
              <w:spacing w:before="53"/>
              <w:ind w:left="509"/>
              <w:rPr>
                <w:b/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Interurbano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 MPLS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o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CIC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</w:p>
          <w:p>
            <w:pPr>
              <w:pStyle w:val="TableParagraph"/>
              <w:spacing w:before="2"/>
              <w:ind w:left="1064" w:right="116" w:hanging="585"/>
              <w:rPr>
                <w:sz w:val="24"/>
              </w:rPr>
            </w:pPr>
            <w:r>
              <w:rPr>
                <w:b/>
                <w:sz w:val="24"/>
              </w:rPr>
              <w:t>Integrado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Cidadania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Vargas,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S/N – CEP: 69.985-000. Rodrigues Alves.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2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8"/>
              <w:ind w:left="119" w:right="71"/>
              <w:rPr>
                <w:sz w:val="24"/>
              </w:rPr>
            </w:pPr>
            <w:r>
              <w:rPr>
                <w:sz w:val="24"/>
              </w:rPr>
              <w:t>Link Interurbano do tipo MPLS para o </w:t>
            </w:r>
            <w:r>
              <w:rPr>
                <w:b/>
                <w:sz w:val="24"/>
              </w:rPr>
              <w:t>Fórum de Bujari</w:t>
            </w:r>
            <w:r>
              <w:rPr>
                <w:sz w:val="24"/>
              </w:rPr>
              <w:t>. BR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364, KM 28, Nº 390, Bujarí - Acre – CEP 69.923-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7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80" w:type="dxa"/>
          </w:tcPr>
          <w:p>
            <w:pPr>
              <w:pStyle w:val="TableParagraph"/>
              <w:spacing w:before="63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MPLS para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Centro Cultural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  <w:p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Juruá</w:t>
            </w:r>
            <w:r>
              <w:rPr>
                <w:sz w:val="24"/>
              </w:rPr>
              <w:t>, Praça João Pessoa, n.° 300, Centro. CEP: 69.980-000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2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80" w:type="dxa"/>
          </w:tcPr>
          <w:p>
            <w:pPr>
              <w:pStyle w:val="TableParagraph"/>
              <w:spacing w:before="53"/>
              <w:ind w:left="11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MPLS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Palácio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Justiça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430" w:lineRule="atLeast" w:before="3"/>
              <w:ind w:left="119" w:right="455"/>
              <w:rPr>
                <w:sz w:val="24"/>
              </w:rPr>
            </w:pPr>
            <w:r>
              <w:rPr>
                <w:sz w:val="24"/>
              </w:rPr>
              <w:t>Rua Benjamin Constant, 277, Centro, Rio Branco - Acre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69905-072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429" w:hRule="atLeast"/>
        </w:trPr>
        <w:tc>
          <w:tcPr>
            <w:tcW w:w="10500" w:type="dxa"/>
            <w:gridSpan w:val="4"/>
          </w:tcPr>
          <w:p>
            <w:pPr>
              <w:pStyle w:val="TableParagraph"/>
              <w:spacing w:before="69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REDUNDANTE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CAPITAL/INTERIOR</w:t>
            </w:r>
          </w:p>
        </w:tc>
      </w:tr>
      <w:tr>
        <w:trPr>
          <w:trHeight w:val="410" w:hRule="atLeast"/>
        </w:trPr>
        <w:tc>
          <w:tcPr>
            <w:tcW w:w="780" w:type="dxa"/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180" w:type="dxa"/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740" w:type="dxa"/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VELOCIDADE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</w:tr>
      <w:tr>
        <w:trPr>
          <w:trHeight w:val="383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/27,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179" w:right="134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Anexo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 de Justiça e/ou no DATACENTER localizado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Cidade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 Justiça. (O vencedor deste LOTE não poderá 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mesmo</w:t>
            </w:r>
          </w:p>
          <w:p>
            <w:pPr>
              <w:pStyle w:val="TableParagraph"/>
              <w:spacing w:line="27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vencedor do LOTE I)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1Gb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77" w:top="5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395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134" w:right="89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Senador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Guiomard.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Castelo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69.925-000.</w:t>
            </w:r>
          </w:p>
          <w:p>
            <w:pPr>
              <w:pStyle w:val="TableParagraph"/>
              <w:spacing w:before="189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Senador Guiomard.</w:t>
            </w:r>
          </w:p>
          <w:p>
            <w:pPr>
              <w:pStyle w:val="TableParagraph"/>
              <w:spacing w:line="270" w:lineRule="atLeast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(O vencedor deste LOTE não poderá ser o mesmo vencedor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LOTE I)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81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4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69" w:right="524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Plácido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Castro.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Juvenal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Antunes,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1079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69.928-</w:t>
            </w:r>
          </w:p>
          <w:p>
            <w:pPr>
              <w:pStyle w:val="TableParagraph"/>
              <w:spacing w:line="272" w:lineRule="exact"/>
              <w:ind w:left="1979"/>
              <w:jc w:val="both"/>
              <w:rPr>
                <w:sz w:val="24"/>
              </w:rPr>
            </w:pPr>
            <w:r>
              <w:rPr>
                <w:sz w:val="24"/>
              </w:rPr>
              <w:t>000. Plácido de Castro.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89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5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 proativo para o Fórum de</w:t>
            </w:r>
          </w:p>
          <w:p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Acrelândia.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Edmundo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581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89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CEP 69.945-000. Acrelândia.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0" w:hRule="atLeast"/>
        </w:trPr>
        <w:tc>
          <w:tcPr>
            <w:tcW w:w="7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5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84" w:right="53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 proativo para o Fórum de Capixaba.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Rua Francisco Cordeiro de Andrade, S/N – CEP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69.922-000. Capixaba.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77" w:top="860" w:bottom="460" w:left="200" w:right="4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pt;margin-top:42.999512pt;width:526.5pt;height:78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0"/>
                    <w:gridCol w:w="6180"/>
                    <w:gridCol w:w="1740"/>
                    <w:gridCol w:w="1800"/>
                  </w:tblGrid>
                  <w:tr>
                    <w:trPr>
                      <w:trHeight w:val="3009" w:hRule="atLeast"/>
                    </w:trPr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180" w:type="dxa"/>
                      </w:tcPr>
                      <w:p>
                        <w:pPr>
                          <w:pStyle w:val="TableParagraph"/>
                          <w:spacing w:line="376" w:lineRule="auto" w:before="69"/>
                          <w:ind w:left="119" w:right="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Serviço de acesso à Internet, tipo dedicado, com garantia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entrega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barramento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/30,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</w:p>
                      <w:p>
                        <w:pPr>
                          <w:pStyle w:val="TableParagraph"/>
                          <w:spacing w:line="376" w:lineRule="auto"/>
                          <w:ind w:left="704" w:right="6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 backbone contra ataques DDoS e Serviço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Monitoramento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proativo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Fórum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Xapuri.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Rua Floriano Peixoto, 62 – CEP 69.930-000.</w:t>
                        </w:r>
                      </w:p>
                      <w:p>
                        <w:pPr>
                          <w:pStyle w:val="TableParagraph"/>
                          <w:spacing w:before="189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Xapuri.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50Mb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09" w:hRule="atLeast"/>
                    </w:trPr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180" w:type="dxa"/>
                      </w:tcPr>
                      <w:p>
                        <w:pPr>
                          <w:pStyle w:val="TableParagraph"/>
                          <w:spacing w:line="376" w:lineRule="auto" w:before="59"/>
                          <w:ind w:left="119" w:right="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Serviço de acesso à Internet, tipo dedicado, com garantia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entrega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barramento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/30,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</w:p>
                      <w:p>
                        <w:pPr>
                          <w:pStyle w:val="TableParagraph"/>
                          <w:spacing w:line="376" w:lineRule="auto"/>
                          <w:ind w:left="779" w:right="7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 backbone contra ataques DDoS e Serviço de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Monitoramento proativo para o Fórum de Sena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Madureira. Rua Cunha Vasconcelos, 689 – CEP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69.940-000. Sena Madureira.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50Mb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90" w:hRule="atLeast"/>
                    </w:trPr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180" w:type="dxa"/>
                      </w:tcPr>
                      <w:p>
                        <w:pPr>
                          <w:pStyle w:val="TableParagraph"/>
                          <w:spacing w:line="376" w:lineRule="auto" w:before="69"/>
                          <w:ind w:left="119" w:right="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Serviço de acesso à Internet, tipo dedicado, com garantia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entrega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barramento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/30,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</w:p>
                      <w:p>
                        <w:pPr>
                          <w:pStyle w:val="TableParagraph"/>
                          <w:spacing w:line="376" w:lineRule="auto"/>
                          <w:ind w:left="704" w:right="6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 backbone contra ataques DDoS e Serviço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Monitoramento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proativo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Fórum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Manoel Urbano. Rua Mendes de Araújo, 1.267 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CEP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69.950-000. Manoel Urbano.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50Mb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09" w:hRule="atLeast"/>
                    </w:trPr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180" w:type="dxa"/>
                      </w:tcPr>
                      <w:p>
                        <w:pPr>
                          <w:pStyle w:val="TableParagraph"/>
                          <w:spacing w:line="376" w:lineRule="auto" w:before="65"/>
                          <w:ind w:left="119" w:right="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Serviço de acesso à Internet, tipo dedicado, com garantia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entrega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barramento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/30,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</w:p>
                      <w:p>
                        <w:pPr>
                          <w:pStyle w:val="TableParagraph"/>
                          <w:spacing w:line="376" w:lineRule="auto"/>
                          <w:ind w:left="644" w:right="5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 backbone contra ataques DDoS e Serviço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Monitoramento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proativo para o Fórum de Feijó.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Travessa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Floriano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Peixoto,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69.960-000.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Feijó.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50Mb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89" w:hRule="atLeast"/>
                    </w:trPr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50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8"/>
                          <w:ind w:left="-24" w:right="-2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ado</w:t>
                        </w:r>
                        <w:r>
                          <w:rPr>
                            <w:rFonts w:ascii="Arial MT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eletron</w:t>
                        </w:r>
                      </w:p>
                    </w:tc>
                    <w:tc>
                      <w:tcPr>
                        <w:tcW w:w="6180" w:type="dxa"/>
                      </w:tcPr>
                      <w:p>
                        <w:pPr>
                          <w:pStyle w:val="TableParagraph"/>
                          <w:spacing w:line="376" w:lineRule="auto" w:before="55"/>
                          <w:ind w:left="119" w:right="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Serviço de acesso à Internet, tipo dedicado, com garantia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entrega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barramento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/30,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</w:p>
                      <w:p>
                        <w:pPr>
                          <w:pStyle w:val="TableParagraph"/>
                          <w:spacing w:line="376" w:lineRule="auto"/>
                          <w:ind w:left="599" w:right="55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backbone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ataques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DDoS e Serviço de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Monitoramento proativo para o Fórum de Tarauacá.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Avenida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Antônio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Frota,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S/N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69.970-000.</w:t>
                        </w:r>
                      </w:p>
                      <w:p>
                        <w:pPr>
                          <w:pStyle w:val="TableParagraph"/>
                          <w:spacing w:line="284" w:lineRule="exact"/>
                          <w:ind w:left="-4"/>
                          <w:jc w:val="both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ic</w:t>
                        </w:r>
                        <w:r>
                          <w:rPr>
                            <w:rFonts w:ascii="Arial MT" w:hAnsi="Arial MT"/>
                            <w:spacing w:val="-82"/>
                            <w:sz w:val="16"/>
                          </w:rPr>
                          <w:t>a</w:t>
                        </w:r>
                        <w:r>
                          <w:rPr>
                            <w:spacing w:val="-66"/>
                            <w:position w:val="3"/>
                            <w:sz w:val="2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85"/>
                            <w:sz w:val="16"/>
                          </w:rPr>
                          <w:t>m</w:t>
                        </w:r>
                        <w:r>
                          <w:rPr>
                            <w:spacing w:val="-22"/>
                            <w:position w:val="3"/>
                            <w:sz w:val="2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68"/>
                            <w:sz w:val="16"/>
                          </w:rPr>
                          <w:t>e</w:t>
                        </w:r>
                        <w:r>
                          <w:rPr>
                            <w:spacing w:val="-13"/>
                            <w:position w:val="3"/>
                            <w:sz w:val="24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77"/>
                            <w:sz w:val="16"/>
                          </w:rPr>
                          <w:t>n</w:t>
                        </w:r>
                        <w:r>
                          <w:rPr>
                            <w:spacing w:val="-31"/>
                            <w:position w:val="3"/>
                            <w:sz w:val="2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15"/>
                            <w:sz w:val="16"/>
                          </w:rPr>
                          <w:t>t</w:t>
                        </w:r>
                        <w:r>
                          <w:rPr>
                            <w:spacing w:val="-106"/>
                            <w:position w:val="3"/>
                            <w:sz w:val="24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spacing w:val="-79"/>
                            <w:position w:val="3"/>
                            <w:sz w:val="2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11"/>
                            <w:sz w:val="16"/>
                          </w:rPr>
                          <w:t>p</w:t>
                        </w:r>
                        <w:r>
                          <w:rPr>
                            <w:spacing w:val="-97"/>
                            <w:position w:val="3"/>
                            <w:sz w:val="2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46"/>
                            <w:sz w:val="16"/>
                          </w:rPr>
                          <w:t>r</w:t>
                        </w:r>
                        <w:r>
                          <w:rPr>
                            <w:spacing w:val="-17"/>
                            <w:position w:val="3"/>
                            <w:sz w:val="24"/>
                          </w:rPr>
                          <w:t>á</w:t>
                        </w:r>
                        <w:r>
                          <w:rPr>
                            <w:rFonts w:ascii="Arial" w:hAnsi="Arial"/>
                            <w:b/>
                            <w:spacing w:val="-100"/>
                            <w:sz w:val="16"/>
                          </w:rPr>
                          <w:t>A</w:t>
                        </w:r>
                        <w:r>
                          <w:rPr>
                            <w:position w:val="3"/>
                            <w:sz w:val="24"/>
                          </w:rPr>
                          <w:t>.</w:t>
                        </w:r>
                        <w:r>
                          <w:rPr>
                            <w:spacing w:val="-21"/>
                            <w:position w:val="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MILAR SALES ALVES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Técnico Judiciário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, em 19/04/2024 11:10:31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50Mb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Assin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8"/>
          <w:pgSz w:w="11920" w:h="16840"/>
          <w:pgMar w:footer="0" w:header="0" w:top="860" w:bottom="120" w:left="200" w:right="440"/>
        </w:sect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footerReference w:type="default" r:id="rId9"/>
          <w:pgSz w:w="11920" w:h="16840"/>
          <w:pgMar w:footer="230" w:header="0" w:top="1600" w:bottom="42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300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70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84" w:right="539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Cidade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 Cruzeiro do Sul. BR 307, KM 09, nº 4090 – CEP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69.980-000. Cruzeiro do Sul.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70"/>
              <w:ind w:left="-1"/>
              <w:rPr>
                <w:sz w:val="24"/>
              </w:rPr>
            </w:pPr>
            <w:r>
              <w:rPr>
                <w:sz w:val="24"/>
              </w:rPr>
              <w:t>100Mb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9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0"/>
              <w:ind w:lef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704" w:right="659"/>
              <w:jc w:val="both"/>
              <w:rPr>
                <w:sz w:val="24"/>
              </w:rPr>
            </w:pPr>
            <w:r>
              <w:rPr>
                <w:sz w:val="24"/>
              </w:rPr>
              <w:t>em backbone contra ataques DDoS e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Mâncio Lima. Rua Joaquim G. de Oliveira, 160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CEP</w:t>
            </w:r>
          </w:p>
          <w:p>
            <w:pPr>
              <w:pStyle w:val="TableParagraph"/>
              <w:spacing w:line="272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69.990-000. Mâncio Lima.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0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2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5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419" w:right="38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Brasiléia.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69.932-000.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Brasiléia.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9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1"/>
              <w:ind w:left="2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0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614" w:right="584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 contra ataques DDoS e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Epitaciolândia.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69.934-000.</w:t>
            </w:r>
          </w:p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Epitaciolândia.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1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30" w:top="8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298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2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69" w:right="524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Brasil.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Giocondo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Grotti,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CEP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69.935-000. Assis Brasil.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-1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30" w:top="5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339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6"/>
              </w:rPr>
            </w:pPr>
          </w:p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734" w:right="689"/>
              <w:jc w:val="both"/>
              <w:rPr>
                <w:sz w:val="24"/>
              </w:rPr>
            </w:pPr>
            <w:r>
              <w:rPr>
                <w:sz w:val="24"/>
              </w:rPr>
              <w:t>em backbone contra ataques DDoS e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Cidadania.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Comércio,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S/N</w:t>
            </w:r>
          </w:p>
          <w:p>
            <w:pPr>
              <w:pStyle w:val="TableParagraph"/>
              <w:spacing w:line="273" w:lineRule="exact"/>
              <w:ind w:left="734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4" w:lineRule="exact" w:before="154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CEP 69.921-000. Porto Acre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6"/>
              </w:rPr>
            </w:pPr>
          </w:p>
          <w:p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6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6"/>
              <w:ind w:left="-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5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84" w:right="53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Cidadania.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Avenida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Vargas,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S/N – CEP: 69.985-000. Rodrigues Alves.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8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6"/>
              <w:ind w:left="-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5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554" w:right="509" w:hanging="15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Bujari.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Bujarí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69.923-</w:t>
            </w:r>
          </w:p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6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5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2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344" w:right="29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Juruá,</w:t>
            </w:r>
          </w:p>
          <w:p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Praça João Pessoa, n.º 300, Centro. CEP: 69.980-000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30" w:top="8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336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52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line="376" w:lineRule="auto"/>
              <w:ind w:left="164" w:right="119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Palácio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Justiça,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Benjamin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69905-</w:t>
            </w:r>
          </w:p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072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53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30" w:top="5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80"/>
        <w:gridCol w:w="1740"/>
        <w:gridCol w:w="1800"/>
      </w:tblGrid>
      <w:tr>
        <w:trPr>
          <w:trHeight w:val="329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80" w:type="dxa"/>
          </w:tcPr>
          <w:p>
            <w:pPr>
              <w:pStyle w:val="TableParagraph"/>
              <w:spacing w:line="376" w:lineRule="auto" w:before="69"/>
              <w:ind w:left="314" w:right="269"/>
              <w:jc w:val="both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acesso à Internet extra, tipo dedicado,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barramento</w:t>
            </w:r>
          </w:p>
          <w:p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/30, com proteção</w:t>
            </w:r>
          </w:p>
          <w:p>
            <w:pPr>
              <w:pStyle w:val="TableParagraph"/>
              <w:spacing w:line="376" w:lineRule="auto" w:before="195"/>
              <w:ind w:left="209" w:right="164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 proativo para capital e interior do Estado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fibra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óptica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velocidade.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50Mb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6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640"/>
        <w:gridCol w:w="1280"/>
        <w:gridCol w:w="1800"/>
      </w:tblGrid>
      <w:tr>
        <w:trPr>
          <w:trHeight w:val="430" w:hRule="atLeast"/>
        </w:trPr>
        <w:tc>
          <w:tcPr>
            <w:tcW w:w="10500" w:type="dxa"/>
            <w:gridSpan w:val="4"/>
          </w:tcPr>
          <w:p>
            <w:pPr>
              <w:pStyle w:val="TableParagraph"/>
              <w:spacing w:before="65"/>
              <w:ind w:left="1359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 03 – SOLUÇÃO DE SEGURANÇA DA INFORMAÇÃO</w:t>
            </w:r>
          </w:p>
        </w:tc>
      </w:tr>
      <w:tr>
        <w:trPr>
          <w:trHeight w:val="409" w:hRule="atLeast"/>
        </w:trPr>
        <w:tc>
          <w:tcPr>
            <w:tcW w:w="780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640" w:type="dxa"/>
          </w:tcPr>
          <w:p>
            <w:pPr>
              <w:pStyle w:val="TableParagraph"/>
              <w:spacing w:before="55"/>
              <w:ind w:left="134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left="89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0" w:type="dxa"/>
          </w:tcPr>
          <w:p>
            <w:pPr>
              <w:pStyle w:val="TableParagraph"/>
              <w:spacing w:before="65"/>
              <w:ind w:left="134" w:hanging="15"/>
              <w:rPr>
                <w:sz w:val="24"/>
              </w:rPr>
            </w:pPr>
            <w:r>
              <w:rPr>
                <w:sz w:val="24"/>
              </w:rPr>
              <w:t>Serviço de Firewall Corporativo TIPO I, com funcionalidades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SDWAN,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Firewall,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IPS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habilitadas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simultaneamente em Alta Disponibilidade (HA)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CLUSTER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8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03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0" w:type="dxa"/>
          </w:tcPr>
          <w:p>
            <w:pPr>
              <w:pStyle w:val="TableParagraph"/>
              <w:spacing w:line="376" w:lineRule="auto" w:before="70"/>
              <w:ind w:left="11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II,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funcionalidades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SDWAN,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Firewall,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habilitadas</w:t>
            </w:r>
          </w:p>
          <w:p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simultaneamente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03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88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0" w:type="dxa"/>
          </w:tcPr>
          <w:p>
            <w:pPr>
              <w:pStyle w:val="TableParagraph"/>
              <w:spacing w:line="376" w:lineRule="auto" w:before="55"/>
              <w:ind w:left="134" w:right="84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III,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funcionalidades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SDWAN,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Firewall,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habilitadas</w:t>
            </w:r>
          </w:p>
          <w:p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simultaneamente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88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3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0" w:type="dxa"/>
          </w:tcPr>
          <w:p>
            <w:pPr>
              <w:pStyle w:val="TableParagraph"/>
              <w:spacing w:before="60"/>
              <w:ind w:left="134" w:right="87" w:hanging="15"/>
              <w:jc w:val="both"/>
              <w:rPr>
                <w:sz w:val="24"/>
              </w:rPr>
            </w:pPr>
            <w:r>
              <w:rPr>
                <w:sz w:val="24"/>
              </w:rPr>
              <w:t>Serviço de Firewall Corporativo TIPO IV com funcionalidades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SDWAN,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habilitadas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simultaneamente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3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3"/>
              <w:ind w:left="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850" w:hRule="atLeast"/>
        </w:trPr>
        <w:tc>
          <w:tcPr>
            <w:tcW w:w="78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0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Serviço de Gerenciamento Centralizado licenciado para pacotes</w:t>
            </w:r>
          </w:p>
          <w:p>
            <w:pPr>
              <w:pStyle w:val="TableParagraph"/>
              <w:spacing w:before="156"/>
              <w:ind w:left="134"/>
              <w:rPr>
                <w:sz w:val="24"/>
              </w:rPr>
            </w:pPr>
            <w:r>
              <w:rPr>
                <w:sz w:val="24"/>
              </w:rPr>
              <w:t>mínimos de 100 dispositivos</w:t>
            </w:r>
          </w:p>
        </w:tc>
        <w:tc>
          <w:tcPr>
            <w:tcW w:w="128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PACOTE</w:t>
            </w:r>
          </w:p>
        </w:tc>
        <w:tc>
          <w:tcPr>
            <w:tcW w:w="180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09" w:hRule="atLeast"/>
        </w:trPr>
        <w:tc>
          <w:tcPr>
            <w:tcW w:w="780" w:type="dxa"/>
          </w:tcPr>
          <w:p>
            <w:pPr>
              <w:pStyle w:val="TableParagraph"/>
              <w:spacing w:before="55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0" w:type="dxa"/>
          </w:tcPr>
          <w:p>
            <w:pPr>
              <w:pStyle w:val="TableParagraph"/>
              <w:spacing w:before="55"/>
              <w:ind w:left="134"/>
              <w:rPr>
                <w:sz w:val="24"/>
              </w:rPr>
            </w:pPr>
            <w:r>
              <w:rPr>
                <w:sz w:val="24"/>
              </w:rPr>
              <w:t>Serviço de Relatoria e de Análise de Logs em tempo real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78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0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proteção</w:t>
            </w:r>
          </w:p>
          <w:p>
            <w:pPr>
              <w:pStyle w:val="TableParagraph"/>
              <w:spacing w:before="156"/>
              <w:ind w:left="134"/>
              <w:rPr>
                <w:sz w:val="24"/>
              </w:rPr>
            </w:pPr>
            <w:r>
              <w:rPr>
                <w:sz w:val="24"/>
              </w:rPr>
              <w:t>aos servidores de aplicação</w:t>
            </w:r>
          </w:p>
        </w:tc>
        <w:tc>
          <w:tcPr>
            <w:tcW w:w="128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CLUSTER</w:t>
            </w:r>
          </w:p>
        </w:tc>
        <w:tc>
          <w:tcPr>
            <w:tcW w:w="1800" w:type="dxa"/>
          </w:tcPr>
          <w:p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09" w:hRule="atLeast"/>
        </w:trPr>
        <w:tc>
          <w:tcPr>
            <w:tcW w:w="780" w:type="dxa"/>
          </w:tcPr>
          <w:p>
            <w:pPr>
              <w:pStyle w:val="TableParagraph"/>
              <w:spacing w:before="55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0" w:type="dxa"/>
          </w:tcPr>
          <w:p>
            <w:pPr>
              <w:pStyle w:val="TableParagraph"/>
              <w:spacing w:before="55"/>
              <w:ind w:left="119"/>
              <w:rPr>
                <w:sz w:val="24"/>
              </w:rPr>
            </w:pPr>
            <w:r>
              <w:rPr>
                <w:sz w:val="24"/>
              </w:rPr>
              <w:t>Serviço de Segurança de Endpoint com recursos de EPP e ZTNA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LICENÇA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left="89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>
        <w:trPr>
          <w:trHeight w:val="127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0" w:type="dxa"/>
          </w:tcPr>
          <w:p>
            <w:pPr>
              <w:pStyle w:val="TableParagraph"/>
              <w:spacing w:before="65"/>
              <w:ind w:left="224" w:right="179"/>
              <w:jc w:val="center"/>
              <w:rPr>
                <w:sz w:val="24"/>
              </w:rPr>
            </w:pPr>
            <w:r>
              <w:rPr>
                <w:sz w:val="24"/>
              </w:rPr>
              <w:t>Serviço de Gerenciamento de Identidade licenciado para pacotes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mínimos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1000 usuários locais ou remotos com autenticação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multifator,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incluindo token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 individual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PACOTE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98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49" w:hRule="atLeast"/>
        </w:trPr>
        <w:tc>
          <w:tcPr>
            <w:tcW w:w="780" w:type="dxa"/>
          </w:tcPr>
          <w:p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40" w:type="dxa"/>
          </w:tcPr>
          <w:p>
            <w:pPr>
              <w:pStyle w:val="TableParagraph"/>
              <w:spacing w:before="70"/>
              <w:ind w:left="11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Loab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 capaz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prover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balanceamento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carga</w:t>
            </w:r>
          </w:p>
          <w:p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sz w:val="24"/>
              </w:rPr>
              <w:t>de aplicações</w:t>
            </w:r>
          </w:p>
        </w:tc>
        <w:tc>
          <w:tcPr>
            <w:tcW w:w="1280" w:type="dxa"/>
          </w:tcPr>
          <w:p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CLUSTER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30" w:top="8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640"/>
        <w:gridCol w:w="1280"/>
        <w:gridCol w:w="1800"/>
      </w:tblGrid>
      <w:tr>
        <w:trPr>
          <w:trHeight w:val="849" w:hRule="atLeast"/>
        </w:trPr>
        <w:tc>
          <w:tcPr>
            <w:tcW w:w="780" w:type="dxa"/>
          </w:tcPr>
          <w:p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40" w:type="dxa"/>
          </w:tcPr>
          <w:p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z w:val="24"/>
              </w:rPr>
              <w:t>Serviço de conectividade de rede WIFI com pontos de acesso tipo</w:t>
            </w:r>
          </w:p>
          <w:p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sz w:val="24"/>
              </w:rPr>
              <w:t>“indoor”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</w:rPr>
      </w:pP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90" w:after="0"/>
        <w:ind w:left="905" w:right="0" w:hanging="420"/>
        <w:jc w:val="both"/>
        <w:rPr>
          <w:sz w:val="24"/>
        </w:rPr>
      </w:pPr>
      <w:r>
        <w:rPr>
          <w:sz w:val="24"/>
        </w:rPr>
        <w:t>DETALHAMENTO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OBJETOS</w:t>
      </w:r>
      <w:r>
        <w:rPr>
          <w:spacing w:val="-7"/>
          <w:sz w:val="24"/>
        </w:rPr>
        <w:t> </w:t>
      </w:r>
      <w:r>
        <w:rPr>
          <w:sz w:val="24"/>
        </w:rPr>
        <w:t>GERAIS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156" w:after="0"/>
        <w:ind w:left="1205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CONTRATADA</w:t>
      </w:r>
      <w:r>
        <w:rPr>
          <w:spacing w:val="9"/>
          <w:sz w:val="24"/>
        </w:rPr>
        <w:t> </w:t>
      </w:r>
      <w:r>
        <w:rPr>
          <w:sz w:val="24"/>
        </w:rPr>
        <w:t>deve</w:t>
      </w:r>
      <w:r>
        <w:rPr>
          <w:spacing w:val="9"/>
          <w:sz w:val="24"/>
        </w:rPr>
        <w:t> </w:t>
      </w:r>
      <w:r>
        <w:rPr>
          <w:sz w:val="24"/>
        </w:rPr>
        <w:t>estar</w:t>
      </w:r>
      <w:r>
        <w:rPr>
          <w:spacing w:val="9"/>
          <w:sz w:val="24"/>
        </w:rPr>
        <w:t> </w:t>
      </w:r>
      <w:r>
        <w:rPr>
          <w:sz w:val="24"/>
        </w:rPr>
        <w:t>devidamente</w:t>
      </w:r>
      <w:r>
        <w:rPr>
          <w:spacing w:val="9"/>
          <w:sz w:val="24"/>
        </w:rPr>
        <w:t> </w:t>
      </w:r>
      <w:r>
        <w:rPr>
          <w:sz w:val="24"/>
        </w:rPr>
        <w:t>autorizada</w:t>
      </w:r>
      <w:r>
        <w:rPr>
          <w:spacing w:val="9"/>
          <w:sz w:val="24"/>
        </w:rPr>
        <w:t> </w:t>
      </w:r>
      <w:r>
        <w:rPr>
          <w:sz w:val="24"/>
        </w:rPr>
        <w:t>pela</w:t>
      </w:r>
      <w:r>
        <w:rPr>
          <w:spacing w:val="9"/>
          <w:sz w:val="24"/>
        </w:rPr>
        <w:t> </w:t>
      </w:r>
      <w:r>
        <w:rPr>
          <w:sz w:val="24"/>
        </w:rPr>
        <w:t>Agência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Telecomunicações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156" w:after="0"/>
        <w:ind w:left="665" w:right="0" w:hanging="180"/>
        <w:jc w:val="both"/>
        <w:rPr>
          <w:sz w:val="24"/>
        </w:rPr>
      </w:pPr>
      <w:r>
        <w:rPr>
          <w:sz w:val="24"/>
        </w:rPr>
        <w:t>ANATEL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prestação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LOTES</w:t>
      </w:r>
      <w:r>
        <w:rPr>
          <w:spacing w:val="-3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02;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157" w:after="0"/>
        <w:ind w:left="485" w:right="814" w:firstLine="0"/>
        <w:jc w:val="both"/>
        <w:rPr>
          <w:sz w:val="24"/>
        </w:rPr>
      </w:pPr>
      <w:r>
        <w:rPr>
          <w:sz w:val="24"/>
        </w:rPr>
        <w:t>A CONTRATADA do LOTE 01, não poderá ser a CONTRATADA do LOTE 02 e vice-versa.</w:t>
      </w:r>
      <w:r>
        <w:rPr>
          <w:spacing w:val="1"/>
          <w:sz w:val="24"/>
        </w:rPr>
        <w:t> </w:t>
      </w:r>
      <w:r>
        <w:rPr>
          <w:sz w:val="24"/>
        </w:rPr>
        <w:t>Objetivando atender aos requisitos de saídas distintas de conectividade para promover a redundância do</w:t>
      </w:r>
      <w:r>
        <w:rPr>
          <w:spacing w:val="-57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433" w:firstLine="0"/>
        <w:jc w:val="both"/>
        <w:rPr>
          <w:sz w:val="24"/>
        </w:rPr>
      </w:pPr>
      <w:r>
        <w:rPr>
          <w:sz w:val="24"/>
        </w:rPr>
        <w:t>Inclui-se,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contratados,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1"/>
          <w:sz w:val="24"/>
        </w:rPr>
        <w:t> </w:t>
      </w:r>
      <w:r>
        <w:rPr>
          <w:sz w:val="24"/>
        </w:rPr>
        <w:t>do objeto deste Termo de Referência, bem como a instalação, garantia,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assistência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objetivando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nossa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atual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comunicação,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manutenção e reposição de partes e peças;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114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contemplar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necessários,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modem,</w:t>
      </w:r>
      <w:r>
        <w:rPr>
          <w:spacing w:val="1"/>
          <w:sz w:val="24"/>
        </w:rPr>
        <w:t> </w:t>
      </w:r>
      <w:r>
        <w:rPr>
          <w:sz w:val="24"/>
        </w:rPr>
        <w:t>roteadores,</w:t>
      </w:r>
      <w:r>
        <w:rPr>
          <w:spacing w:val="1"/>
          <w:sz w:val="24"/>
        </w:rPr>
        <w:t> </w:t>
      </w:r>
      <w:r>
        <w:rPr>
          <w:sz w:val="24"/>
        </w:rPr>
        <w:t>sub-bastidor,</w:t>
      </w:r>
      <w:r>
        <w:rPr>
          <w:spacing w:val="1"/>
          <w:sz w:val="24"/>
        </w:rPr>
        <w:t> </w:t>
      </w:r>
      <w:r>
        <w:rPr>
          <w:sz w:val="24"/>
        </w:rPr>
        <w:t>fontes,</w:t>
      </w:r>
      <w:r>
        <w:rPr>
          <w:spacing w:val="1"/>
          <w:sz w:val="24"/>
        </w:rPr>
        <w:t> </w:t>
      </w:r>
      <w:r>
        <w:rPr>
          <w:sz w:val="24"/>
        </w:rPr>
        <w:t>softwares,</w:t>
      </w:r>
      <w:r>
        <w:rPr>
          <w:spacing w:val="1"/>
          <w:sz w:val="24"/>
        </w:rPr>
        <w:t> </w:t>
      </w:r>
      <w:r>
        <w:rPr>
          <w:sz w:val="24"/>
        </w:rPr>
        <w:t>numeração</w:t>
      </w:r>
      <w:r>
        <w:rPr>
          <w:spacing w:val="1"/>
          <w:sz w:val="24"/>
        </w:rPr>
        <w:t> </w:t>
      </w:r>
      <w:r>
        <w:rPr>
          <w:sz w:val="24"/>
        </w:rPr>
        <w:t>IP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implantação e manutenção. O valor, tanto de instalação, quanto mensal do circuito de dados, bem</w:t>
      </w:r>
      <w:r>
        <w:rPr>
          <w:spacing w:val="1"/>
          <w:sz w:val="24"/>
        </w:rPr>
        <w:t> </w:t>
      </w:r>
      <w:r>
        <w:rPr>
          <w:sz w:val="24"/>
        </w:rPr>
        <w:t>como roteador e equipamentos necessários, deverão estar previstos na formação de preço dos itens;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728" w:firstLine="0"/>
        <w:jc w:val="both"/>
        <w:rPr>
          <w:sz w:val="24"/>
        </w:rPr>
      </w:pPr>
      <w:r>
        <w:rPr>
          <w:sz w:val="24"/>
        </w:rPr>
        <w:t>As licitantes a serem contratadas aplicarão nos equipamentos, quando necessário, substituição de</w:t>
      </w:r>
      <w:r>
        <w:rPr>
          <w:spacing w:val="-57"/>
          <w:sz w:val="24"/>
        </w:rPr>
        <w:t> </w:t>
      </w:r>
      <w:r>
        <w:rPr>
          <w:sz w:val="24"/>
        </w:rPr>
        <w:t>partes e peças originais, adequadas, novas ou, quando não, que mantenham as especificações técnicas do</w:t>
      </w:r>
      <w:r>
        <w:rPr>
          <w:spacing w:val="-57"/>
          <w:sz w:val="24"/>
        </w:rPr>
        <w:t> </w:t>
      </w:r>
      <w:r>
        <w:rPr>
          <w:sz w:val="24"/>
        </w:rPr>
        <w:t>fabricante, ficando desde logo, autorizada pelo TJAC;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280" w:firstLine="0"/>
        <w:jc w:val="both"/>
        <w:rPr>
          <w:sz w:val="24"/>
        </w:rPr>
      </w:pPr>
      <w:r>
        <w:rPr>
          <w:sz w:val="24"/>
        </w:rPr>
        <w:t>O Tribunal de Justiça do Estado do Acre não estará obrigado a adquirir os quantitativos dispostos</w:t>
      </w:r>
      <w:r>
        <w:rPr>
          <w:spacing w:val="1"/>
          <w:sz w:val="24"/>
        </w:rPr>
        <w:t> </w:t>
      </w:r>
      <w:r>
        <w:rPr>
          <w:sz w:val="24"/>
        </w:rPr>
        <w:t>neste Termo de Referência, devendo adquirir os serviços de acordo com a sua necessidade, mediante emissão</w:t>
      </w:r>
      <w:r>
        <w:rPr>
          <w:spacing w:val="-57"/>
          <w:sz w:val="24"/>
        </w:rPr>
        <w:t> </w:t>
      </w:r>
      <w:r>
        <w:rPr>
          <w:sz w:val="24"/>
        </w:rPr>
        <w:t>de nota de empenho e ordem de serviço;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369" w:firstLine="0"/>
        <w:jc w:val="both"/>
        <w:rPr>
          <w:sz w:val="24"/>
        </w:rPr>
      </w:pPr>
      <w:r>
        <w:rPr>
          <w:sz w:val="24"/>
        </w:rPr>
        <w:t>Os serviços que não forem adquiridos imediatamente ficarão contratados aguardando a emissão de</w:t>
      </w:r>
      <w:r>
        <w:rPr>
          <w:spacing w:val="1"/>
          <w:sz w:val="24"/>
        </w:rPr>
        <w:t> </w:t>
      </w:r>
      <w:r>
        <w:rPr>
          <w:sz w:val="24"/>
        </w:rPr>
        <w:t>ordem de serviço, mediante disponibilidade orçamentária e financeira, sendo ativados conforme necessidade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conveniência 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423" w:firstLine="0"/>
        <w:jc w:val="both"/>
        <w:rPr>
          <w:sz w:val="24"/>
        </w:rPr>
      </w:pPr>
      <w:r>
        <w:rPr>
          <w:sz w:val="24"/>
        </w:rPr>
        <w:t>Os itens do LOTE 03 devem possuir características de Next Generation Firewall (NGFW), com</w:t>
      </w:r>
      <w:r>
        <w:rPr>
          <w:spacing w:val="1"/>
          <w:sz w:val="24"/>
        </w:rPr>
        <w:t> </w:t>
      </w:r>
      <w:r>
        <w:rPr>
          <w:sz w:val="24"/>
        </w:rPr>
        <w:t>funcionalidades de SD-WAN (Software Defined WAN), além de outras funcionalidades inerentes a solução</w:t>
      </w:r>
      <w:r>
        <w:rPr>
          <w:spacing w:val="-57"/>
          <w:sz w:val="24"/>
        </w:rPr>
        <w:t> </w:t>
      </w:r>
      <w:r>
        <w:rPr>
          <w:sz w:val="24"/>
        </w:rPr>
        <w:t>de segurança de rede;</w:t>
      </w:r>
    </w:p>
    <w:p>
      <w:pPr>
        <w:pStyle w:val="BodyText"/>
        <w:spacing w:line="376" w:lineRule="auto"/>
        <w:ind w:left="485" w:right="340"/>
        <w:jc w:val="both"/>
      </w:pPr>
      <w:r>
        <w:rPr/>
        <w:t>Todos os itens citados são de serviço contínuo, que serão pagos de forma MENSAL, desde que devidamente</w:t>
      </w:r>
      <w:r>
        <w:rPr>
          <w:spacing w:val="-57"/>
        </w:rPr>
        <w:t> </w:t>
      </w:r>
      <w:r>
        <w:rPr/>
        <w:t>formalizado a Autorização de Fornecimento.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30" w:after="0"/>
        <w:ind w:left="485" w:right="276" w:firstLine="0"/>
        <w:jc w:val="both"/>
        <w:rPr>
          <w:sz w:val="24"/>
        </w:rPr>
      </w:pPr>
      <w:r>
        <w:rPr>
          <w:sz w:val="24"/>
        </w:rPr>
        <w:t>Todos os itens citados são de serviço contínuo, que serão pagos de forma MENSAL, desde que</w:t>
      </w:r>
      <w:r>
        <w:rPr>
          <w:spacing w:val="1"/>
          <w:sz w:val="24"/>
        </w:rPr>
        <w:t> </w:t>
      </w:r>
      <w:r>
        <w:rPr>
          <w:sz w:val="24"/>
        </w:rPr>
        <w:t>devidamente formalizado a Autorização de Fornecimento.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229" w:after="0"/>
        <w:ind w:left="725" w:right="0" w:hanging="240"/>
        <w:jc w:val="both"/>
        <w:rPr>
          <w:sz w:val="24"/>
        </w:rPr>
      </w:pPr>
      <w:r>
        <w:rPr>
          <w:sz w:val="24"/>
        </w:rPr>
        <w:t>ENDEREÇOS DE IP E VELOCIDADES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30" w:top="860" w:bottom="46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62" w:after="0"/>
        <w:ind w:left="485" w:right="452" w:firstLine="0"/>
        <w:jc w:val="both"/>
        <w:rPr>
          <w:sz w:val="24"/>
        </w:rPr>
      </w:pPr>
      <w:r>
        <w:rPr>
          <w:sz w:val="24"/>
        </w:rPr>
        <w:t>As velocidades estão de acordo com a resolução 211/2015 do CNJ Art. 24 Item VI, onde exige 2</w:t>
      </w:r>
      <w:r>
        <w:rPr>
          <w:spacing w:val="1"/>
          <w:sz w:val="24"/>
        </w:rPr>
        <w:t> </w:t>
      </w:r>
      <w:r>
        <w:rPr>
          <w:sz w:val="24"/>
        </w:rPr>
        <w:t>(dois) links de comunicação do órgão com a internet, mas com operadoras distintas para o acesso à rede de</w:t>
      </w:r>
      <w:r>
        <w:rPr>
          <w:spacing w:val="1"/>
          <w:sz w:val="24"/>
        </w:rPr>
        <w:t> </w:t>
      </w:r>
      <w:r>
        <w:rPr>
          <w:sz w:val="24"/>
        </w:rPr>
        <w:t>dados,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máximo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comprometimento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banda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80%,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é</w:t>
      </w:r>
      <w:r>
        <w:rPr>
          <w:spacing w:val="15"/>
          <w:sz w:val="24"/>
        </w:rPr>
        <w:t> </w:t>
      </w:r>
      <w:r>
        <w:rPr>
          <w:sz w:val="24"/>
        </w:rPr>
        <w:t>demonstrado</w:t>
      </w:r>
      <w:r>
        <w:rPr>
          <w:spacing w:val="15"/>
          <w:sz w:val="24"/>
        </w:rPr>
        <w:t> </w:t>
      </w:r>
      <w:r>
        <w:rPr>
          <w:sz w:val="24"/>
        </w:rPr>
        <w:t>nos LOTE 1 e LOTE</w:t>
      </w:r>
      <w:r>
        <w:rPr>
          <w:spacing w:val="-58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Referência.</w:t>
      </w:r>
      <w:r>
        <w:rPr>
          <w:spacing w:val="1"/>
          <w:sz w:val="24"/>
        </w:rPr>
        <w:t> </w:t>
      </w:r>
      <w:r>
        <w:rPr>
          <w:sz w:val="24"/>
        </w:rPr>
        <w:t>Visa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Resolução</w:t>
      </w:r>
      <w:r>
        <w:rPr>
          <w:spacing w:val="1"/>
          <w:sz w:val="24"/>
        </w:rPr>
        <w:t> </w:t>
      </w:r>
      <w:r>
        <w:rPr>
          <w:sz w:val="24"/>
        </w:rPr>
        <w:t>CNJ</w:t>
      </w:r>
      <w:r>
        <w:rPr>
          <w:spacing w:val="1"/>
          <w:sz w:val="24"/>
        </w:rPr>
        <w:t> </w:t>
      </w:r>
      <w:r>
        <w:rPr>
          <w:sz w:val="24"/>
        </w:rPr>
        <w:t>370/2021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anula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ações/iniciativas do TJAC para atender os requisitos mínimos do nivelamento tecnológico da infraestrutura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TIC,</w:t>
      </w:r>
      <w:r>
        <w:rPr>
          <w:spacing w:val="1"/>
          <w:sz w:val="24"/>
        </w:rPr>
        <w:t> </w:t>
      </w:r>
      <w:r>
        <w:rPr>
          <w:sz w:val="24"/>
        </w:rPr>
        <w:t>conforme recomendado na Resolução 211/2015 no Art. 24, item VI, conforme deliberado na</w:t>
      </w:r>
      <w:r>
        <w:rPr>
          <w:spacing w:val="1"/>
          <w:sz w:val="24"/>
        </w:rPr>
        <w:t> </w:t>
      </w:r>
      <w:r>
        <w:rPr>
          <w:sz w:val="24"/>
        </w:rPr>
        <w:t>reunião com CNJ, em 10/03/2021, constante no SEI 0000550-59.2021.0000 item 18 (0944980):</w:t>
      </w:r>
    </w:p>
    <w:p>
      <w:pPr>
        <w:pStyle w:val="BodyText"/>
        <w:spacing w:line="376" w:lineRule="auto" w:before="141"/>
        <w:ind w:left="485" w:right="306"/>
        <w:jc w:val="both"/>
      </w:pPr>
      <w:r>
        <w:rPr/>
        <w:t>“Com A Revogação da Res. CNJ nº 211/2015 e a publicação da Res. CNJ nº 370/2021 novas estratégias</w:t>
      </w:r>
      <w:r>
        <w:rPr>
          <w:spacing w:val="1"/>
        </w:rPr>
        <w:t> </w:t>
      </w:r>
      <w:r>
        <w:rPr/>
        <w:t>foram traçadas. Entendemos que, pelo bem da Administração Pública, as estratégias passadas se tornaram</w:t>
      </w:r>
      <w:r>
        <w:rPr>
          <w:spacing w:val="1"/>
        </w:rPr>
        <w:t> </w:t>
      </w:r>
      <w:r>
        <w:rPr/>
        <w:t>boas práticas que merecem ser continuadas ou mesmo aperfeiçoadas.”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0" w:after="0"/>
        <w:ind w:left="485" w:right="452" w:firstLine="0"/>
        <w:jc w:val="both"/>
        <w:rPr>
          <w:sz w:val="24"/>
        </w:rPr>
      </w:pPr>
      <w:r>
        <w:rPr>
          <w:sz w:val="24"/>
        </w:rPr>
        <w:t>O serviço dedicado de acesso à internet deve ser entregue com no mínimo 16 (dezesseis) endereços</w:t>
      </w:r>
      <w:r>
        <w:rPr>
          <w:spacing w:val="1"/>
          <w:sz w:val="24"/>
        </w:rPr>
        <w:t> </w:t>
      </w:r>
      <w:r>
        <w:rPr>
          <w:sz w:val="24"/>
        </w:rPr>
        <w:t>IPs públicos fixos (rede /27) válidos para os links de 1 Gbps (ITEM 1 dos LOTES 01 e 02) e 02 (dois) IPs</w:t>
      </w:r>
      <w:r>
        <w:rPr>
          <w:spacing w:val="1"/>
          <w:sz w:val="24"/>
        </w:rPr>
        <w:t> </w:t>
      </w:r>
      <w:r>
        <w:rPr>
          <w:sz w:val="24"/>
        </w:rPr>
        <w:t>públicos fixos (rede /30) válidos para os demais itens do LOTE 02, livres para uso pela CONTRATANTE,</w:t>
      </w:r>
      <w:r>
        <w:rPr>
          <w:spacing w:val="1"/>
          <w:sz w:val="24"/>
        </w:rPr>
        <w:t> </w:t>
      </w:r>
      <w:r>
        <w:rPr>
          <w:sz w:val="24"/>
        </w:rPr>
        <w:t>sendo que esses IPs não deverão ser do mesmo bloco utilizado pelos usuários de IPs dinâmicos, ou terem</w:t>
      </w:r>
      <w:r>
        <w:rPr>
          <w:spacing w:val="1"/>
          <w:sz w:val="24"/>
        </w:rPr>
        <w:t> </w:t>
      </w:r>
      <w:r>
        <w:rPr>
          <w:sz w:val="24"/>
        </w:rPr>
        <w:t>sido anteriormente de blocos de endereços IP utilizados para este fim;</w:t>
      </w:r>
    </w:p>
    <w:p>
      <w:pPr>
        <w:pStyle w:val="BodyText"/>
        <w:spacing w:line="376" w:lineRule="auto"/>
        <w:ind w:left="485" w:right="308"/>
        <w:jc w:val="both"/>
      </w:pPr>
      <w:r>
        <w:rPr/>
        <w:t>D5.3.</w:t>
      </w:r>
      <w:r>
        <w:rPr>
          <w:spacing w:val="1"/>
        </w:rPr>
        <w:t> </w:t>
      </w:r>
      <w:r>
        <w:rPr/>
        <w:t>everá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blocos</w:t>
      </w:r>
      <w:r>
        <w:rPr>
          <w:spacing w:val="1"/>
        </w:rPr>
        <w:t> </w:t>
      </w:r>
      <w:r>
        <w:rPr/>
        <w:t>livres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“AS”</w:t>
      </w:r>
      <w:r>
        <w:rPr>
          <w:spacing w:val="1"/>
        </w:rPr>
        <w:t> </w:t>
      </w:r>
      <w:r>
        <w:rPr/>
        <w:t>(Autonomous System) serão utilizados para atendimento no grupo de itens pretendidos, e os referidos IPs</w:t>
      </w:r>
      <w:r>
        <w:rPr>
          <w:spacing w:val="1"/>
        </w:rPr>
        <w:t> </w:t>
      </w:r>
      <w:r>
        <w:rPr/>
        <w:t>devem constar em consulta pública de prefixos na internet (Ex.: </w:t>
      </w:r>
      <w:hyperlink r:id="rId10">
        <w:r>
          <w:rPr>
            <w:color w:val="457785"/>
            <w:u w:val="thick" w:color="457785"/>
          </w:rPr>
          <w:t>https://bgp.he.net/</w:t>
        </w:r>
      </w:hyperlink>
      <w:r>
        <w:rPr/>
        <w:t>);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  <w:tab w:pos="1205" w:val="left" w:leader="none"/>
          <w:tab w:pos="1633" w:val="left" w:leader="none"/>
          <w:tab w:pos="3495" w:val="left" w:leader="none"/>
          <w:tab w:pos="4375" w:val="left" w:leader="none"/>
          <w:tab w:pos="5387" w:val="left" w:leader="none"/>
          <w:tab w:pos="6094" w:val="left" w:leader="none"/>
          <w:tab w:pos="7293" w:val="left" w:leader="none"/>
          <w:tab w:pos="7747" w:val="left" w:leader="none"/>
          <w:tab w:pos="9479" w:val="left" w:leader="none"/>
          <w:tab w:pos="10132" w:val="left" w:leader="none"/>
        </w:tabs>
        <w:spacing w:line="376" w:lineRule="auto" w:before="0" w:after="0"/>
        <w:ind w:left="485" w:right="1024" w:firstLine="0"/>
        <w:jc w:val="left"/>
        <w:rPr>
          <w:sz w:val="24"/>
        </w:rPr>
      </w:pPr>
      <w:r>
        <w:rPr>
          <w:sz w:val="24"/>
        </w:rPr>
        <w:t>A</w:t>
        <w:tab/>
        <w:t>CONTRATADA</w:t>
        <w:tab/>
        <w:t>deverá</w:t>
        <w:tab/>
        <w:t>reservar</w:t>
        <w:tab/>
        <w:t>estes</w:t>
        <w:tab/>
        <w:t>endereços</w:t>
        <w:tab/>
        <w:t>IP</w:t>
        <w:tab/>
        <w:t>exclusivamente</w:t>
        <w:tab/>
        <w:t>para</w:t>
        <w:tab/>
      </w:r>
      <w:r>
        <w:rPr>
          <w:spacing w:val="-3"/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CONTRATANTE,</w:t>
      </w:r>
      <w:r>
        <w:rPr>
          <w:spacing w:val="-1"/>
          <w:sz w:val="24"/>
        </w:rPr>
        <w:t> </w:t>
      </w:r>
      <w:r>
        <w:rPr>
          <w:sz w:val="24"/>
        </w:rPr>
        <w:t>independente</w:t>
      </w:r>
      <w:r>
        <w:rPr>
          <w:spacing w:val="-1"/>
          <w:sz w:val="24"/>
        </w:rPr>
        <w:t> </w:t>
      </w:r>
      <w:r>
        <w:rPr>
          <w:sz w:val="24"/>
        </w:rPr>
        <w:t>de utilização;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80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endereços</w:t>
      </w:r>
      <w:r>
        <w:rPr>
          <w:spacing w:val="59"/>
          <w:sz w:val="24"/>
        </w:rPr>
        <w:t> </w:t>
      </w:r>
      <w:r>
        <w:rPr>
          <w:sz w:val="24"/>
        </w:rPr>
        <w:t>fornecidos</w:t>
      </w:r>
      <w:r>
        <w:rPr>
          <w:spacing w:val="59"/>
          <w:sz w:val="24"/>
        </w:rPr>
        <w:t> </w:t>
      </w:r>
      <w:r>
        <w:rPr>
          <w:sz w:val="24"/>
        </w:rPr>
        <w:t>não</w:t>
      </w:r>
      <w:r>
        <w:rPr>
          <w:spacing w:val="58"/>
          <w:sz w:val="24"/>
        </w:rPr>
        <w:t> </w:t>
      </w:r>
      <w:r>
        <w:rPr>
          <w:sz w:val="24"/>
        </w:rPr>
        <w:t>deverão</w:t>
      </w:r>
      <w:r>
        <w:rPr>
          <w:spacing w:val="59"/>
          <w:sz w:val="24"/>
        </w:rPr>
        <w:t> </w:t>
      </w:r>
      <w:r>
        <w:rPr>
          <w:sz w:val="24"/>
        </w:rPr>
        <w:t>constar</w:t>
      </w:r>
      <w:r>
        <w:rPr>
          <w:spacing w:val="59"/>
          <w:sz w:val="24"/>
        </w:rPr>
        <w:t> </w:t>
      </w:r>
      <w:r>
        <w:rPr>
          <w:sz w:val="24"/>
        </w:rPr>
        <w:t>em</w:t>
      </w:r>
      <w:r>
        <w:rPr>
          <w:spacing w:val="58"/>
          <w:sz w:val="24"/>
        </w:rPr>
        <w:t> </w:t>
      </w:r>
      <w:r>
        <w:rPr>
          <w:sz w:val="24"/>
        </w:rPr>
        <w:t>nenhum</w:t>
      </w:r>
      <w:r>
        <w:rPr>
          <w:spacing w:val="59"/>
          <w:sz w:val="24"/>
        </w:rPr>
        <w:t> </w:t>
      </w:r>
      <w:r>
        <w:rPr>
          <w:sz w:val="24"/>
        </w:rPr>
        <w:t>tipo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lista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bloqueio</w:t>
      </w:r>
      <w:r>
        <w:rPr>
          <w:spacing w:val="44"/>
          <w:sz w:val="24"/>
        </w:rPr>
        <w:t> </w:t>
      </w:r>
      <w:r>
        <w:rPr>
          <w:sz w:val="24"/>
        </w:rPr>
        <w:t>(RBL:</w:t>
      </w:r>
      <w:r>
        <w:rPr>
          <w:spacing w:val="-57"/>
          <w:sz w:val="24"/>
        </w:rPr>
        <w:t> </w:t>
      </w:r>
      <w:r>
        <w:rPr>
          <w:sz w:val="24"/>
        </w:rPr>
        <w:t>Real-time Blackhole List ou DNSBL: DNS-based Blackhole List), seja qual for o motivo.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5" w:right="0" w:hanging="240"/>
        <w:jc w:val="left"/>
        <w:rPr>
          <w:sz w:val="24"/>
        </w:rPr>
      </w:pPr>
      <w:r>
        <w:rPr>
          <w:sz w:val="24"/>
        </w:rPr>
        <w:t>CARACTERÍSTICAS E ESPECIFICAÇÕES – LOTE 01 E LOTE 02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917" w:firstLine="0"/>
        <w:jc w:val="both"/>
        <w:rPr>
          <w:sz w:val="24"/>
        </w:rPr>
      </w:pPr>
      <w:r>
        <w:rPr>
          <w:sz w:val="24"/>
        </w:rPr>
        <w:t>A CONTRATADA deverá disponibilizar meios de aferir a velocidade do link instalado. Caso</w:t>
      </w:r>
      <w:r>
        <w:rPr>
          <w:spacing w:val="1"/>
          <w:sz w:val="24"/>
        </w:rPr>
        <w:t> </w:t>
      </w:r>
      <w:r>
        <w:rPr>
          <w:sz w:val="24"/>
        </w:rPr>
        <w:t>esse</w:t>
      </w:r>
      <w:r>
        <w:rPr>
          <w:spacing w:val="1"/>
          <w:sz w:val="24"/>
        </w:rPr>
        <w:t> </w:t>
      </w:r>
      <w:r>
        <w:rPr>
          <w:sz w:val="24"/>
        </w:rPr>
        <w:t>requisito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atendido,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refutar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meios</w:t>
      </w:r>
      <w:r>
        <w:rPr>
          <w:spacing w:val="1"/>
          <w:sz w:val="24"/>
        </w:rPr>
        <w:t> </w:t>
      </w:r>
      <w:r>
        <w:rPr>
          <w:sz w:val="24"/>
        </w:rPr>
        <w:t>utilizados pela</w:t>
      </w:r>
      <w:r>
        <w:rPr>
          <w:spacing w:val="-57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aferir as</w:t>
      </w:r>
      <w:r>
        <w:rPr>
          <w:spacing w:val="-1"/>
          <w:sz w:val="24"/>
        </w:rPr>
        <w:t> </w:t>
      </w:r>
      <w:r>
        <w:rPr>
          <w:sz w:val="24"/>
        </w:rPr>
        <w:t>velocidades contratadas;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812" w:firstLine="0"/>
        <w:jc w:val="both"/>
        <w:rPr>
          <w:sz w:val="24"/>
        </w:rPr>
      </w:pPr>
      <w:r>
        <w:rPr>
          <w:sz w:val="24"/>
        </w:rPr>
        <w:t>Os serviços de acesso deverão ficar disponíveis na modalidade 24h/dia, 7 (sete) dias/semana,</w:t>
      </w:r>
      <w:r>
        <w:rPr>
          <w:spacing w:val="1"/>
          <w:sz w:val="24"/>
        </w:rPr>
        <w:t> </w:t>
      </w:r>
      <w:r>
        <w:rPr>
          <w:sz w:val="24"/>
        </w:rPr>
        <w:t>sem a necessidade de procedimentos para conexão/desconexão;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19" w:firstLine="0"/>
        <w:jc w:val="both"/>
        <w:rPr>
          <w:sz w:val="24"/>
        </w:rPr>
      </w:pPr>
      <w:r>
        <w:rPr>
          <w:sz w:val="24"/>
        </w:rPr>
        <w:t>O link de acesso à internet deverá possuir dimensionamento correto para garantir a transmissão de</w:t>
      </w:r>
      <w:r>
        <w:rPr>
          <w:spacing w:val="1"/>
          <w:sz w:val="24"/>
        </w:rPr>
        <w:t> </w:t>
      </w:r>
      <w:r>
        <w:rPr>
          <w:sz w:val="24"/>
        </w:rPr>
        <w:t>dados de acordo com as velocidades contratadas;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08" w:firstLine="0"/>
        <w:jc w:val="both"/>
        <w:rPr>
          <w:sz w:val="24"/>
        </w:rPr>
      </w:pPr>
      <w:r>
        <w:rPr>
          <w:sz w:val="24"/>
        </w:rPr>
        <w:t>Não possuir nenhum tipo de restrição de uso, operando 24h/dia, 7 (sete) dias/semana, sem limite de</w:t>
      </w:r>
      <w:r>
        <w:rPr>
          <w:spacing w:val="1"/>
          <w:sz w:val="24"/>
        </w:rPr>
        <w:t> </w:t>
      </w:r>
      <w:r>
        <w:rPr>
          <w:sz w:val="24"/>
        </w:rPr>
        <w:t>quantidade de dados trafegados, nem restrição de tipo de dados trafegados, porta lógica ou serviço, devendo</w:t>
      </w:r>
      <w:r>
        <w:rPr>
          <w:spacing w:val="-57"/>
          <w:sz w:val="24"/>
        </w:rPr>
        <w:t> </w:t>
      </w:r>
      <w:r>
        <w:rPr>
          <w:sz w:val="24"/>
        </w:rPr>
        <w:t>ser considerada a banda disponível em cada acesso;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73" w:lineRule="exact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Não será permitido acesso XDSL;</w:t>
      </w:r>
    </w:p>
    <w:p>
      <w:pPr>
        <w:spacing w:after="0" w:line="273" w:lineRule="exact"/>
        <w:jc w:val="both"/>
        <w:rPr>
          <w:sz w:val="24"/>
        </w:rPr>
        <w:sectPr>
          <w:pgSz w:w="11920" w:h="16840"/>
          <w:pgMar w:header="0" w:footer="230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70" w:after="0"/>
        <w:ind w:left="905" w:right="0" w:hanging="420"/>
        <w:jc w:val="both"/>
        <w:rPr>
          <w:sz w:val="24"/>
        </w:rPr>
      </w:pPr>
      <w:r>
        <w:rPr>
          <w:sz w:val="24"/>
        </w:rPr>
        <w:t>Não será permitido o fornecimento de enlaces via satélite, para os LOTES 01 e 02.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5" w:right="0" w:hanging="240"/>
        <w:jc w:val="both"/>
        <w:rPr>
          <w:sz w:val="24"/>
        </w:rPr>
      </w:pP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PROTEÇÃO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BACKBONE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5"/>
          <w:sz w:val="24"/>
        </w:rPr>
        <w:t> </w:t>
      </w:r>
      <w:r>
        <w:rPr>
          <w:sz w:val="24"/>
        </w:rPr>
        <w:t>ATAQUES</w:t>
      </w:r>
      <w:r>
        <w:rPr>
          <w:spacing w:val="-4"/>
          <w:sz w:val="24"/>
        </w:rPr>
        <w:t> </w:t>
      </w:r>
      <w:r>
        <w:rPr>
          <w:sz w:val="24"/>
        </w:rPr>
        <w:t>DDOS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LOTE</w:t>
      </w:r>
      <w:r>
        <w:rPr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5"/>
          <w:sz w:val="24"/>
        </w:rPr>
        <w:t> </w:t>
      </w:r>
      <w:r>
        <w:rPr>
          <w:sz w:val="24"/>
        </w:rPr>
        <w:t>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85"/>
      </w:pPr>
      <w:r>
        <w:rPr/>
        <w:t>TODOS</w:t>
      </w:r>
      <w:r>
        <w:rPr>
          <w:spacing w:val="-2"/>
        </w:rPr>
        <w:t> </w:t>
      </w:r>
      <w:r>
        <w:rPr/>
        <w:t>ITENS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02.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75" w:firstLine="0"/>
        <w:jc w:val="both"/>
        <w:rPr>
          <w:sz w:val="24"/>
        </w:rPr>
      </w:pPr>
      <w:r>
        <w:rPr>
          <w:sz w:val="24"/>
        </w:rPr>
        <w:t>A CONTRATADA deverá disponibilizar em seu backbone proteção contra ataques de negação de</w:t>
      </w:r>
      <w:r>
        <w:rPr>
          <w:spacing w:val="1"/>
          <w:sz w:val="24"/>
        </w:rPr>
        <w:t> </w:t>
      </w:r>
      <w:r>
        <w:rPr>
          <w:sz w:val="24"/>
        </w:rPr>
        <w:t>serviço, evitando assim a saturação da banda da internet e indisponibilidade dos serviços em momentos de</w:t>
      </w:r>
      <w:r>
        <w:rPr>
          <w:spacing w:val="-57"/>
          <w:sz w:val="24"/>
        </w:rPr>
        <w:t> </w:t>
      </w:r>
      <w:r>
        <w:rPr>
          <w:sz w:val="24"/>
        </w:rPr>
        <w:t>ataques DOS (Denial of Service) e DDOS (Distributed Denial of Service);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94" w:firstLine="0"/>
        <w:jc w:val="both"/>
        <w:rPr>
          <w:sz w:val="24"/>
        </w:rPr>
      </w:pPr>
      <w:r>
        <w:rPr>
          <w:sz w:val="24"/>
        </w:rPr>
        <w:t>A CONTRATADA deve disponibilizar pelo menos um Centro Operacional de Segurança (ou SOC –</w:t>
      </w:r>
      <w:r>
        <w:rPr>
          <w:spacing w:val="1"/>
          <w:sz w:val="24"/>
        </w:rPr>
        <w:t> </w:t>
      </w:r>
      <w:r>
        <w:rPr>
          <w:sz w:val="24"/>
        </w:rPr>
        <w:t>Security Operations Center) no Brasil, com equipe especializada em monitoramento, detecção e mitigação de</w:t>
      </w:r>
      <w:r>
        <w:rPr>
          <w:spacing w:val="-57"/>
          <w:sz w:val="24"/>
        </w:rPr>
        <w:t> </w:t>
      </w:r>
      <w:r>
        <w:rPr>
          <w:sz w:val="24"/>
        </w:rPr>
        <w:t>ataques,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opção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idioma</w:t>
      </w:r>
      <w:r>
        <w:rPr>
          <w:spacing w:val="1"/>
          <w:sz w:val="24"/>
        </w:rPr>
        <w:t> </w:t>
      </w:r>
      <w:r>
        <w:rPr>
          <w:sz w:val="24"/>
        </w:rPr>
        <w:t>português</w:t>
      </w:r>
      <w:r>
        <w:rPr>
          <w:spacing w:val="1"/>
          <w:sz w:val="24"/>
        </w:rPr>
        <w:t> </w:t>
      </w:r>
      <w:r>
        <w:rPr>
          <w:sz w:val="24"/>
        </w:rPr>
        <w:t>brasileiro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telefone</w:t>
      </w:r>
      <w:r>
        <w:rPr>
          <w:spacing w:val="1"/>
          <w:sz w:val="24"/>
        </w:rPr>
        <w:t> </w:t>
      </w:r>
      <w:r>
        <w:rPr>
          <w:sz w:val="24"/>
        </w:rPr>
        <w:t>0800,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-57"/>
          <w:sz w:val="24"/>
        </w:rPr>
        <w:t> </w:t>
      </w:r>
      <w:r>
        <w:rPr>
          <w:sz w:val="24"/>
        </w:rPr>
        <w:t>eletrônico, durante as 24 (vinte e quatro) horas do dia, nos 7 (sete) dias da semana, no período de vigência</w:t>
      </w:r>
      <w:r>
        <w:rPr>
          <w:spacing w:val="1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54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(circuito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dados)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subcontratado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-57"/>
          <w:sz w:val="24"/>
        </w:rPr>
        <w:t> </w:t>
      </w:r>
      <w:r>
        <w:rPr>
          <w:sz w:val="24"/>
        </w:rPr>
        <w:t>devendo a CONTRATADA fornecer ambos os serviços, solução ANTI-DDOS e circuito de</w:t>
      </w:r>
      <w:r>
        <w:rPr>
          <w:spacing w:val="1"/>
          <w:sz w:val="24"/>
        </w:rPr>
        <w:t> </w:t>
      </w:r>
      <w:r>
        <w:rPr>
          <w:sz w:val="24"/>
        </w:rPr>
        <w:t>dados;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70" w:firstLine="0"/>
        <w:jc w:val="both"/>
        <w:rPr>
          <w:sz w:val="24"/>
        </w:rPr>
      </w:pPr>
      <w:r>
        <w:rPr>
          <w:sz w:val="24"/>
        </w:rPr>
        <w:t>A técnica ANTI-DDOS utilizada deverá ser por métrica de volumetria, assim a CONTRATADA</w:t>
      </w:r>
      <w:r>
        <w:rPr>
          <w:spacing w:val="1"/>
          <w:sz w:val="24"/>
        </w:rPr>
        <w:t> </w:t>
      </w:r>
      <w:r>
        <w:rPr>
          <w:sz w:val="24"/>
        </w:rPr>
        <w:t>deverá enviar junto com a proposta técnica, qual a estratégia utilizada para mitigação de ataques DDOS</w:t>
      </w:r>
      <w:r>
        <w:rPr>
          <w:spacing w:val="1"/>
          <w:sz w:val="24"/>
        </w:rPr>
        <w:t> </w:t>
      </w:r>
      <w:r>
        <w:rPr>
          <w:sz w:val="24"/>
        </w:rPr>
        <w:t>sobre o circuito de dados;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39" w:firstLine="0"/>
        <w:jc w:val="both"/>
        <w:rPr>
          <w:sz w:val="24"/>
        </w:rPr>
      </w:pPr>
      <w:r>
        <w:rPr>
          <w:sz w:val="24"/>
        </w:rPr>
        <w:t>A solução ANTI-DDOS deverá prover o serviço de mitigação de ataques de negação de serviço</w:t>
      </w:r>
      <w:r>
        <w:rPr>
          <w:spacing w:val="1"/>
          <w:sz w:val="24"/>
        </w:rPr>
        <w:t> </w:t>
      </w:r>
      <w:r>
        <w:rPr>
          <w:sz w:val="24"/>
        </w:rPr>
        <w:t>(DoS – Denial of Service) para o circuito de conectividade IP dedicada à internet, sejam eles distribuídos</w:t>
      </w:r>
      <w:r>
        <w:rPr>
          <w:spacing w:val="1"/>
          <w:sz w:val="24"/>
        </w:rPr>
        <w:t> </w:t>
      </w:r>
      <w:r>
        <w:rPr>
          <w:sz w:val="24"/>
        </w:rPr>
        <w:t>(DDoS – Distributed Denial of Service) ou não;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47" w:firstLine="0"/>
        <w:jc w:val="both"/>
        <w:rPr>
          <w:sz w:val="24"/>
        </w:rPr>
      </w:pPr>
      <w:r>
        <w:rPr>
          <w:sz w:val="24"/>
        </w:rPr>
        <w:t>A CONTRATADA deve possuir e disponibilizar no mínimo 1 (um) centro de limpeza nacional cada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mitigação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Gbps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(um)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internacional com capacidade de mitigação de no mínimo 40 Gbps;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60" w:firstLine="0"/>
        <w:jc w:val="both"/>
        <w:rPr>
          <w:sz w:val="24"/>
        </w:rPr>
      </w:pPr>
      <w:r>
        <w:rPr>
          <w:sz w:val="24"/>
        </w:rPr>
        <w:t>Não haverá taxa adicional por volume de mitigação de ataques DDoS (Distributed Denial of</w:t>
      </w:r>
      <w:r>
        <w:rPr>
          <w:spacing w:val="1"/>
          <w:sz w:val="24"/>
        </w:rPr>
        <w:t> </w:t>
      </w:r>
      <w:r>
        <w:rPr>
          <w:sz w:val="24"/>
        </w:rPr>
        <w:t>Service) nos IPs monitorados;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94" w:firstLine="0"/>
        <w:jc w:val="both"/>
        <w:rPr>
          <w:sz w:val="24"/>
        </w:rPr>
      </w:pPr>
      <w:r>
        <w:rPr>
          <w:sz w:val="24"/>
        </w:rPr>
        <w:t>A alteração de capacidade de mitigação deverá ser implementada em um prazo máximo de 5 dias</w:t>
      </w:r>
      <w:r>
        <w:rPr>
          <w:spacing w:val="1"/>
          <w:sz w:val="24"/>
        </w:rPr>
        <w:t> </w:t>
      </w:r>
      <w:r>
        <w:rPr>
          <w:sz w:val="24"/>
        </w:rPr>
        <w:t>úteis,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contar da data de solicitação formal através de correio eletrônico encaminhado via chave oficial 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autorizado pelo Tribunal de Justiça do Acre;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862" w:firstLine="0"/>
        <w:jc w:val="left"/>
        <w:rPr>
          <w:sz w:val="24"/>
        </w:rPr>
      </w:pPr>
      <w:r>
        <w:rPr>
          <w:sz w:val="24"/>
        </w:rPr>
        <w:t>O ataque deve ser mitigado separando o tráfego legítimo do malicioso, de modo que os serviços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providos</w:t>
      </w:r>
      <w:r>
        <w:rPr>
          <w:spacing w:val="-1"/>
          <w:sz w:val="24"/>
        </w:rPr>
        <w:t> </w:t>
      </w:r>
      <w:r>
        <w:rPr>
          <w:sz w:val="24"/>
        </w:rPr>
        <w:t>pelo CONTRATANTE</w:t>
      </w:r>
      <w:r>
        <w:rPr>
          <w:spacing w:val="-1"/>
          <w:sz w:val="24"/>
        </w:rPr>
        <w:t> </w:t>
      </w:r>
      <w:r>
        <w:rPr>
          <w:sz w:val="24"/>
        </w:rPr>
        <w:t>continuem</w:t>
      </w:r>
      <w:r>
        <w:rPr>
          <w:spacing w:val="-1"/>
          <w:sz w:val="24"/>
        </w:rPr>
        <w:t> </w:t>
      </w:r>
      <w:r>
        <w:rPr>
          <w:sz w:val="24"/>
        </w:rPr>
        <w:t>disponíveis;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70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limpeza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tráfego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seletiva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atuar</w:t>
      </w:r>
      <w:r>
        <w:rPr>
          <w:spacing w:val="44"/>
          <w:sz w:val="24"/>
        </w:rPr>
        <w:t> </w:t>
      </w:r>
      <w:r>
        <w:rPr>
          <w:sz w:val="24"/>
        </w:rPr>
        <w:t>somente</w:t>
      </w:r>
      <w:r>
        <w:rPr>
          <w:spacing w:val="43"/>
          <w:sz w:val="24"/>
        </w:rPr>
        <w:t> </w:t>
      </w:r>
      <w:r>
        <w:rPr>
          <w:sz w:val="24"/>
        </w:rPr>
        <w:t>sobre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pacotes</w:t>
      </w:r>
      <w:r>
        <w:rPr>
          <w:spacing w:val="44"/>
          <w:sz w:val="24"/>
        </w:rPr>
        <w:t> </w:t>
      </w:r>
      <w:r>
        <w:rPr>
          <w:sz w:val="24"/>
        </w:rPr>
        <w:t>destinados</w:t>
      </w:r>
      <w:r>
        <w:rPr>
          <w:spacing w:val="44"/>
          <w:sz w:val="24"/>
        </w:rPr>
        <w:t> </w:t>
      </w:r>
      <w:r>
        <w:rPr>
          <w:sz w:val="24"/>
        </w:rPr>
        <w:t>ao</w:t>
      </w:r>
      <w:r>
        <w:rPr>
          <w:spacing w:val="44"/>
          <w:sz w:val="24"/>
        </w:rPr>
        <w:t> </w:t>
      </w:r>
      <w:r>
        <w:rPr>
          <w:sz w:val="24"/>
        </w:rPr>
        <w:t>IP</w:t>
      </w:r>
      <w:r>
        <w:rPr>
          <w:spacing w:val="-57"/>
          <w:sz w:val="24"/>
        </w:rPr>
        <w:t> </w:t>
      </w:r>
      <w:r>
        <w:rPr>
          <w:sz w:val="24"/>
        </w:rPr>
        <w:t>atacado, todo tráfego restante não deverá sofrer nenhuma forma de limpeza ou desvio;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solução</w:t>
      </w:r>
      <w:r>
        <w:rPr>
          <w:spacing w:val="30"/>
          <w:sz w:val="24"/>
        </w:rPr>
        <w:t> </w:t>
      </w:r>
      <w:r>
        <w:rPr>
          <w:sz w:val="24"/>
        </w:rPr>
        <w:t>deve</w:t>
      </w:r>
      <w:r>
        <w:rPr>
          <w:spacing w:val="30"/>
          <w:sz w:val="24"/>
        </w:rPr>
        <w:t> </w:t>
      </w:r>
      <w:r>
        <w:rPr>
          <w:sz w:val="24"/>
        </w:rPr>
        <w:t>possuir</w:t>
      </w:r>
      <w:r>
        <w:rPr>
          <w:spacing w:val="30"/>
          <w:sz w:val="24"/>
        </w:rPr>
        <w:t> </w:t>
      </w:r>
      <w:r>
        <w:rPr>
          <w:sz w:val="24"/>
        </w:rPr>
        <w:t>mecanismos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filtragem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pacotes</w:t>
      </w:r>
      <w:r>
        <w:rPr>
          <w:spacing w:val="15"/>
          <w:sz w:val="24"/>
        </w:rPr>
        <w:t> </w:t>
      </w:r>
      <w:r>
        <w:rPr>
          <w:sz w:val="24"/>
        </w:rPr>
        <w:t>anômalos,</w:t>
      </w:r>
      <w:r>
        <w:rPr>
          <w:spacing w:val="15"/>
          <w:sz w:val="24"/>
        </w:rPr>
        <w:t> </w:t>
      </w:r>
      <w:r>
        <w:rPr>
          <w:sz w:val="24"/>
        </w:rPr>
        <w:t>garantindo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validade</w:t>
      </w:r>
    </w:p>
    <w:p>
      <w:pPr>
        <w:pStyle w:val="BodyText"/>
        <w:spacing w:before="131"/>
        <w:ind w:left="485"/>
      </w:pPr>
      <w:r>
        <w:rPr/>
        <w:t>das</w:t>
      </w:r>
      <w:r>
        <w:rPr>
          <w:spacing w:val="1"/>
        </w:rPr>
        <w:t> </w:t>
      </w:r>
      <w:r>
        <w:rPr/>
        <w:t>conexões,</w:t>
      </w:r>
      <w:r>
        <w:rPr>
          <w:spacing w:val="60"/>
        </w:rPr>
        <w:t> </w:t>
      </w:r>
      <w:r>
        <w:rPr/>
        <w:t>sem</w:t>
      </w:r>
      <w:r>
        <w:rPr>
          <w:spacing w:val="60"/>
        </w:rPr>
        <w:t> </w:t>
      </w:r>
      <w:r>
        <w:rPr/>
        <w:t>efetuar</w:t>
      </w:r>
      <w:r>
        <w:rPr>
          <w:spacing w:val="60"/>
        </w:rPr>
        <w:t> </w:t>
      </w:r>
      <w:r>
        <w:rPr/>
        <w:t>qualquer</w:t>
      </w:r>
      <w:r>
        <w:rPr>
          <w:spacing w:val="60"/>
        </w:rPr>
        <w:t> </w:t>
      </w:r>
      <w:r>
        <w:rPr/>
        <w:t>limitação</w:t>
      </w:r>
      <w:r>
        <w:rPr>
          <w:spacing w:val="60"/>
        </w:rPr>
        <w:t> </w:t>
      </w:r>
      <w:r>
        <w:rPr/>
        <w:t>com</w:t>
      </w:r>
      <w:r>
        <w:rPr>
          <w:spacing w:val="60"/>
        </w:rPr>
        <w:t> </w:t>
      </w:r>
      <w:r>
        <w:rPr/>
        <w:t>base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número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sessões</w:t>
      </w:r>
      <w:r>
        <w:rPr>
          <w:spacing w:val="60"/>
        </w:rPr>
        <w:t> </w:t>
      </w:r>
      <w:r>
        <w:rPr/>
        <w:t>ou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pacotes</w:t>
      </w:r>
      <w:r>
        <w:rPr>
          <w:spacing w:val="60"/>
        </w:rPr>
        <w:t> </w:t>
      </w:r>
      <w:r>
        <w:rPr/>
        <w:t>por</w:t>
      </w:r>
    </w:p>
    <w:p>
      <w:pPr>
        <w:spacing w:after="0"/>
        <w:sectPr>
          <w:pgSz w:w="11920" w:h="16840"/>
          <w:pgMar w:header="0" w:footer="230" w:top="540" w:bottom="420" w:left="200" w:right="440"/>
        </w:sectPr>
      </w:pPr>
    </w:p>
    <w:p>
      <w:pPr>
        <w:pStyle w:val="BodyText"/>
        <w:spacing w:before="60"/>
        <w:ind w:left="485"/>
      </w:pPr>
      <w:r>
        <w:rPr/>
        <w:t>endereço, de</w:t>
      </w:r>
    </w:p>
    <w:p>
      <w:pPr>
        <w:spacing w:after="0"/>
        <w:sectPr>
          <w:pgSz w:w="11920" w:h="16840"/>
          <w:pgMar w:header="0" w:footer="230" w:top="480" w:bottom="540" w:left="200" w:right="440"/>
        </w:sectPr>
      </w:pPr>
    </w:p>
    <w:p>
      <w:pPr>
        <w:pStyle w:val="BodyText"/>
        <w:spacing w:before="62"/>
        <w:ind w:left="485"/>
        <w:jc w:val="both"/>
      </w:pPr>
      <w:r>
        <w:rPr/>
        <w:t>modo a evitar o bloqueio de usuários legítimos;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6" w:after="0"/>
        <w:ind w:left="485" w:right="523" w:firstLine="0"/>
        <w:jc w:val="both"/>
        <w:rPr>
          <w:sz w:val="24"/>
        </w:rPr>
      </w:pPr>
      <w:r>
        <w:rPr>
          <w:sz w:val="24"/>
        </w:rPr>
        <w:t>A CONTRATADA deve tomar todas as providências necessárias para recompor a disponibilidade</w:t>
      </w:r>
      <w:r>
        <w:rPr>
          <w:spacing w:val="1"/>
          <w:sz w:val="24"/>
        </w:rPr>
        <w:t> </w:t>
      </w:r>
      <w:r>
        <w:rPr>
          <w:sz w:val="24"/>
        </w:rPr>
        <w:t>do link em caso de incidentes de ataques de DDoS, recuperando o pleno funcionamento deste;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78" w:firstLine="0"/>
        <w:jc w:val="both"/>
        <w:rPr>
          <w:sz w:val="24"/>
        </w:rPr>
      </w:pPr>
      <w:r>
        <w:rPr>
          <w:sz w:val="24"/>
        </w:rPr>
        <w:t>Para a mitigação dos ataques o tráfego só deverá ser encaminhado para limpeza fora do território</w:t>
      </w:r>
      <w:r>
        <w:rPr>
          <w:spacing w:val="1"/>
          <w:sz w:val="24"/>
        </w:rPr>
        <w:t> </w:t>
      </w:r>
      <w:r>
        <w:rPr>
          <w:sz w:val="24"/>
        </w:rPr>
        <w:t>brasileiro nos casos em que os centros nacionais não suportarem a capacidade de mitigação e a demanda de</w:t>
      </w:r>
      <w:r>
        <w:rPr>
          <w:spacing w:val="1"/>
          <w:sz w:val="24"/>
        </w:rPr>
        <w:t> </w:t>
      </w:r>
      <w:r>
        <w:rPr>
          <w:sz w:val="24"/>
        </w:rPr>
        <w:t>ataques, no restante os ataques de origem nacional deverão ser tratados nos centros nacionais e os de origem</w:t>
      </w:r>
      <w:r>
        <w:rPr>
          <w:spacing w:val="-57"/>
          <w:sz w:val="24"/>
        </w:rPr>
        <w:t> </w:t>
      </w:r>
      <w:r>
        <w:rPr>
          <w:sz w:val="24"/>
        </w:rPr>
        <w:t>internacional nos centros internacionais;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2" w:lineRule="exact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O envio de tráfego para mitigação em centros internacionais deverá ser justificado em relatório;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87" w:after="0"/>
        <w:ind w:left="485" w:right="408" w:firstLine="0"/>
        <w:jc w:val="both"/>
        <w:rPr>
          <w:sz w:val="24"/>
        </w:rPr>
      </w:pPr>
      <w:r>
        <w:rPr>
          <w:sz w:val="24"/>
        </w:rPr>
        <w:t>A solução deve implementar mecanismos capazes de detectar e mitigar todos e quaisquer ataques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façam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autorizado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IPv4,</w:t>
      </w:r>
      <w:r>
        <w:rPr>
          <w:spacing w:val="1"/>
          <w:sz w:val="24"/>
        </w:rPr>
        <w:t> </w:t>
      </w:r>
      <w:r>
        <w:rPr>
          <w:sz w:val="24"/>
        </w:rPr>
        <w:t>incluindo,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restringindo aos seguintes: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73" w:lineRule="exact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Ataques de inundação (Bandwidth Flood), incluindo Flood de UDP e ICMP;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193" w:after="0"/>
        <w:ind w:left="485" w:right="626" w:firstLine="0"/>
        <w:jc w:val="left"/>
        <w:rPr>
          <w:sz w:val="24"/>
        </w:rPr>
      </w:pPr>
      <w:r>
        <w:rPr>
          <w:sz w:val="24"/>
        </w:rPr>
        <w:t>Ataques à pilha TCP, incluindo mal-uso das Flags TCP, ataques de RST e FIN, SYN Flood e TCP</w:t>
      </w:r>
      <w:r>
        <w:rPr>
          <w:spacing w:val="-57"/>
          <w:sz w:val="24"/>
        </w:rPr>
        <w:t> </w:t>
      </w:r>
      <w:r>
        <w:rPr>
          <w:sz w:val="24"/>
        </w:rPr>
        <w:t>Idle Resets;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utilizam</w:t>
      </w:r>
      <w:r>
        <w:rPr>
          <w:spacing w:val="-2"/>
          <w:sz w:val="24"/>
        </w:rPr>
        <w:t> </w:t>
      </w:r>
      <w:r>
        <w:rPr>
          <w:sz w:val="24"/>
        </w:rPr>
        <w:t>fragmentação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pacotes,</w:t>
      </w:r>
      <w:r>
        <w:rPr>
          <w:spacing w:val="-3"/>
          <w:sz w:val="24"/>
        </w:rPr>
        <w:t> </w:t>
      </w:r>
      <w:r>
        <w:rPr>
          <w:sz w:val="24"/>
        </w:rPr>
        <w:t>incluindo</w:t>
      </w:r>
      <w:r>
        <w:rPr>
          <w:spacing w:val="-2"/>
          <w:sz w:val="24"/>
        </w:rPr>
        <w:t> </w:t>
      </w:r>
      <w:r>
        <w:rPr>
          <w:sz w:val="24"/>
        </w:rPr>
        <w:t>pacotes</w:t>
      </w:r>
      <w:r>
        <w:rPr>
          <w:spacing w:val="-2"/>
          <w:sz w:val="24"/>
        </w:rPr>
        <w:t> </w:t>
      </w:r>
      <w:r>
        <w:rPr>
          <w:sz w:val="24"/>
        </w:rPr>
        <w:t>IP,</w:t>
      </w:r>
      <w:r>
        <w:rPr>
          <w:spacing w:val="-2"/>
          <w:sz w:val="24"/>
        </w:rPr>
        <w:t> </w:t>
      </w:r>
      <w:r>
        <w:rPr>
          <w:sz w:val="24"/>
        </w:rPr>
        <w:t>TCP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UDP;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195" w:after="0"/>
        <w:ind w:left="485" w:right="1346" w:firstLine="0"/>
        <w:jc w:val="left"/>
        <w:rPr>
          <w:sz w:val="24"/>
        </w:rPr>
      </w:pPr>
      <w:r>
        <w:rPr>
          <w:sz w:val="24"/>
        </w:rPr>
        <w:t>Ataques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Botnets,</w:t>
      </w:r>
      <w:r>
        <w:rPr>
          <w:spacing w:val="-2"/>
          <w:sz w:val="24"/>
        </w:rPr>
        <w:t> </w:t>
      </w:r>
      <w:r>
        <w:rPr>
          <w:sz w:val="24"/>
        </w:rPr>
        <w:t>Worms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ataques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utilizam</w:t>
      </w:r>
      <w:r>
        <w:rPr>
          <w:spacing w:val="-3"/>
          <w:sz w:val="24"/>
        </w:rPr>
        <w:t> </w:t>
      </w:r>
      <w:r>
        <w:rPr>
          <w:sz w:val="24"/>
        </w:rPr>
        <w:t>falsificação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endereços</w:t>
      </w:r>
      <w:r>
        <w:rPr>
          <w:spacing w:val="-3"/>
          <w:sz w:val="24"/>
        </w:rPr>
        <w:t> </w:t>
      </w:r>
      <w:r>
        <w:rPr>
          <w:sz w:val="24"/>
        </w:rPr>
        <w:t>IP</w:t>
      </w:r>
      <w:r>
        <w:rPr>
          <w:spacing w:val="-2"/>
          <w:sz w:val="24"/>
        </w:rPr>
        <w:t> </w:t>
      </w:r>
      <w:r>
        <w:rPr>
          <w:sz w:val="24"/>
        </w:rPr>
        <w:t>origem</w:t>
      </w:r>
      <w:r>
        <w:rPr>
          <w:spacing w:val="-3"/>
          <w:sz w:val="24"/>
        </w:rPr>
        <w:t> </w:t>
      </w:r>
      <w:r>
        <w:rPr>
          <w:sz w:val="24"/>
        </w:rPr>
        <w:t>(IP</w:t>
      </w:r>
      <w:r>
        <w:rPr>
          <w:spacing w:val="-57"/>
          <w:sz w:val="24"/>
        </w:rPr>
        <w:t> </w:t>
      </w:r>
      <w:r>
        <w:rPr>
          <w:sz w:val="24"/>
        </w:rPr>
        <w:t>Spoofing).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520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nenhum</w:t>
      </w:r>
      <w:r>
        <w:rPr>
          <w:spacing w:val="29"/>
          <w:sz w:val="24"/>
        </w:rPr>
        <w:t> </w:t>
      </w:r>
      <w:r>
        <w:rPr>
          <w:sz w:val="24"/>
        </w:rPr>
        <w:t>caso</w:t>
      </w:r>
      <w:r>
        <w:rPr>
          <w:spacing w:val="29"/>
          <w:sz w:val="24"/>
        </w:rPr>
        <w:t> </w:t>
      </w:r>
      <w:r>
        <w:rPr>
          <w:sz w:val="24"/>
        </w:rPr>
        <w:t>será</w:t>
      </w:r>
      <w:r>
        <w:rPr>
          <w:spacing w:val="29"/>
          <w:sz w:val="24"/>
        </w:rPr>
        <w:t> </w:t>
      </w:r>
      <w:r>
        <w:rPr>
          <w:sz w:val="24"/>
        </w:rPr>
        <w:t>aceito</w:t>
      </w:r>
      <w:r>
        <w:rPr>
          <w:spacing w:val="29"/>
          <w:sz w:val="24"/>
        </w:rPr>
        <w:t> </w:t>
      </w:r>
      <w:r>
        <w:rPr>
          <w:sz w:val="24"/>
        </w:rPr>
        <w:t>bloqueio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ataques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DDOS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ACLs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roteadores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borda</w:t>
      </w:r>
      <w:r>
        <w:rPr>
          <w:spacing w:val="-1"/>
          <w:sz w:val="24"/>
        </w:rPr>
        <w:t> </w:t>
      </w:r>
      <w:r>
        <w:rPr>
          <w:sz w:val="24"/>
        </w:rPr>
        <w:t>da CONTRATADA;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79" w:firstLine="0"/>
        <w:jc w:val="both"/>
        <w:rPr>
          <w:sz w:val="24"/>
        </w:rPr>
      </w:pPr>
      <w:r>
        <w:rPr>
          <w:sz w:val="24"/>
        </w:rPr>
        <w:t>Caso o volume de tráfego do ataque ultrapasse as capacidades de mitigação especificadas ou sature</w:t>
      </w:r>
      <w:r>
        <w:rPr>
          <w:spacing w:val="1"/>
          <w:sz w:val="24"/>
        </w:rPr>
        <w:t> </w:t>
      </w:r>
      <w:r>
        <w:rPr>
          <w:sz w:val="24"/>
        </w:rPr>
        <w:t>as conexões do AS, devem ser tomadas contramedidas tais como aquelas que permitam o bloqueio seletivo</w:t>
      </w:r>
      <w:r>
        <w:rPr>
          <w:spacing w:val="1"/>
          <w:sz w:val="24"/>
        </w:rPr>
        <w:t> </w:t>
      </w:r>
      <w:r>
        <w:rPr>
          <w:sz w:val="24"/>
        </w:rPr>
        <w:t>por blocos de IP de origem no AS pelo qual o ataque esteja ocorrendo, utilizando técnicas como Remote</w:t>
      </w:r>
      <w:r>
        <w:rPr>
          <w:spacing w:val="1"/>
          <w:sz w:val="24"/>
        </w:rPr>
        <w:t> </w:t>
      </w:r>
      <w:r>
        <w:rPr>
          <w:sz w:val="24"/>
        </w:rPr>
        <w:t>Triggered</w:t>
      </w:r>
      <w:r>
        <w:rPr>
          <w:spacing w:val="-1"/>
          <w:sz w:val="24"/>
        </w:rPr>
        <w:t> </w:t>
      </w:r>
      <w:r>
        <w:rPr>
          <w:sz w:val="24"/>
        </w:rPr>
        <w:t>Black Hole;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2" w:lineRule="exact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comunicação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ocorrência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ataque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imediatamente</w:t>
      </w:r>
      <w:r>
        <w:rPr>
          <w:spacing w:val="-4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detecção;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183" w:after="0"/>
        <w:ind w:left="485" w:right="64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proteção,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mínimo,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tráfego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serviços</w:t>
      </w:r>
      <w:r>
        <w:rPr>
          <w:spacing w:val="29"/>
          <w:sz w:val="24"/>
        </w:rPr>
        <w:t> </w:t>
      </w:r>
      <w:r>
        <w:rPr>
          <w:sz w:val="24"/>
        </w:rPr>
        <w:t>web</w:t>
      </w:r>
      <w:r>
        <w:rPr>
          <w:spacing w:val="29"/>
          <w:sz w:val="24"/>
        </w:rPr>
        <w:t> </w:t>
      </w:r>
      <w:r>
        <w:rPr>
          <w:sz w:val="24"/>
        </w:rPr>
        <w:t>(HTTP/HTTPS),</w:t>
      </w:r>
      <w:r>
        <w:rPr>
          <w:spacing w:val="-57"/>
          <w:sz w:val="24"/>
        </w:rPr>
        <w:t> </w:t>
      </w:r>
      <w:r>
        <w:rPr>
          <w:sz w:val="24"/>
        </w:rPr>
        <w:t>DNS, VPN, FTP e correio eletrônico;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270" w:firstLine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44"/>
          <w:sz w:val="24"/>
        </w:rPr>
        <w:t> </w:t>
      </w:r>
      <w:r>
        <w:rPr>
          <w:sz w:val="24"/>
        </w:rPr>
        <w:t>configurações</w:t>
      </w:r>
      <w:r>
        <w:rPr>
          <w:spacing w:val="44"/>
          <w:sz w:val="24"/>
        </w:rPr>
        <w:t> </w:t>
      </w:r>
      <w:r>
        <w:rPr>
          <w:sz w:val="24"/>
        </w:rPr>
        <w:t>deverão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possíveis,</w:t>
      </w:r>
      <w:r>
        <w:rPr>
          <w:spacing w:val="44"/>
          <w:sz w:val="24"/>
        </w:rPr>
        <w:t> </w:t>
      </w:r>
      <w:r>
        <w:rPr>
          <w:sz w:val="24"/>
        </w:rPr>
        <w:t>como</w:t>
      </w:r>
      <w:r>
        <w:rPr>
          <w:spacing w:val="44"/>
          <w:sz w:val="24"/>
        </w:rPr>
        <w:t> </w:t>
      </w:r>
      <w:r>
        <w:rPr>
          <w:sz w:val="24"/>
        </w:rPr>
        <w:t>exemplo</w:t>
      </w:r>
      <w:r>
        <w:rPr>
          <w:spacing w:val="44"/>
          <w:sz w:val="24"/>
        </w:rPr>
        <w:t> </w:t>
      </w:r>
      <w:r>
        <w:rPr>
          <w:sz w:val="24"/>
        </w:rPr>
        <w:t>monitoração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um</w:t>
      </w:r>
      <w:r>
        <w:rPr>
          <w:spacing w:val="29"/>
          <w:sz w:val="24"/>
        </w:rPr>
        <w:t> </w:t>
      </w:r>
      <w:r>
        <w:rPr>
          <w:sz w:val="24"/>
        </w:rPr>
        <w:t>cliente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sub-interface no PE;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39" w:firstLine="0"/>
        <w:jc w:val="both"/>
        <w:rPr>
          <w:sz w:val="24"/>
        </w:rPr>
      </w:pPr>
      <w:r>
        <w:rPr>
          <w:sz w:val="24"/>
        </w:rPr>
        <w:t>A CONTRATADA deverá disponibilizar relatórios mensais de mitigação de ataques, contendo no</w:t>
      </w:r>
      <w:r>
        <w:rPr>
          <w:spacing w:val="1"/>
          <w:sz w:val="24"/>
        </w:rPr>
        <w:t> </w:t>
      </w:r>
      <w:r>
        <w:rPr>
          <w:sz w:val="24"/>
        </w:rPr>
        <w:t>mínimo horário de início do ataque, horário de início de ação de mitigação, horário de sucesso da mitigação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ataque.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mensal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dinâmicos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disponibilizados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ataque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solicitação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744" w:firstLine="0"/>
        <w:jc w:val="both"/>
        <w:rPr>
          <w:sz w:val="24"/>
        </w:rPr>
      </w:pPr>
      <w:r>
        <w:rPr>
          <w:sz w:val="24"/>
        </w:rPr>
        <w:t>A CONTRATADA deverá comprovar por meio de Atestado de Capacidade Técnica, fornecido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1"/>
          <w:sz w:val="24"/>
        </w:rPr>
        <w:t> </w:t>
      </w:r>
      <w:r>
        <w:rPr>
          <w:sz w:val="24"/>
        </w:rPr>
        <w:t>declarando</w:t>
      </w:r>
      <w:r>
        <w:rPr>
          <w:spacing w:val="60"/>
          <w:sz w:val="24"/>
        </w:rPr>
        <w:t> </w:t>
      </w:r>
      <w:r>
        <w:rPr>
          <w:sz w:val="24"/>
        </w:rPr>
        <w:t>ter a empresa licitante fornecido ou</w:t>
      </w:r>
      <w:r>
        <w:rPr>
          <w:spacing w:val="1"/>
          <w:sz w:val="24"/>
        </w:rPr>
        <w:t> </w:t>
      </w:r>
      <w:r>
        <w:rPr>
          <w:sz w:val="24"/>
        </w:rPr>
        <w:t>estarem fornecendo serviço de limpeza contra ataques DDOS (Distributed Denial of Service);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3" w:lineRule="exact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apresentar</w:t>
      </w:r>
      <w:r>
        <w:rPr>
          <w:spacing w:val="-5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analítico,</w:t>
      </w:r>
      <w:r>
        <w:rPr>
          <w:spacing w:val="-5"/>
          <w:sz w:val="24"/>
        </w:rPr>
        <w:t> </w:t>
      </w:r>
      <w:r>
        <w:rPr>
          <w:sz w:val="24"/>
        </w:rPr>
        <w:t>enviado</w:t>
      </w:r>
      <w:r>
        <w:rPr>
          <w:spacing w:val="-4"/>
          <w:sz w:val="24"/>
        </w:rPr>
        <w:t> </w:t>
      </w:r>
      <w:r>
        <w:rPr>
          <w:sz w:val="24"/>
        </w:rPr>
        <w:t>mensalmente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cliente;</w:t>
      </w:r>
    </w:p>
    <w:p>
      <w:pPr>
        <w:spacing w:after="0" w:line="273" w:lineRule="exact"/>
        <w:jc w:val="both"/>
        <w:rPr>
          <w:sz w:val="24"/>
        </w:rPr>
        <w:sectPr>
          <w:pgSz w:w="11920" w:h="16840"/>
          <w:pgMar w:header="0" w:footer="230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74" w:after="0"/>
        <w:ind w:left="1025" w:right="0" w:hanging="54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terá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minutos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iniciar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mitigação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DDOS;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156" w:after="0"/>
        <w:ind w:left="485" w:right="26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interface</w:t>
      </w:r>
      <w:r>
        <w:rPr>
          <w:spacing w:val="44"/>
          <w:sz w:val="24"/>
        </w:rPr>
        <w:t> </w:t>
      </w:r>
      <w:r>
        <w:rPr>
          <w:sz w:val="24"/>
        </w:rPr>
        <w:t>digital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conectada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backbone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TRIBUNAL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JUSTIÇA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ACRE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-57"/>
          <w:sz w:val="24"/>
        </w:rPr>
        <w:t> </w:t>
      </w:r>
      <w:r>
        <w:rPr>
          <w:sz w:val="24"/>
        </w:rPr>
        <w:t>seguir o padrão Gigabit Ethernet, ou superior quando necessário;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102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serviços</w:t>
      </w:r>
      <w:r>
        <w:rPr>
          <w:spacing w:val="14"/>
          <w:sz w:val="24"/>
        </w:rPr>
        <w:t> </w:t>
      </w:r>
      <w:r>
        <w:rPr>
          <w:sz w:val="24"/>
        </w:rPr>
        <w:t>ofertados</w:t>
      </w:r>
      <w:r>
        <w:rPr>
          <w:spacing w:val="14"/>
          <w:sz w:val="24"/>
        </w:rPr>
        <w:t> </w:t>
      </w:r>
      <w:r>
        <w:rPr>
          <w:sz w:val="24"/>
        </w:rPr>
        <w:t>deverão</w:t>
      </w:r>
      <w:r>
        <w:rPr>
          <w:spacing w:val="14"/>
          <w:sz w:val="24"/>
        </w:rPr>
        <w:t> </w:t>
      </w:r>
      <w:r>
        <w:rPr>
          <w:sz w:val="24"/>
        </w:rPr>
        <w:t>operar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regime</w:t>
      </w:r>
      <w:r>
        <w:rPr>
          <w:spacing w:val="14"/>
          <w:sz w:val="24"/>
        </w:rPr>
        <w:t> </w:t>
      </w:r>
      <w:r>
        <w:rPr>
          <w:sz w:val="24"/>
        </w:rPr>
        <w:t>24x7</w:t>
      </w:r>
      <w:r>
        <w:rPr>
          <w:spacing w:val="13"/>
          <w:sz w:val="24"/>
        </w:rPr>
        <w:t> </w:t>
      </w:r>
      <w:r>
        <w:rPr>
          <w:sz w:val="24"/>
        </w:rPr>
        <w:t>(vinte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quatro</w:t>
      </w:r>
      <w:r>
        <w:rPr>
          <w:spacing w:val="14"/>
          <w:sz w:val="24"/>
        </w:rPr>
        <w:t> </w:t>
      </w:r>
      <w:r>
        <w:rPr>
          <w:sz w:val="24"/>
        </w:rPr>
        <w:t>horas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dia,</w:t>
      </w:r>
      <w:r>
        <w:rPr>
          <w:spacing w:val="14"/>
          <w:sz w:val="24"/>
        </w:rPr>
        <w:t> </w:t>
      </w:r>
      <w:r>
        <w:rPr>
          <w:sz w:val="24"/>
        </w:rPr>
        <w:t>sete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57"/>
          <w:sz w:val="24"/>
        </w:rPr>
        <w:t> </w:t>
      </w:r>
      <w:r>
        <w:rPr>
          <w:sz w:val="24"/>
        </w:rPr>
        <w:t>por semana);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88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backbone</w:t>
      </w:r>
      <w:r>
        <w:rPr>
          <w:spacing w:val="14"/>
          <w:sz w:val="24"/>
        </w:rPr>
        <w:t> </w:t>
      </w:r>
      <w:r>
        <w:rPr>
          <w:sz w:val="24"/>
        </w:rPr>
        <w:t>IP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provedor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ter</w:t>
      </w:r>
      <w:r>
        <w:rPr>
          <w:spacing w:val="-1"/>
          <w:sz w:val="24"/>
        </w:rPr>
        <w:t> </w:t>
      </w:r>
      <w:r>
        <w:rPr>
          <w:sz w:val="24"/>
        </w:rPr>
        <w:t>saída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destino</w:t>
      </w:r>
      <w:r>
        <w:rPr>
          <w:spacing w:val="-1"/>
          <w:sz w:val="24"/>
        </w:rPr>
        <w:t> </w:t>
      </w:r>
      <w:r>
        <w:rPr>
          <w:sz w:val="24"/>
        </w:rPr>
        <w:t>direto</w:t>
      </w:r>
      <w:r>
        <w:rPr>
          <w:spacing w:val="-1"/>
          <w:sz w:val="24"/>
        </w:rPr>
        <w:t> </w:t>
      </w:r>
      <w:r>
        <w:rPr>
          <w:sz w:val="24"/>
        </w:rPr>
        <w:t>a outros</w:t>
      </w:r>
      <w:r>
        <w:rPr>
          <w:spacing w:val="-1"/>
          <w:sz w:val="24"/>
        </w:rPr>
        <w:t> </w:t>
      </w:r>
      <w:r>
        <w:rPr>
          <w:sz w:val="24"/>
        </w:rPr>
        <w:t>provedores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backbone</w:t>
      </w:r>
      <w:r>
        <w:rPr>
          <w:spacing w:val="-57"/>
          <w:sz w:val="24"/>
        </w:rPr>
        <w:t> </w:t>
      </w:r>
      <w:r>
        <w:rPr>
          <w:sz w:val="24"/>
        </w:rPr>
        <w:t>IP</w:t>
      </w:r>
      <w:r>
        <w:rPr>
          <w:spacing w:val="-1"/>
          <w:sz w:val="24"/>
        </w:rPr>
        <w:t> </w:t>
      </w:r>
      <w:r>
        <w:rPr>
          <w:sz w:val="24"/>
        </w:rPr>
        <w:t>nacionais de nível Tier 1, 2 e</w:t>
      </w:r>
      <w:r>
        <w:rPr>
          <w:spacing w:val="-1"/>
          <w:sz w:val="24"/>
        </w:rPr>
        <w:t> </w:t>
      </w:r>
      <w:r>
        <w:rPr>
          <w:sz w:val="24"/>
        </w:rPr>
        <w:t>3, com banda de 100 Gbps no</w:t>
      </w:r>
      <w:r>
        <w:rPr>
          <w:spacing w:val="-1"/>
          <w:sz w:val="24"/>
        </w:rPr>
        <w:t> </w:t>
      </w:r>
      <w:r>
        <w:rPr>
          <w:sz w:val="24"/>
        </w:rPr>
        <w:t>mínimo;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35" w:firstLine="0"/>
        <w:jc w:val="both"/>
        <w:rPr>
          <w:sz w:val="24"/>
        </w:rPr>
      </w:pPr>
      <w:r>
        <w:rPr>
          <w:sz w:val="24"/>
        </w:rPr>
        <w:t>Nos períodos de ataque a latência do circuito deverá ser de no máximo 150 ms (milissegundos)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mitigação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originar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centro(s)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nacional(is)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250</w:t>
      </w:r>
      <w:r>
        <w:rPr>
          <w:spacing w:val="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(milissegundos) quando se originar do(s) centro(s) internacional(is);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53" w:firstLine="0"/>
        <w:jc w:val="both"/>
        <w:rPr>
          <w:sz w:val="24"/>
        </w:rPr>
      </w:pPr>
      <w:r>
        <w:rPr>
          <w:sz w:val="24"/>
        </w:rPr>
        <w:t>A solução deverá possuir funcionalidades de monitoramento, detecção e mitigação de ataques,</w:t>
      </w:r>
      <w:r>
        <w:rPr>
          <w:spacing w:val="1"/>
          <w:sz w:val="24"/>
        </w:rPr>
        <w:t> </w:t>
      </w:r>
      <w:r>
        <w:rPr>
          <w:sz w:val="24"/>
        </w:rPr>
        <w:t>mantidas em operação ininterrupta durante as 24 (vinte e quatro) horas do dia, nos 7 (sete) dias da semana,</w:t>
      </w:r>
      <w:r>
        <w:rPr>
          <w:spacing w:val="-57"/>
          <w:sz w:val="24"/>
        </w:rPr>
        <w:t> </w:t>
      </w:r>
      <w:r>
        <w:rPr>
          <w:sz w:val="24"/>
        </w:rPr>
        <w:t>no período de vigência contratual;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830" w:firstLine="0"/>
        <w:jc w:val="both"/>
        <w:rPr>
          <w:sz w:val="24"/>
        </w:rPr>
      </w:pPr>
      <w:r>
        <w:rPr>
          <w:sz w:val="24"/>
        </w:rPr>
        <w:t>A análise realizada para fins da solução deverá ser passiva sem utilização de elementos da rede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para coleta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dados a</w:t>
      </w:r>
      <w:r>
        <w:rPr>
          <w:spacing w:val="-1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analisados;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084" w:firstLine="0"/>
        <w:jc w:val="both"/>
        <w:rPr>
          <w:sz w:val="24"/>
        </w:rPr>
      </w:pPr>
      <w:r>
        <w:rPr>
          <w:sz w:val="24"/>
        </w:rPr>
        <w:t>A mitigação de ataques deve ser baseada em arquitetura na qual há o desvio de tráfego</w:t>
      </w:r>
      <w:r>
        <w:rPr>
          <w:spacing w:val="1"/>
          <w:sz w:val="24"/>
        </w:rPr>
        <w:t> </w:t>
      </w:r>
      <w:r>
        <w:rPr>
          <w:sz w:val="24"/>
        </w:rPr>
        <w:t>suspeito</w:t>
      </w:r>
      <w:r>
        <w:rPr>
          <w:spacing w:val="1"/>
          <w:sz w:val="24"/>
        </w:rPr>
        <w:t> </w:t>
      </w:r>
      <w:r>
        <w:rPr>
          <w:sz w:val="24"/>
        </w:rPr>
        <w:t>comandado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equipamento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monitoramento,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plano de</w:t>
      </w:r>
      <w:r>
        <w:rPr>
          <w:spacing w:val="-57"/>
          <w:sz w:val="24"/>
        </w:rPr>
        <w:t> </w:t>
      </w:r>
      <w:r>
        <w:rPr>
          <w:sz w:val="24"/>
        </w:rPr>
        <w:t>roteamento;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0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60"/>
          <w:sz w:val="24"/>
        </w:rPr>
        <w:t> </w:t>
      </w:r>
      <w:r>
        <w:rPr>
          <w:sz w:val="24"/>
        </w:rPr>
        <w:t>deve manter uma lista dinâmica de endereços IP bloqueados, retirando dessa lista</w:t>
      </w:r>
      <w:r>
        <w:rPr>
          <w:spacing w:val="1"/>
          <w:sz w:val="24"/>
        </w:rPr>
        <w:t> </w:t>
      </w:r>
      <w:r>
        <w:rPr>
          <w:sz w:val="24"/>
        </w:rPr>
        <w:t>os endereços que não enviarem mais requisições maliciosas após um período considerado seguro por</w:t>
      </w:r>
      <w:r>
        <w:rPr>
          <w:spacing w:val="1"/>
          <w:sz w:val="24"/>
        </w:rPr>
        <w:t> </w:t>
      </w:r>
      <w:r>
        <w:rPr>
          <w:sz w:val="24"/>
        </w:rPr>
        <w:t>um determinado cliente;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8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 deve suportar a mitigação automática de ataques, utilizando múltiplas técnicas como</w:t>
      </w:r>
      <w:r>
        <w:rPr>
          <w:spacing w:val="1"/>
          <w:sz w:val="24"/>
        </w:rPr>
        <w:t> </w:t>
      </w:r>
      <w:r>
        <w:rPr>
          <w:sz w:val="24"/>
        </w:rPr>
        <w:t>whitelists, blacklists, limitação de taxa, técnicas desafio-resposta, descarte de pacotes malformados, técnicas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mitigação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ataques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protocolos</w:t>
      </w:r>
      <w:r>
        <w:rPr>
          <w:spacing w:val="1"/>
          <w:sz w:val="24"/>
        </w:rPr>
        <w:t> </w:t>
      </w:r>
      <w:r>
        <w:rPr>
          <w:sz w:val="24"/>
        </w:rPr>
        <w:t>HTTP/HTTPS,</w:t>
      </w:r>
      <w:r>
        <w:rPr>
          <w:spacing w:val="1"/>
          <w:sz w:val="24"/>
        </w:rPr>
        <w:t> </w:t>
      </w:r>
      <w:r>
        <w:rPr>
          <w:sz w:val="24"/>
        </w:rPr>
        <w:t>DNS, VPN, FTP, NTP, UDP, ICMP, correio</w:t>
      </w:r>
      <w:r>
        <w:rPr>
          <w:spacing w:val="1"/>
          <w:sz w:val="24"/>
        </w:rPr>
        <w:t> </w:t>
      </w:r>
      <w:r>
        <w:rPr>
          <w:sz w:val="24"/>
        </w:rPr>
        <w:t>eletrônico,</w:t>
      </w:r>
      <w:r>
        <w:rPr>
          <w:spacing w:val="-1"/>
          <w:sz w:val="24"/>
        </w:rPr>
        <w:t> </w:t>
      </w:r>
      <w:r>
        <w:rPr>
          <w:sz w:val="24"/>
        </w:rPr>
        <w:t>bloqueio por</w:t>
      </w:r>
      <w:r>
        <w:rPr>
          <w:spacing w:val="-1"/>
          <w:sz w:val="24"/>
        </w:rPr>
        <w:t> </w:t>
      </w:r>
      <w:r>
        <w:rPr>
          <w:sz w:val="24"/>
        </w:rPr>
        <w:t>localização geográfica</w:t>
      </w:r>
      <w:r>
        <w:rPr>
          <w:spacing w:val="-1"/>
          <w:sz w:val="24"/>
        </w:rPr>
        <w:t> </w:t>
      </w:r>
      <w:r>
        <w:rPr>
          <w:sz w:val="24"/>
        </w:rPr>
        <w:t>de endereços</w:t>
      </w:r>
      <w:r>
        <w:rPr>
          <w:spacing w:val="-1"/>
          <w:sz w:val="24"/>
        </w:rPr>
        <w:t> </w:t>
      </w:r>
      <w:r>
        <w:rPr>
          <w:sz w:val="24"/>
        </w:rPr>
        <w:t>IP, dentre</w:t>
      </w:r>
      <w:r>
        <w:rPr>
          <w:spacing w:val="-1"/>
          <w:sz w:val="24"/>
        </w:rPr>
        <w:t> </w:t>
      </w:r>
      <w:r>
        <w:rPr>
          <w:sz w:val="24"/>
        </w:rPr>
        <w:t>outras;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83" w:firstLine="0"/>
        <w:jc w:val="both"/>
        <w:rPr>
          <w:sz w:val="24"/>
        </w:rPr>
      </w:pPr>
      <w:r>
        <w:rPr>
          <w:sz w:val="24"/>
        </w:rPr>
        <w:t>A solução deve implementar mecanismos capazes de detectar e mitigar todos e quaisquer ataques</w:t>
      </w:r>
      <w:r>
        <w:rPr>
          <w:spacing w:val="1"/>
          <w:sz w:val="24"/>
        </w:rPr>
        <w:t> </w:t>
      </w:r>
      <w:r>
        <w:rPr>
          <w:sz w:val="24"/>
        </w:rPr>
        <w:t>que façam o uso não autorizado de recursos de rede, para protocolo IPv4 e IPv6, incluindo, mas não se</w:t>
      </w:r>
      <w:r>
        <w:rPr>
          <w:spacing w:val="1"/>
          <w:sz w:val="24"/>
        </w:rPr>
        <w:t> </w:t>
      </w:r>
      <w:r>
        <w:rPr>
          <w:sz w:val="24"/>
        </w:rPr>
        <w:t>restringindo aos seguintes:</w:t>
      </w:r>
    </w:p>
    <w:p>
      <w:pPr>
        <w:pStyle w:val="ListParagraph"/>
        <w:numPr>
          <w:ilvl w:val="1"/>
          <w:numId w:val="1"/>
        </w:numPr>
        <w:tabs>
          <w:tab w:pos="966" w:val="left" w:leader="none"/>
        </w:tabs>
        <w:spacing w:line="273" w:lineRule="exact" w:before="0" w:after="0"/>
        <w:ind w:left="966" w:right="0" w:hanging="481"/>
        <w:jc w:val="left"/>
        <w:rPr>
          <w:sz w:val="24"/>
        </w:rPr>
      </w:pPr>
      <w:r>
        <w:rPr>
          <w:sz w:val="24"/>
        </w:rPr>
        <w:t>Ataques de inundação (Bandwidth Flood), incluindo Flood de UDP e ICMP;</w:t>
      </w:r>
    </w:p>
    <w:p>
      <w:pPr>
        <w:pStyle w:val="BodyText"/>
        <w:spacing w:line="376" w:lineRule="auto" w:before="143"/>
        <w:ind w:left="485" w:right="312"/>
      </w:pPr>
      <w:r>
        <w:rPr/>
        <w:t>Ataques</w:t>
      </w:r>
      <w:r>
        <w:rPr>
          <w:spacing w:val="40"/>
        </w:rPr>
        <w:t> </w:t>
      </w:r>
      <w:r>
        <w:rPr/>
        <w:t>à</w:t>
      </w:r>
      <w:r>
        <w:rPr>
          <w:spacing w:val="41"/>
        </w:rPr>
        <w:t> </w:t>
      </w:r>
      <w:r>
        <w:rPr/>
        <w:t>pilha</w:t>
      </w:r>
      <w:r>
        <w:rPr>
          <w:spacing w:val="41"/>
        </w:rPr>
        <w:t> </w:t>
      </w:r>
      <w:r>
        <w:rPr/>
        <w:t>TCP,</w:t>
      </w:r>
      <w:r>
        <w:rPr>
          <w:spacing w:val="41"/>
        </w:rPr>
        <w:t> </w:t>
      </w:r>
      <w:r>
        <w:rPr/>
        <w:t>incluindo</w:t>
      </w:r>
      <w:r>
        <w:rPr>
          <w:spacing w:val="40"/>
        </w:rPr>
        <w:t> </w:t>
      </w:r>
      <w:r>
        <w:rPr/>
        <w:t>mal-uso</w:t>
      </w:r>
      <w:r>
        <w:rPr>
          <w:spacing w:val="41"/>
        </w:rPr>
        <w:t> </w:t>
      </w:r>
      <w:r>
        <w:rPr/>
        <w:t>das</w:t>
      </w:r>
      <w:r>
        <w:rPr>
          <w:spacing w:val="41"/>
        </w:rPr>
        <w:t> </w:t>
      </w:r>
      <w:r>
        <w:rPr/>
        <w:t>Flags</w:t>
      </w:r>
      <w:r>
        <w:rPr>
          <w:spacing w:val="41"/>
        </w:rPr>
        <w:t> </w:t>
      </w:r>
      <w:r>
        <w:rPr/>
        <w:t>TCP,</w:t>
      </w:r>
      <w:r>
        <w:rPr>
          <w:spacing w:val="26"/>
        </w:rPr>
        <w:t> </w:t>
      </w:r>
      <w:r>
        <w:rPr/>
        <w:t>ataques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RST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/>
        <w:t>FIN,</w:t>
      </w:r>
      <w:r>
        <w:rPr>
          <w:spacing w:val="26"/>
        </w:rPr>
        <w:t> </w:t>
      </w:r>
      <w:r>
        <w:rPr/>
        <w:t>SYN</w:t>
      </w:r>
      <w:r>
        <w:rPr>
          <w:spacing w:val="27"/>
        </w:rPr>
        <w:t> </w:t>
      </w:r>
      <w:r>
        <w:rPr/>
        <w:t>Flood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TCP</w:t>
      </w:r>
      <w:r>
        <w:rPr>
          <w:spacing w:val="27"/>
        </w:rPr>
        <w:t> </w:t>
      </w:r>
      <w:r>
        <w:rPr/>
        <w:t>Idle</w:t>
      </w:r>
      <w:r>
        <w:rPr>
          <w:spacing w:val="-57"/>
        </w:rPr>
        <w:t> </w:t>
      </w:r>
      <w:r>
        <w:rPr/>
        <w:t>Resets;</w:t>
      </w:r>
    </w:p>
    <w:p>
      <w:pPr>
        <w:pStyle w:val="BodyText"/>
        <w:spacing w:line="274" w:lineRule="exact"/>
        <w:ind w:left="485"/>
      </w:pPr>
      <w:r>
        <w:rPr/>
        <w:t>Ataques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utilizam</w:t>
      </w:r>
      <w:r>
        <w:rPr>
          <w:spacing w:val="-2"/>
        </w:rPr>
        <w:t> </w:t>
      </w:r>
      <w:r>
        <w:rPr/>
        <w:t>Fragmentação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pacotes,</w:t>
      </w:r>
      <w:r>
        <w:rPr>
          <w:spacing w:val="-3"/>
        </w:rPr>
        <w:t> </w:t>
      </w:r>
      <w:r>
        <w:rPr/>
        <w:t>incluindo</w:t>
      </w:r>
      <w:r>
        <w:rPr>
          <w:spacing w:val="-2"/>
        </w:rPr>
        <w:t> </w:t>
      </w:r>
      <w:r>
        <w:rPr/>
        <w:t>pacotes</w:t>
      </w:r>
      <w:r>
        <w:rPr>
          <w:spacing w:val="-2"/>
        </w:rPr>
        <w:t> </w:t>
      </w:r>
      <w:r>
        <w:rPr/>
        <w:t>IP,</w:t>
      </w:r>
      <w:r>
        <w:rPr>
          <w:spacing w:val="-2"/>
        </w:rPr>
        <w:t> </w:t>
      </w:r>
      <w:r>
        <w:rPr/>
        <w:t>TCP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UDP;</w:t>
      </w:r>
    </w:p>
    <w:p>
      <w:pPr>
        <w:pStyle w:val="BodyText"/>
        <w:spacing w:before="196"/>
        <w:ind w:left="485"/>
      </w:pPr>
      <w:r>
        <w:rPr/>
        <w:t>Ataques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Botnets,</w:t>
      </w:r>
      <w:r>
        <w:rPr>
          <w:spacing w:val="-1"/>
        </w:rPr>
        <w:t> </w:t>
      </w:r>
      <w:r>
        <w:rPr/>
        <w:t>Worms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ataques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utilizam</w:t>
      </w:r>
      <w:r>
        <w:rPr>
          <w:spacing w:val="-1"/>
        </w:rPr>
        <w:t> </w:t>
      </w:r>
      <w:r>
        <w:rPr/>
        <w:t>falsificação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endereços</w:t>
      </w:r>
      <w:r>
        <w:rPr>
          <w:spacing w:val="-1"/>
        </w:rPr>
        <w:t> </w:t>
      </w:r>
      <w:r>
        <w:rPr/>
        <w:t>IP</w:t>
      </w:r>
      <w:r>
        <w:rPr>
          <w:spacing w:val="-1"/>
        </w:rPr>
        <w:t> </w:t>
      </w:r>
      <w:r>
        <w:rPr/>
        <w:t>origem</w:t>
      </w:r>
      <w:r>
        <w:rPr>
          <w:spacing w:val="-1"/>
        </w:rPr>
        <w:t> </w:t>
      </w:r>
      <w:r>
        <w:rPr/>
        <w:t>(IP</w:t>
      </w:r>
      <w:r>
        <w:rPr>
          <w:spacing w:val="-2"/>
        </w:rPr>
        <w:t> </w:t>
      </w:r>
      <w:r>
        <w:rPr/>
        <w:t>Spoofing).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1" w:after="0"/>
        <w:ind w:left="725" w:right="0" w:hanging="240"/>
        <w:jc w:val="both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FIREWALL</w:t>
      </w:r>
      <w:r>
        <w:rPr>
          <w:spacing w:val="-4"/>
          <w:sz w:val="24"/>
        </w:rPr>
        <w:t> </w:t>
      </w:r>
      <w:r>
        <w:rPr>
          <w:sz w:val="24"/>
        </w:rPr>
        <w:t>CORPORATIVO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LOTE</w:t>
      </w:r>
      <w:r>
        <w:rPr>
          <w:spacing w:val="-5"/>
          <w:sz w:val="24"/>
        </w:rPr>
        <w:t> </w:t>
      </w:r>
      <w:r>
        <w:rPr>
          <w:sz w:val="24"/>
        </w:rPr>
        <w:t>03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ITENS</w:t>
      </w:r>
      <w:r>
        <w:rPr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04</w:t>
      </w:r>
    </w:p>
    <w:p>
      <w:pPr>
        <w:pStyle w:val="BodyText"/>
        <w:rPr>
          <w:sz w:val="20"/>
        </w:rPr>
      </w:pPr>
    </w:p>
    <w:p>
      <w:pPr>
        <w:spacing w:before="214"/>
        <w:ind w:left="100" w:right="0" w:firstLine="0"/>
        <w:jc w:val="left"/>
        <w:rPr>
          <w:sz w:val="24"/>
        </w:rPr>
      </w:pPr>
      <w:r>
        <w:rPr>
          <w:rFonts w:ascii="Arial MT" w:hAnsi="Arial MT"/>
          <w:position w:val="-7"/>
          <w:sz w:val="16"/>
        </w:rPr>
        <w:t>Assi</w:t>
      </w:r>
      <w:r>
        <w:rPr>
          <w:rFonts w:ascii="Arial MT" w:hAnsi="Arial MT"/>
          <w:spacing w:val="-7"/>
          <w:position w:val="-7"/>
          <w:sz w:val="16"/>
        </w:rPr>
        <w:t>n</w:t>
      </w:r>
      <w:r>
        <w:rPr>
          <w:spacing w:val="-114"/>
          <w:sz w:val="24"/>
        </w:rPr>
        <w:t>8</w:t>
      </w:r>
      <w:r>
        <w:rPr>
          <w:rFonts w:ascii="Arial MT" w:hAnsi="Arial MT"/>
          <w:position w:val="-7"/>
          <w:sz w:val="16"/>
        </w:rPr>
        <w:t>a</w:t>
      </w:r>
      <w:r>
        <w:rPr>
          <w:rFonts w:ascii="Arial MT" w:hAnsi="Arial MT"/>
          <w:spacing w:val="-65"/>
          <w:position w:val="-7"/>
          <w:sz w:val="16"/>
        </w:rPr>
        <w:t>d</w:t>
      </w:r>
      <w:r>
        <w:rPr>
          <w:sz w:val="24"/>
        </w:rPr>
        <w:t>.</w:t>
      </w:r>
      <w:r>
        <w:rPr>
          <w:spacing w:val="-116"/>
          <w:sz w:val="24"/>
        </w:rPr>
        <w:t>1</w:t>
      </w:r>
      <w:r>
        <w:rPr>
          <w:rFonts w:ascii="Arial MT" w:hAnsi="Arial MT"/>
          <w:position w:val="-7"/>
          <w:sz w:val="16"/>
        </w:rPr>
        <w:t>o</w:t>
      </w:r>
      <w:r>
        <w:rPr>
          <w:rFonts w:ascii="Arial MT" w:hAnsi="Arial MT"/>
          <w:spacing w:val="-18"/>
          <w:position w:val="-7"/>
          <w:sz w:val="16"/>
        </w:rPr>
        <w:t> </w:t>
      </w:r>
      <w:r>
        <w:rPr>
          <w:spacing w:val="-43"/>
          <w:sz w:val="24"/>
        </w:rPr>
        <w:t>.</w:t>
      </w:r>
      <w:r>
        <w:rPr>
          <w:rFonts w:ascii="Arial MT" w:hAnsi="Arial MT"/>
          <w:position w:val="-7"/>
          <w:sz w:val="16"/>
        </w:rPr>
        <w:t>e</w:t>
      </w:r>
      <w:r>
        <w:rPr>
          <w:rFonts w:ascii="Arial MT" w:hAnsi="Arial MT"/>
          <w:spacing w:val="-23"/>
          <w:position w:val="-7"/>
          <w:sz w:val="16"/>
        </w:rPr>
        <w:t>l</w:t>
      </w:r>
      <w:r>
        <w:rPr>
          <w:spacing w:val="-152"/>
          <w:sz w:val="24"/>
        </w:rPr>
        <w:t>N</w:t>
      </w:r>
      <w:r>
        <w:rPr>
          <w:rFonts w:ascii="Arial MT" w:hAnsi="Arial MT"/>
          <w:position w:val="-7"/>
          <w:sz w:val="16"/>
        </w:rPr>
        <w:t>et</w:t>
      </w:r>
      <w:r>
        <w:rPr>
          <w:rFonts w:ascii="Arial MT" w:hAnsi="Arial MT"/>
          <w:spacing w:val="-36"/>
          <w:position w:val="-7"/>
          <w:sz w:val="16"/>
        </w:rPr>
        <w:t>r</w:t>
      </w:r>
      <w:r>
        <w:rPr>
          <w:spacing w:val="-71"/>
          <w:sz w:val="24"/>
        </w:rPr>
        <w:t>ã</w:t>
      </w:r>
      <w:r>
        <w:rPr>
          <w:rFonts w:ascii="Arial MT" w:hAnsi="Arial MT"/>
          <w:spacing w:val="-19"/>
          <w:position w:val="-7"/>
          <w:sz w:val="16"/>
        </w:rPr>
        <w:t>o</w:t>
      </w:r>
      <w:r>
        <w:rPr>
          <w:spacing w:val="-102"/>
          <w:sz w:val="24"/>
        </w:rPr>
        <w:t>o</w:t>
      </w:r>
      <w:r>
        <w:rPr>
          <w:rFonts w:ascii="Arial MT" w:hAnsi="Arial MT"/>
          <w:position w:val="-7"/>
          <w:sz w:val="16"/>
        </w:rPr>
        <w:t>ni</w:t>
      </w:r>
      <w:r>
        <w:rPr>
          <w:rFonts w:ascii="Arial MT" w:hAnsi="Arial MT"/>
          <w:spacing w:val="-43"/>
          <w:position w:val="-7"/>
          <w:sz w:val="16"/>
        </w:rPr>
        <w:t>c</w:t>
      </w:r>
      <w:r>
        <w:rPr>
          <w:spacing w:val="-51"/>
          <w:sz w:val="24"/>
        </w:rPr>
        <w:t>s</w:t>
      </w:r>
      <w:r>
        <w:rPr>
          <w:rFonts w:ascii="Arial MT" w:hAnsi="Arial MT"/>
          <w:spacing w:val="-39"/>
          <w:position w:val="-7"/>
          <w:sz w:val="16"/>
        </w:rPr>
        <w:t>a</w:t>
      </w:r>
      <w:r>
        <w:rPr>
          <w:spacing w:val="-69"/>
          <w:sz w:val="24"/>
        </w:rPr>
        <w:t>e</w:t>
      </w:r>
      <w:r>
        <w:rPr>
          <w:rFonts w:ascii="Arial MT" w:hAnsi="Arial MT"/>
          <w:spacing w:val="-65"/>
          <w:position w:val="-7"/>
          <w:sz w:val="16"/>
        </w:rPr>
        <w:t>m</w:t>
      </w:r>
      <w:r>
        <w:rPr>
          <w:spacing w:val="-15"/>
          <w:sz w:val="24"/>
        </w:rPr>
        <w:t>r</w:t>
      </w:r>
      <w:r>
        <w:rPr>
          <w:rFonts w:ascii="Arial MT" w:hAnsi="Arial MT"/>
          <w:spacing w:val="-74"/>
          <w:position w:val="-7"/>
          <w:sz w:val="16"/>
        </w:rPr>
        <w:t>e</w:t>
      </w:r>
      <w:r>
        <w:rPr>
          <w:spacing w:val="-33"/>
          <w:sz w:val="24"/>
        </w:rPr>
        <w:t>ã</w:t>
      </w:r>
      <w:r>
        <w:rPr>
          <w:rFonts w:ascii="Arial MT" w:hAnsi="Arial MT"/>
          <w:spacing w:val="-57"/>
          <w:position w:val="-7"/>
          <w:sz w:val="16"/>
        </w:rPr>
        <w:t>n</w:t>
      </w:r>
      <w:r>
        <w:rPr>
          <w:spacing w:val="-64"/>
          <w:sz w:val="24"/>
        </w:rPr>
        <w:t>o</w:t>
      </w:r>
      <w:r>
        <w:rPr>
          <w:rFonts w:ascii="Arial MT" w:hAnsi="Arial MT"/>
          <w:position w:val="-7"/>
          <w:sz w:val="16"/>
        </w:rPr>
        <w:t>t</w:t>
      </w:r>
      <w:r>
        <w:rPr>
          <w:rFonts w:ascii="Arial MT" w:hAnsi="Arial MT"/>
          <w:spacing w:val="-10"/>
          <w:position w:val="-7"/>
          <w:sz w:val="16"/>
        </w:rPr>
        <w:t>e</w:t>
      </w:r>
      <w:r>
        <w:rPr>
          <w:spacing w:val="-53"/>
          <w:sz w:val="24"/>
        </w:rPr>
        <w:t>a</w:t>
      </w:r>
      <w:r>
        <w:rPr>
          <w:rFonts w:ascii="Arial MT" w:hAnsi="Arial MT"/>
          <w:spacing w:val="-37"/>
          <w:position w:val="-7"/>
          <w:sz w:val="16"/>
        </w:rPr>
        <w:t>p</w:t>
      </w:r>
      <w:r>
        <w:rPr>
          <w:spacing w:val="-70"/>
          <w:sz w:val="24"/>
        </w:rPr>
        <w:t>c</w:t>
      </w:r>
      <w:r>
        <w:rPr>
          <w:rFonts w:ascii="Arial MT" w:hAnsi="Arial MT"/>
          <w:spacing w:val="-20"/>
          <w:position w:val="-7"/>
          <w:sz w:val="16"/>
        </w:rPr>
        <w:t>o</w:t>
      </w:r>
      <w:r>
        <w:rPr>
          <w:spacing w:val="-88"/>
          <w:sz w:val="24"/>
        </w:rPr>
        <w:t>e</w:t>
      </w:r>
      <w:r>
        <w:rPr>
          <w:rFonts w:ascii="Arial MT" w:hAnsi="Arial MT"/>
          <w:position w:val="-7"/>
          <w:sz w:val="16"/>
        </w:rPr>
        <w:t>r</w:t>
      </w:r>
      <w:r>
        <w:rPr>
          <w:rFonts w:ascii="Arial MT" w:hAnsi="Arial MT"/>
          <w:spacing w:val="-11"/>
          <w:position w:val="-7"/>
          <w:sz w:val="16"/>
        </w:rPr>
        <w:t> </w:t>
      </w:r>
      <w:r>
        <w:rPr>
          <w:spacing w:val="-57"/>
          <w:sz w:val="24"/>
        </w:rPr>
        <w:t>i</w:t>
      </w:r>
      <w:r>
        <w:rPr>
          <w:rFonts w:ascii="Arial" w:hAnsi="Arial"/>
          <w:b/>
          <w:spacing w:val="-60"/>
          <w:position w:val="-7"/>
          <w:sz w:val="16"/>
        </w:rPr>
        <w:t>A</w:t>
      </w:r>
      <w:r>
        <w:rPr>
          <w:spacing w:val="-8"/>
          <w:sz w:val="24"/>
        </w:rPr>
        <w:t>t</w:t>
      </w:r>
      <w:r>
        <w:rPr>
          <w:rFonts w:ascii="Arial" w:hAnsi="Arial"/>
          <w:b/>
          <w:spacing w:val="-126"/>
          <w:position w:val="-7"/>
          <w:sz w:val="16"/>
        </w:rPr>
        <w:t>M</w:t>
      </w:r>
      <w:r>
        <w:rPr>
          <w:sz w:val="24"/>
        </w:rPr>
        <w:t>a</w:t>
      </w:r>
      <w:r>
        <w:rPr>
          <w:spacing w:val="-74"/>
          <w:sz w:val="24"/>
        </w:rPr>
        <w:t>s</w:t>
      </w:r>
      <w:r>
        <w:rPr>
          <w:rFonts w:ascii="Arial" w:hAnsi="Arial"/>
          <w:b/>
          <w:position w:val="-7"/>
          <w:sz w:val="16"/>
        </w:rPr>
        <w:t>I</w:t>
      </w:r>
      <w:r>
        <w:rPr>
          <w:rFonts w:ascii="Arial" w:hAnsi="Arial"/>
          <w:b/>
          <w:spacing w:val="-9"/>
          <w:position w:val="-7"/>
          <w:sz w:val="16"/>
        </w:rPr>
        <w:t>L</w:t>
      </w:r>
      <w:r>
        <w:rPr>
          <w:spacing w:val="-86"/>
          <w:sz w:val="24"/>
        </w:rPr>
        <w:t>s</w:t>
      </w:r>
      <w:r>
        <w:rPr>
          <w:rFonts w:ascii="Arial" w:hAnsi="Arial"/>
          <w:b/>
          <w:spacing w:val="-31"/>
          <w:position w:val="-7"/>
          <w:sz w:val="16"/>
        </w:rPr>
        <w:t>A</w:t>
      </w:r>
      <w:r>
        <w:rPr>
          <w:spacing w:val="-90"/>
          <w:sz w:val="24"/>
        </w:rPr>
        <w:t>o</w:t>
      </w:r>
      <w:r>
        <w:rPr>
          <w:rFonts w:ascii="Arial" w:hAnsi="Arial"/>
          <w:b/>
          <w:spacing w:val="-26"/>
          <w:position w:val="-7"/>
          <w:sz w:val="16"/>
        </w:rPr>
        <w:t>R</w:t>
      </w:r>
      <w:r>
        <w:rPr>
          <w:sz w:val="24"/>
        </w:rPr>
        <w:t>l</w:t>
      </w:r>
      <w:r>
        <w:rPr>
          <w:spacing w:val="-117"/>
          <w:sz w:val="24"/>
        </w:rPr>
        <w:t>u</w:t>
      </w:r>
      <w:r>
        <w:rPr>
          <w:rFonts w:ascii="Arial" w:hAnsi="Arial"/>
          <w:b/>
          <w:position w:val="-7"/>
          <w:sz w:val="16"/>
        </w:rPr>
        <w:t>S</w:t>
      </w:r>
      <w:r>
        <w:rPr>
          <w:rFonts w:ascii="Arial" w:hAnsi="Arial"/>
          <w:b/>
          <w:spacing w:val="-106"/>
          <w:position w:val="-7"/>
          <w:sz w:val="16"/>
        </w:rPr>
        <w:t>A</w:t>
      </w:r>
      <w:r>
        <w:rPr>
          <w:spacing w:val="-1"/>
          <w:sz w:val="24"/>
        </w:rPr>
        <w:t>ç</w:t>
      </w:r>
      <w:r>
        <w:rPr>
          <w:rFonts w:ascii="Arial" w:hAnsi="Arial"/>
          <w:b/>
          <w:spacing w:val="-98"/>
          <w:position w:val="-7"/>
          <w:sz w:val="16"/>
        </w:rPr>
        <w:t>L</w:t>
      </w:r>
      <w:r>
        <w:rPr>
          <w:spacing w:val="-23"/>
          <w:sz w:val="24"/>
        </w:rPr>
        <w:t>õ</w:t>
      </w:r>
      <w:r>
        <w:rPr>
          <w:rFonts w:ascii="Arial" w:hAnsi="Arial"/>
          <w:b/>
          <w:spacing w:val="-84"/>
          <w:position w:val="-7"/>
          <w:sz w:val="16"/>
        </w:rPr>
        <w:t>E</w:t>
      </w:r>
      <w:r>
        <w:rPr>
          <w:spacing w:val="-23"/>
          <w:sz w:val="24"/>
        </w:rPr>
        <w:t>e</w:t>
      </w:r>
      <w:r>
        <w:rPr>
          <w:rFonts w:ascii="Arial" w:hAnsi="Arial"/>
          <w:b/>
          <w:spacing w:val="-85"/>
          <w:position w:val="-7"/>
          <w:sz w:val="16"/>
        </w:rPr>
        <w:t>S</w:t>
      </w:r>
      <w:r>
        <w:rPr>
          <w:sz w:val="24"/>
        </w:rPr>
        <w:t>s</w:t>
      </w:r>
      <w:r>
        <w:rPr>
          <w:spacing w:val="-25"/>
          <w:sz w:val="24"/>
        </w:rPr>
        <w:t> </w:t>
      </w:r>
      <w:r>
        <w:rPr>
          <w:rFonts w:ascii="Arial" w:hAnsi="Arial"/>
          <w:b/>
          <w:spacing w:val="-91"/>
          <w:position w:val="-7"/>
          <w:sz w:val="16"/>
        </w:rPr>
        <w:t>A</w:t>
      </w:r>
      <w:r>
        <w:rPr>
          <w:spacing w:val="-30"/>
          <w:sz w:val="24"/>
        </w:rPr>
        <w:t>b</w:t>
      </w:r>
      <w:r>
        <w:rPr>
          <w:rFonts w:ascii="Arial" w:hAnsi="Arial"/>
          <w:b/>
          <w:spacing w:val="-69"/>
          <w:position w:val="-7"/>
          <w:sz w:val="16"/>
        </w:rPr>
        <w:t>L</w:t>
      </w:r>
      <w:r>
        <w:rPr>
          <w:spacing w:val="-39"/>
          <w:sz w:val="24"/>
        </w:rPr>
        <w:t>a</w:t>
      </w:r>
      <w:r>
        <w:rPr>
          <w:rFonts w:ascii="Arial" w:hAnsi="Arial"/>
          <w:b/>
          <w:spacing w:val="-69"/>
          <w:position w:val="-7"/>
          <w:sz w:val="16"/>
        </w:rPr>
        <w:t>V</w:t>
      </w:r>
      <w:r>
        <w:rPr>
          <w:spacing w:val="-25"/>
          <w:sz w:val="24"/>
        </w:rPr>
        <w:t>s</w:t>
      </w:r>
      <w:r>
        <w:rPr>
          <w:rFonts w:ascii="Arial" w:hAnsi="Arial"/>
          <w:b/>
          <w:spacing w:val="-82"/>
          <w:position w:val="-7"/>
          <w:sz w:val="16"/>
        </w:rPr>
        <w:t>E</w:t>
      </w:r>
      <w:r>
        <w:rPr>
          <w:spacing w:val="-25"/>
          <w:sz w:val="24"/>
        </w:rPr>
        <w:t>e</w:t>
      </w:r>
      <w:r>
        <w:rPr>
          <w:rFonts w:ascii="Arial" w:hAnsi="Arial"/>
          <w:b/>
          <w:spacing w:val="-83"/>
          <w:position w:val="-7"/>
          <w:sz w:val="16"/>
        </w:rPr>
        <w:t>S</w:t>
      </w:r>
      <w:r>
        <w:rPr>
          <w:spacing w:val="-25"/>
          <w:sz w:val="24"/>
        </w:rPr>
        <w:t>a</w:t>
      </w:r>
      <w:r>
        <w:rPr>
          <w:rFonts w:ascii="Arial MT" w:hAnsi="Arial MT"/>
          <w:spacing w:val="-21"/>
          <w:position w:val="-7"/>
          <w:sz w:val="16"/>
        </w:rPr>
        <w:t>,</w:t>
      </w:r>
      <w:r>
        <w:rPr>
          <w:spacing w:val="-56"/>
          <w:sz w:val="24"/>
        </w:rPr>
        <w:t>d</w:t>
      </w:r>
      <w:r>
        <w:rPr>
          <w:rFonts w:ascii="Arial" w:hAnsi="Arial"/>
          <w:b/>
          <w:spacing w:val="-43"/>
          <w:position w:val="-7"/>
          <w:sz w:val="16"/>
        </w:rPr>
        <w:t>T</w:t>
      </w:r>
      <w:r>
        <w:rPr>
          <w:spacing w:val="-65"/>
          <w:sz w:val="24"/>
        </w:rPr>
        <w:t>a</w:t>
      </w:r>
      <w:r>
        <w:rPr>
          <w:rFonts w:ascii="Arial" w:hAnsi="Arial"/>
          <w:b/>
          <w:spacing w:val="-25"/>
          <w:position w:val="-7"/>
          <w:sz w:val="16"/>
        </w:rPr>
        <w:t>é</w:t>
      </w:r>
      <w:r>
        <w:rPr>
          <w:spacing w:val="-69"/>
          <w:sz w:val="24"/>
        </w:rPr>
        <w:t>s</w:t>
      </w:r>
      <w:r>
        <w:rPr>
          <w:rFonts w:ascii="Arial" w:hAnsi="Arial"/>
          <w:b/>
          <w:position w:val="-7"/>
          <w:sz w:val="16"/>
        </w:rPr>
        <w:t>c</w:t>
      </w:r>
      <w:r>
        <w:rPr>
          <w:rFonts w:ascii="Arial" w:hAnsi="Arial"/>
          <w:b/>
          <w:spacing w:val="-58"/>
          <w:position w:val="-7"/>
          <w:sz w:val="16"/>
        </w:rPr>
        <w:t>n</w:t>
      </w:r>
      <w:r>
        <w:rPr>
          <w:spacing w:val="-49"/>
          <w:sz w:val="24"/>
        </w:rPr>
        <w:t>e</w:t>
      </w:r>
      <w:r>
        <w:rPr>
          <w:rFonts w:ascii="Arial" w:hAnsi="Arial"/>
          <w:b/>
          <w:position w:val="-7"/>
          <w:sz w:val="16"/>
        </w:rPr>
        <w:t>i</w:t>
      </w:r>
      <w:r>
        <w:rPr>
          <w:rFonts w:ascii="Arial" w:hAnsi="Arial"/>
          <w:b/>
          <w:spacing w:val="-85"/>
          <w:position w:val="-7"/>
          <w:sz w:val="16"/>
        </w:rPr>
        <w:t>c</w:t>
      </w:r>
      <w:r>
        <w:rPr>
          <w:spacing w:val="-102"/>
          <w:sz w:val="24"/>
        </w:rPr>
        <w:t>m</w:t>
      </w:r>
      <w:r>
        <w:rPr>
          <w:rFonts w:ascii="Arial" w:hAnsi="Arial"/>
          <w:b/>
          <w:position w:val="-7"/>
          <w:sz w:val="16"/>
        </w:rPr>
        <w:t>o </w:t>
      </w:r>
      <w:r>
        <w:rPr>
          <w:rFonts w:ascii="Arial" w:hAnsi="Arial"/>
          <w:b/>
          <w:spacing w:val="-70"/>
          <w:position w:val="-7"/>
          <w:sz w:val="16"/>
        </w:rPr>
        <w:t>J</w:t>
      </w:r>
      <w:r>
        <w:rPr>
          <w:spacing w:val="-65"/>
          <w:sz w:val="24"/>
        </w:rPr>
        <w:t>P</w:t>
      </w:r>
      <w:r>
        <w:rPr>
          <w:rFonts w:ascii="Arial" w:hAnsi="Arial"/>
          <w:b/>
          <w:spacing w:val="-34"/>
          <w:position w:val="-7"/>
          <w:sz w:val="16"/>
        </w:rPr>
        <w:t>u</w:t>
      </w:r>
      <w:r>
        <w:rPr>
          <w:spacing w:val="-127"/>
          <w:sz w:val="24"/>
        </w:rPr>
        <w:t>C</w:t>
      </w:r>
      <w:r>
        <w:rPr>
          <w:rFonts w:ascii="Arial" w:hAnsi="Arial"/>
          <w:b/>
          <w:position w:val="-7"/>
          <w:sz w:val="16"/>
        </w:rPr>
        <w:t>d</w:t>
      </w:r>
      <w:r>
        <w:rPr>
          <w:rFonts w:ascii="Arial" w:hAnsi="Arial"/>
          <w:b/>
          <w:spacing w:val="-16"/>
          <w:position w:val="-7"/>
          <w:sz w:val="16"/>
        </w:rPr>
        <w:t>i</w:t>
      </w:r>
      <w:r>
        <w:rPr>
          <w:spacing w:val="-78"/>
          <w:sz w:val="24"/>
        </w:rPr>
        <w:t>s</w:t>
      </w:r>
      <w:r>
        <w:rPr>
          <w:rFonts w:ascii="Arial" w:hAnsi="Arial"/>
          <w:b/>
          <w:position w:val="-7"/>
          <w:sz w:val="16"/>
        </w:rPr>
        <w:t>ci</w:t>
      </w:r>
      <w:r>
        <w:rPr>
          <w:rFonts w:ascii="Arial" w:hAnsi="Arial"/>
          <w:b/>
          <w:spacing w:val="-85"/>
          <w:position w:val="-7"/>
          <w:sz w:val="16"/>
        </w:rPr>
        <w:t>á</w:t>
      </w:r>
      <w:r>
        <w:rPr>
          <w:spacing w:val="-36"/>
          <w:sz w:val="24"/>
        </w:rPr>
        <w:t>d</w:t>
      </w:r>
      <w:r>
        <w:rPr>
          <w:rFonts w:ascii="Arial" w:hAnsi="Arial"/>
          <w:b/>
          <w:spacing w:val="-28"/>
          <w:position w:val="-7"/>
          <w:sz w:val="16"/>
        </w:rPr>
        <w:t>r</w:t>
      </w:r>
      <w:r>
        <w:rPr>
          <w:spacing w:val="-80"/>
          <w:sz w:val="24"/>
        </w:rPr>
        <w:t>e</w:t>
      </w:r>
      <w:r>
        <w:rPr>
          <w:rFonts w:ascii="Arial" w:hAnsi="Arial"/>
          <w:b/>
          <w:position w:val="-7"/>
          <w:sz w:val="16"/>
        </w:rPr>
        <w:t>i</w:t>
      </w:r>
      <w:r>
        <w:rPr>
          <w:rFonts w:ascii="Arial" w:hAnsi="Arial"/>
          <w:b/>
          <w:spacing w:val="-3"/>
          <w:position w:val="-7"/>
          <w:sz w:val="16"/>
        </w:rPr>
        <w:t>o</w:t>
      </w:r>
      <w:r>
        <w:rPr>
          <w:spacing w:val="-118"/>
          <w:sz w:val="24"/>
        </w:rPr>
        <w:t>u</w:t>
      </w:r>
      <w:r>
        <w:rPr>
          <w:rFonts w:ascii="Arial MT" w:hAnsi="Arial MT"/>
          <w:position w:val="-7"/>
          <w:sz w:val="16"/>
        </w:rPr>
        <w:t>, </w:t>
      </w:r>
      <w:r>
        <w:rPr>
          <w:rFonts w:ascii="Arial MT" w:hAnsi="Arial MT"/>
          <w:spacing w:val="-61"/>
          <w:position w:val="-7"/>
          <w:sz w:val="16"/>
        </w:rPr>
        <w:t>e</w:t>
      </w:r>
      <w:r>
        <w:rPr>
          <w:spacing w:val="-33"/>
          <w:sz w:val="24"/>
        </w:rPr>
        <w:t>s</w:t>
      </w:r>
      <w:r>
        <w:rPr>
          <w:rFonts w:ascii="Arial MT" w:hAnsi="Arial MT"/>
          <w:spacing w:val="-101"/>
          <w:position w:val="-7"/>
          <w:sz w:val="16"/>
        </w:rPr>
        <w:t>m</w:t>
      </w:r>
      <w:r>
        <w:rPr>
          <w:sz w:val="24"/>
        </w:rPr>
        <w:t>o</w:t>
      </w:r>
      <w:r>
        <w:rPr>
          <w:spacing w:val="-36"/>
          <w:sz w:val="24"/>
        </w:rPr>
        <w:t> </w:t>
      </w:r>
      <w:r>
        <w:rPr>
          <w:rFonts w:ascii="Arial MT" w:hAnsi="Arial MT"/>
          <w:spacing w:val="-54"/>
          <w:position w:val="-7"/>
          <w:sz w:val="16"/>
        </w:rPr>
        <w:t>1</w:t>
      </w:r>
      <w:r>
        <w:rPr>
          <w:spacing w:val="-67"/>
          <w:sz w:val="24"/>
        </w:rPr>
        <w:t>g</w:t>
      </w:r>
      <w:r>
        <w:rPr>
          <w:rFonts w:ascii="Arial MT" w:hAnsi="Arial MT"/>
          <w:spacing w:val="-23"/>
          <w:position w:val="-7"/>
          <w:sz w:val="16"/>
        </w:rPr>
        <w:t>9</w:t>
      </w:r>
      <w:r>
        <w:rPr>
          <w:spacing w:val="-84"/>
          <w:sz w:val="24"/>
        </w:rPr>
        <w:t>e</w:t>
      </w:r>
      <w:r>
        <w:rPr>
          <w:rFonts w:ascii="Arial MT" w:hAnsi="Arial MT"/>
          <w:position w:val="-7"/>
          <w:sz w:val="16"/>
        </w:rPr>
        <w:t>/</w:t>
      </w:r>
      <w:r>
        <w:rPr>
          <w:rFonts w:ascii="Arial MT" w:hAnsi="Arial MT"/>
          <w:spacing w:val="-50"/>
          <w:position w:val="-7"/>
          <w:sz w:val="16"/>
        </w:rPr>
        <w:t>0</w:t>
      </w:r>
      <w:r>
        <w:rPr>
          <w:spacing w:val="-31"/>
          <w:sz w:val="24"/>
        </w:rPr>
        <w:t>r</w:t>
      </w:r>
      <w:r>
        <w:rPr>
          <w:rFonts w:ascii="Arial MT" w:hAnsi="Arial MT"/>
          <w:spacing w:val="-59"/>
          <w:position w:val="-7"/>
          <w:sz w:val="16"/>
        </w:rPr>
        <w:t>4</w:t>
      </w:r>
      <w:r>
        <w:rPr>
          <w:spacing w:val="-48"/>
          <w:sz w:val="24"/>
        </w:rPr>
        <w:t>a</w:t>
      </w:r>
      <w:r>
        <w:rPr>
          <w:rFonts w:ascii="Arial MT" w:hAnsi="Arial MT"/>
          <w:position w:val="-7"/>
          <w:sz w:val="16"/>
        </w:rPr>
        <w:t>/</w:t>
      </w:r>
      <w:r>
        <w:rPr>
          <w:rFonts w:ascii="Arial MT" w:hAnsi="Arial MT"/>
          <w:spacing w:val="-86"/>
          <w:position w:val="-7"/>
          <w:sz w:val="16"/>
        </w:rPr>
        <w:t>2</w:t>
      </w:r>
      <w:r>
        <w:rPr>
          <w:sz w:val="24"/>
        </w:rPr>
        <w:t>l</w:t>
      </w:r>
      <w:r>
        <w:rPr>
          <w:spacing w:val="-41"/>
          <w:sz w:val="24"/>
        </w:rPr>
        <w:t>.</w:t>
      </w:r>
      <w:r>
        <w:rPr>
          <w:rFonts w:ascii="Arial MT" w:hAnsi="Arial MT"/>
          <w:position w:val="-7"/>
          <w:sz w:val="16"/>
        </w:rPr>
        <w:t>0</w:t>
      </w:r>
      <w:r>
        <w:rPr>
          <w:rFonts w:ascii="Arial MT" w:hAnsi="Arial MT"/>
          <w:spacing w:val="-78"/>
          <w:position w:val="-7"/>
          <w:sz w:val="16"/>
        </w:rPr>
        <w:t>2</w:t>
      </w:r>
      <w:r>
        <w:rPr>
          <w:spacing w:val="-70"/>
          <w:sz w:val="24"/>
        </w:rPr>
        <w:t>T</w:t>
      </w:r>
      <w:r>
        <w:rPr>
          <w:rFonts w:ascii="Arial MT" w:hAnsi="Arial MT"/>
          <w:spacing w:val="-37"/>
          <w:position w:val="-7"/>
          <w:sz w:val="16"/>
        </w:rPr>
        <w:t>4</w:t>
      </w:r>
      <w:r>
        <w:rPr>
          <w:spacing w:val="-40"/>
          <w:sz w:val="24"/>
        </w:rPr>
        <w:t>o</w:t>
      </w:r>
      <w:r>
        <w:rPr>
          <w:rFonts w:ascii="Arial MT" w:hAnsi="Arial MT"/>
          <w:spacing w:val="-50"/>
          <w:position w:val="-7"/>
          <w:sz w:val="16"/>
        </w:rPr>
        <w:t>1</w:t>
      </w:r>
      <w:r>
        <w:rPr>
          <w:spacing w:val="-71"/>
          <w:sz w:val="24"/>
        </w:rPr>
        <w:t>d</w:t>
      </w:r>
      <w:r>
        <w:rPr>
          <w:rFonts w:ascii="Arial MT" w:hAnsi="Arial MT"/>
          <w:spacing w:val="-19"/>
          <w:position w:val="-7"/>
          <w:sz w:val="16"/>
        </w:rPr>
        <w:t>1</w:t>
      </w:r>
      <w:r>
        <w:rPr>
          <w:spacing w:val="-102"/>
          <w:sz w:val="24"/>
        </w:rPr>
        <w:t>o</w:t>
      </w:r>
      <w:r>
        <w:rPr>
          <w:rFonts w:ascii="Arial MT" w:hAnsi="Arial MT"/>
          <w:position w:val="-7"/>
          <w:sz w:val="16"/>
        </w:rPr>
        <w:t>:</w:t>
      </w:r>
      <w:r>
        <w:rPr>
          <w:rFonts w:ascii="Arial MT" w:hAnsi="Arial MT"/>
          <w:spacing w:val="-33"/>
          <w:position w:val="-7"/>
          <w:sz w:val="16"/>
        </w:rPr>
        <w:t>1</w:t>
      </w:r>
      <w:r>
        <w:rPr>
          <w:spacing w:val="-62"/>
          <w:sz w:val="24"/>
        </w:rPr>
        <w:t>s</w:t>
      </w:r>
      <w:r>
        <w:rPr>
          <w:rFonts w:ascii="Arial MT" w:hAnsi="Arial MT"/>
          <w:position w:val="-7"/>
          <w:sz w:val="16"/>
        </w:rPr>
        <w:t>0</w:t>
      </w:r>
      <w:r>
        <w:rPr>
          <w:rFonts w:ascii="Arial MT" w:hAnsi="Arial MT"/>
          <w:spacing w:val="-13"/>
          <w:position w:val="-7"/>
          <w:sz w:val="16"/>
        </w:rPr>
        <w:t>:</w:t>
      </w:r>
      <w:r>
        <w:rPr>
          <w:spacing w:val="-108"/>
          <w:sz w:val="24"/>
        </w:rPr>
        <w:t>o</w:t>
      </w:r>
      <w:r>
        <w:rPr>
          <w:rFonts w:ascii="Arial MT" w:hAnsi="Arial MT"/>
          <w:position w:val="-7"/>
          <w:sz w:val="16"/>
        </w:rPr>
        <w:t>3</w:t>
      </w:r>
      <w:r>
        <w:rPr>
          <w:rFonts w:ascii="Arial MT" w:hAnsi="Arial MT"/>
          <w:spacing w:val="-71"/>
          <w:position w:val="-7"/>
          <w:sz w:val="16"/>
        </w:rPr>
        <w:t>1</w:t>
      </w:r>
      <w:r>
        <w:rPr>
          <w:sz w:val="24"/>
        </w:rPr>
        <w:t>s equipamentos a serem fornecidos</w:t>
      </w:r>
    </w:p>
    <w:p>
      <w:pPr>
        <w:spacing w:after="0"/>
        <w:jc w:val="left"/>
        <w:rPr>
          <w:sz w:val="24"/>
        </w:rPr>
        <w:sectPr>
          <w:footerReference w:type="default" r:id="rId11"/>
          <w:pgSz w:w="11920" w:h="16840"/>
          <w:pgMar w:footer="98" w:header="0" w:top="560" w:bottom="280" w:left="200" w:right="440"/>
        </w:sectPr>
      </w:pPr>
    </w:p>
    <w:p>
      <w:pPr>
        <w:pStyle w:val="BodyText"/>
        <w:spacing w:line="376" w:lineRule="auto" w:before="62"/>
        <w:ind w:left="485" w:right="782"/>
        <w:jc w:val="both"/>
      </w:pPr>
      <w:r>
        <w:rPr/>
        <w:t>deverão ser do mesmo fabricante para assegurar a padronização e compatibilidade funcional de todos os</w:t>
      </w:r>
      <w:r>
        <w:rPr>
          <w:spacing w:val="-57"/>
        </w:rPr>
        <w:t> </w:t>
      </w:r>
      <w:r>
        <w:rPr/>
        <w:t>recursos;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376" w:lineRule="auto" w:before="0" w:after="0"/>
        <w:ind w:left="485" w:right="407" w:firstLine="0"/>
        <w:jc w:val="both"/>
        <w:rPr>
          <w:sz w:val="24"/>
        </w:rPr>
      </w:pPr>
      <w:r>
        <w:rPr>
          <w:sz w:val="24"/>
        </w:rPr>
        <w:t>Os equipamentos devem ser novos, ou seja, de primeiro uso, de um mesmo fabricante. Na data da</w:t>
      </w:r>
      <w:r>
        <w:rPr>
          <w:spacing w:val="1"/>
          <w:sz w:val="24"/>
        </w:rPr>
        <w:t> </w:t>
      </w:r>
      <w:r>
        <w:rPr>
          <w:sz w:val="24"/>
        </w:rPr>
        <w:t>proposta, nenhum dos modelos ofertados poderão estar listados no site do fabricante em listas de end-of-life</w:t>
      </w:r>
      <w:r>
        <w:rPr>
          <w:spacing w:val="-57"/>
          <w:sz w:val="24"/>
        </w:rPr>
        <w:t> </w:t>
      </w:r>
      <w:r>
        <w:rPr>
          <w:sz w:val="24"/>
        </w:rPr>
        <w:t>ou end-of-sale;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376" w:lineRule="auto" w:before="0" w:after="0"/>
        <w:ind w:left="485" w:right="497" w:firstLine="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licenças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softwares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plena</w:t>
      </w:r>
      <w:r>
        <w:rPr>
          <w:spacing w:val="1"/>
          <w:sz w:val="24"/>
        </w:rPr>
        <w:t> </w:t>
      </w:r>
      <w:r>
        <w:rPr>
          <w:sz w:val="24"/>
        </w:rPr>
        <w:t>execução de todas as características</w:t>
      </w:r>
      <w:r>
        <w:rPr>
          <w:spacing w:val="1"/>
          <w:sz w:val="24"/>
        </w:rPr>
        <w:t> </w:t>
      </w:r>
      <w:r>
        <w:rPr>
          <w:sz w:val="24"/>
        </w:rPr>
        <w:t>descritas neste Termo de Referência deverão ser fornecidos e atualizados durante a vigência do contrato,</w:t>
      </w:r>
      <w:r>
        <w:rPr>
          <w:spacing w:val="1"/>
          <w:sz w:val="24"/>
        </w:rPr>
        <w:t> </w:t>
      </w:r>
      <w:r>
        <w:rPr>
          <w:sz w:val="24"/>
        </w:rPr>
        <w:t>seja ele utilizado de forma virtual ou física, local ou em nuvem;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376" w:lineRule="auto" w:before="0" w:after="0"/>
        <w:ind w:left="485" w:right="501" w:firstLine="0"/>
        <w:jc w:val="both"/>
        <w:rPr>
          <w:sz w:val="24"/>
        </w:rPr>
      </w:pPr>
      <w:r>
        <w:rPr>
          <w:sz w:val="24"/>
        </w:rPr>
        <w:t>O licenciamento das soluções de segurança devem estar ativos durante toda a vigência do contrato,</w:t>
      </w:r>
      <w:r>
        <w:rPr>
          <w:spacing w:val="1"/>
          <w:sz w:val="24"/>
        </w:rPr>
        <w:t> </w:t>
      </w:r>
      <w:r>
        <w:rPr>
          <w:sz w:val="24"/>
        </w:rPr>
        <w:t>sendo de responsabilidade da CONTRATADA realizar a ativação em tempo hábil para que as proteções de</w:t>
      </w:r>
      <w:r>
        <w:rPr>
          <w:spacing w:val="-57"/>
          <w:sz w:val="24"/>
        </w:rPr>
        <w:t> </w:t>
      </w:r>
      <w:r>
        <w:rPr>
          <w:sz w:val="24"/>
        </w:rPr>
        <w:t>segurança e todas as funcionalidades das soluções estejam disponíveis. O atraso na ativação das licenças,</w:t>
      </w:r>
      <w:r>
        <w:rPr>
          <w:spacing w:val="1"/>
          <w:sz w:val="24"/>
        </w:rPr>
        <w:t> </w:t>
      </w:r>
      <w:r>
        <w:rPr>
          <w:sz w:val="24"/>
        </w:rPr>
        <w:t>deixando o ambiente da CONTRATADA vulnerável ou com funcionalidades limitadas, poderá acarretar</w:t>
      </w:r>
      <w:r>
        <w:rPr>
          <w:spacing w:val="1"/>
          <w:sz w:val="24"/>
        </w:rPr>
        <w:t> </w:t>
      </w:r>
      <w:r>
        <w:rPr>
          <w:sz w:val="24"/>
        </w:rPr>
        <w:t>responsabilização contratual;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376" w:lineRule="auto" w:before="0" w:after="0"/>
        <w:ind w:left="485" w:right="173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soluções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primeiro</w:t>
      </w:r>
      <w:r>
        <w:rPr>
          <w:spacing w:val="-2"/>
          <w:sz w:val="24"/>
        </w:rPr>
        <w:t> </w:t>
      </w:r>
      <w:r>
        <w:rPr>
          <w:sz w:val="24"/>
        </w:rPr>
        <w:t>nível,</w:t>
      </w:r>
      <w:r>
        <w:rPr>
          <w:spacing w:val="-1"/>
          <w:sz w:val="24"/>
        </w:rPr>
        <w:t> </w:t>
      </w:r>
      <w:r>
        <w:rPr>
          <w:sz w:val="24"/>
        </w:rPr>
        <w:t>ficará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cargo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equipe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6"/>
        </w:numPr>
        <w:tabs>
          <w:tab w:pos="1204" w:val="left" w:leader="none"/>
          <w:tab w:pos="1205" w:val="left" w:leader="none"/>
        </w:tabs>
        <w:spacing w:line="240" w:lineRule="auto" w:before="136" w:after="0"/>
        <w:ind w:left="485" w:right="39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CONTRATADA</w:t>
      </w:r>
      <w:r>
        <w:rPr>
          <w:spacing w:val="26"/>
          <w:sz w:val="24"/>
        </w:rPr>
        <w:t> </w:t>
      </w:r>
      <w:r>
        <w:rPr>
          <w:sz w:val="24"/>
        </w:rPr>
        <w:t>será</w:t>
      </w:r>
      <w:r>
        <w:rPr>
          <w:spacing w:val="26"/>
          <w:sz w:val="24"/>
        </w:rPr>
        <w:t> </w:t>
      </w:r>
      <w:r>
        <w:rPr>
          <w:sz w:val="24"/>
        </w:rPr>
        <w:t>responsável</w:t>
      </w:r>
      <w:r>
        <w:rPr>
          <w:spacing w:val="25"/>
          <w:sz w:val="24"/>
        </w:rPr>
        <w:t> </w:t>
      </w:r>
      <w:r>
        <w:rPr>
          <w:sz w:val="24"/>
        </w:rPr>
        <w:t>pelos</w:t>
      </w:r>
      <w:r>
        <w:rPr>
          <w:spacing w:val="26"/>
          <w:sz w:val="24"/>
        </w:rPr>
        <w:t> </w:t>
      </w:r>
      <w:r>
        <w:rPr>
          <w:sz w:val="24"/>
        </w:rPr>
        <w:t>serviços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suporte</w:t>
      </w:r>
      <w:r>
        <w:rPr>
          <w:spacing w:val="25"/>
          <w:sz w:val="24"/>
        </w:rPr>
        <w:t> </w:t>
      </w:r>
      <w:r>
        <w:rPr>
          <w:sz w:val="24"/>
        </w:rPr>
        <w:t>nível</w:t>
      </w:r>
      <w:r>
        <w:rPr>
          <w:spacing w:val="26"/>
          <w:sz w:val="24"/>
        </w:rPr>
        <w:t> </w:t>
      </w:r>
      <w:r>
        <w:rPr>
          <w:sz w:val="24"/>
        </w:rPr>
        <w:t>2</w:t>
      </w:r>
      <w:r>
        <w:rPr>
          <w:spacing w:val="26"/>
          <w:sz w:val="24"/>
        </w:rPr>
        <w:t> </w:t>
      </w:r>
      <w:r>
        <w:rPr>
          <w:sz w:val="24"/>
        </w:rPr>
        <w:t>(dois)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nível</w:t>
      </w:r>
      <w:r>
        <w:rPr>
          <w:spacing w:val="12"/>
          <w:sz w:val="24"/>
        </w:rPr>
        <w:t> </w:t>
      </w:r>
      <w:r>
        <w:rPr>
          <w:sz w:val="24"/>
        </w:rPr>
        <w:t>3</w:t>
      </w:r>
      <w:r>
        <w:rPr>
          <w:spacing w:val="11"/>
          <w:sz w:val="24"/>
        </w:rPr>
        <w:t> </w:t>
      </w:r>
      <w:r>
        <w:rPr>
          <w:sz w:val="24"/>
        </w:rPr>
        <w:t>(três),</w:t>
      </w:r>
      <w:r>
        <w:rPr>
          <w:spacing w:val="12"/>
          <w:sz w:val="24"/>
        </w:rPr>
        <w:t> </w:t>
      </w:r>
      <w:r>
        <w:rPr>
          <w:sz w:val="24"/>
        </w:rPr>
        <w:t>bem</w:t>
      </w:r>
      <w:r>
        <w:rPr>
          <w:spacing w:val="-57"/>
          <w:sz w:val="24"/>
        </w:rPr>
        <w:t> </w:t>
      </w:r>
      <w:r>
        <w:rPr>
          <w:sz w:val="24"/>
        </w:rPr>
        <w:t>como, a instalação/implantação e a migração das soluções do LOTE;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676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53"/>
          <w:sz w:val="24"/>
        </w:rPr>
        <w:t> </w:t>
      </w:r>
      <w:r>
        <w:rPr>
          <w:sz w:val="24"/>
        </w:rPr>
        <w:t>haja</w:t>
      </w:r>
      <w:r>
        <w:rPr>
          <w:spacing w:val="54"/>
          <w:sz w:val="24"/>
        </w:rPr>
        <w:t> </w:t>
      </w:r>
      <w:r>
        <w:rPr>
          <w:sz w:val="24"/>
        </w:rPr>
        <w:t>necessidade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CONTRATANTE</w:t>
      </w:r>
      <w:r>
        <w:rPr>
          <w:spacing w:val="53"/>
          <w:sz w:val="24"/>
        </w:rPr>
        <w:t> </w:t>
      </w:r>
      <w:r>
        <w:rPr>
          <w:sz w:val="24"/>
        </w:rPr>
        <w:t>poderá</w:t>
      </w:r>
      <w:r>
        <w:rPr>
          <w:spacing w:val="39"/>
          <w:sz w:val="24"/>
        </w:rPr>
        <w:t> </w:t>
      </w:r>
      <w:r>
        <w:rPr>
          <w:sz w:val="24"/>
        </w:rPr>
        <w:t>solicitar</w:t>
      </w:r>
      <w:r>
        <w:rPr>
          <w:spacing w:val="40"/>
          <w:sz w:val="24"/>
        </w:rPr>
        <w:t> </w:t>
      </w:r>
      <w:r>
        <w:rPr>
          <w:sz w:val="24"/>
        </w:rPr>
        <w:t>auxílio</w:t>
      </w:r>
      <w:r>
        <w:rPr>
          <w:spacing w:val="39"/>
          <w:sz w:val="24"/>
        </w:rPr>
        <w:t> </w:t>
      </w:r>
      <w:r>
        <w:rPr>
          <w:sz w:val="24"/>
        </w:rPr>
        <w:t>mediante</w:t>
      </w:r>
      <w:r>
        <w:rPr>
          <w:spacing w:val="39"/>
          <w:sz w:val="24"/>
        </w:rPr>
        <w:t> </w:t>
      </w:r>
      <w:r>
        <w:rPr>
          <w:sz w:val="24"/>
        </w:rPr>
        <w:t>solicitação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inerentes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soluções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3"/>
          <w:sz w:val="24"/>
        </w:rPr>
        <w:t> </w:t>
      </w:r>
      <w:r>
        <w:rPr>
          <w:sz w:val="24"/>
        </w:rPr>
        <w:t>ora</w:t>
      </w:r>
      <w:r>
        <w:rPr>
          <w:spacing w:val="-3"/>
          <w:sz w:val="24"/>
        </w:rPr>
        <w:t> </w:t>
      </w:r>
      <w:r>
        <w:rPr>
          <w:sz w:val="24"/>
        </w:rPr>
        <w:t>especificadas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5" w:right="0" w:hanging="240"/>
        <w:jc w:val="both"/>
        <w:rPr>
          <w:sz w:val="24"/>
        </w:rPr>
      </w:pPr>
      <w:r>
        <w:rPr>
          <w:sz w:val="24"/>
        </w:rPr>
        <w:t>DA GARANTIA DE BANDA – LOTE 01 E LOTE 02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37" w:firstLine="0"/>
        <w:jc w:val="both"/>
        <w:rPr>
          <w:sz w:val="24"/>
        </w:rPr>
      </w:pPr>
      <w:r>
        <w:rPr>
          <w:sz w:val="24"/>
        </w:rPr>
        <w:t>Os serviços de acesso à internet e conectividade MPLS por meio dos links dedicados deverão</w:t>
      </w:r>
      <w:r>
        <w:rPr>
          <w:spacing w:val="1"/>
          <w:sz w:val="24"/>
        </w:rPr>
        <w:t> </w:t>
      </w:r>
      <w:r>
        <w:rPr>
          <w:sz w:val="24"/>
        </w:rPr>
        <w:t>possuir garantia mínima de 99,35% (noventa e nove vírgula trinta e cinco por cento) da banda contratada,</w:t>
      </w:r>
      <w:r>
        <w:rPr>
          <w:spacing w:val="-57"/>
          <w:sz w:val="24"/>
        </w:rPr>
        <w:t> </w:t>
      </w:r>
      <w:r>
        <w:rPr>
          <w:sz w:val="24"/>
        </w:rPr>
        <w:t>para download e upload;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5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serviços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acesso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29"/>
          <w:sz w:val="24"/>
        </w:rPr>
        <w:t> </w:t>
      </w:r>
      <w:r>
        <w:rPr>
          <w:sz w:val="24"/>
        </w:rPr>
        <w:t>internet</w:t>
      </w:r>
      <w:r>
        <w:rPr>
          <w:spacing w:val="29"/>
          <w:sz w:val="24"/>
        </w:rPr>
        <w:t> </w:t>
      </w:r>
      <w:r>
        <w:rPr>
          <w:sz w:val="24"/>
        </w:rPr>
        <w:t>deverão</w:t>
      </w:r>
      <w:r>
        <w:rPr>
          <w:spacing w:val="29"/>
          <w:sz w:val="24"/>
        </w:rPr>
        <w:t> </w:t>
      </w:r>
      <w:r>
        <w:rPr>
          <w:sz w:val="24"/>
        </w:rPr>
        <w:t>possuir</w:t>
      </w:r>
      <w:r>
        <w:rPr>
          <w:spacing w:val="29"/>
          <w:sz w:val="24"/>
        </w:rPr>
        <w:t> </w:t>
      </w:r>
      <w:r>
        <w:rPr>
          <w:sz w:val="24"/>
        </w:rPr>
        <w:t>latência</w:t>
      </w:r>
      <w:r>
        <w:rPr>
          <w:spacing w:val="29"/>
          <w:sz w:val="24"/>
        </w:rPr>
        <w:t> </w:t>
      </w:r>
      <w:r>
        <w:rPr>
          <w:sz w:val="24"/>
        </w:rPr>
        <w:t>(A</w:t>
      </w:r>
      <w:r>
        <w:rPr>
          <w:spacing w:val="29"/>
          <w:sz w:val="24"/>
        </w:rPr>
        <w:t> </w:t>
      </w:r>
      <w:r>
        <w:rPr>
          <w:sz w:val="24"/>
        </w:rPr>
        <w:t>latência</w:t>
      </w:r>
      <w:r>
        <w:rPr>
          <w:spacing w:val="29"/>
          <w:sz w:val="24"/>
        </w:rPr>
        <w:t> </w:t>
      </w:r>
      <w:r>
        <w:rPr>
          <w:sz w:val="24"/>
        </w:rPr>
        <w:t>é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tempo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pacote</w:t>
      </w:r>
      <w:r>
        <w:rPr>
          <w:spacing w:val="15"/>
          <w:sz w:val="24"/>
        </w:rPr>
        <w:t> </w:t>
      </w:r>
      <w:r>
        <w:rPr>
          <w:sz w:val="24"/>
        </w:rPr>
        <w:t>IP</w:t>
      </w:r>
      <w:r>
        <w:rPr>
          <w:spacing w:val="-58"/>
          <w:sz w:val="24"/>
        </w:rPr>
        <w:t> </w:t>
      </w:r>
      <w:r>
        <w:rPr>
          <w:sz w:val="24"/>
        </w:rPr>
        <w:t>leva para ir e voltar (round-trip) de um ponto a outro da rede) menor que 80 (oitenta) milissegundos e no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2%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pacotes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circuito,</w:t>
      </w:r>
      <w:r>
        <w:rPr>
          <w:spacing w:val="1"/>
          <w:sz w:val="24"/>
        </w:rPr>
        <w:t> </w:t>
      </w:r>
      <w:r>
        <w:rPr>
          <w:sz w:val="24"/>
        </w:rPr>
        <w:t>comprovados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estatísticos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acompanhamento.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solicitados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qualquer tempo;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71" w:lineRule="exact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Requisitos obrigatórios para os links urbanos e interurbanos: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100"/>
        <w:gridCol w:w="1440"/>
        <w:gridCol w:w="1920"/>
        <w:gridCol w:w="1920"/>
      </w:tblGrid>
      <w:tr>
        <w:trPr>
          <w:trHeight w:val="1289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34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804"/>
              <w:rPr>
                <w:sz w:val="24"/>
              </w:rPr>
            </w:pPr>
            <w:r>
              <w:rPr>
                <w:sz w:val="24"/>
              </w:rPr>
              <w:t>REFERÊNCIA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179" w:firstLine="45"/>
              <w:rPr>
                <w:sz w:val="24"/>
              </w:rPr>
            </w:pPr>
            <w:r>
              <w:rPr>
                <w:sz w:val="24"/>
              </w:rPr>
              <w:t>URBANO</w:t>
            </w:r>
          </w:p>
          <w:p>
            <w:pPr>
              <w:pStyle w:val="TableParagraph"/>
              <w:spacing w:line="430" w:lineRule="atLeast" w:before="2"/>
              <w:ind w:left="104" w:right="33" w:firstLine="75"/>
              <w:rPr>
                <w:sz w:val="24"/>
              </w:rPr>
            </w:pPr>
            <w:r>
              <w:rPr>
                <w:sz w:val="24"/>
              </w:rPr>
              <w:t>(CAPITAL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INTERNET)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left="119"/>
              <w:rPr>
                <w:sz w:val="24"/>
              </w:rPr>
            </w:pPr>
            <w:r>
              <w:rPr>
                <w:sz w:val="24"/>
              </w:rPr>
              <w:t>INTERURBAN</w:t>
            </w:r>
          </w:p>
          <w:p>
            <w:pPr>
              <w:pStyle w:val="TableParagraph"/>
              <w:spacing w:line="430" w:lineRule="atLeast" w:before="2"/>
              <w:ind w:left="119" w:right="317"/>
              <w:rPr>
                <w:sz w:val="24"/>
              </w:rPr>
            </w:pPr>
            <w:r>
              <w:rPr>
                <w:sz w:val="24"/>
              </w:rPr>
              <w:t>O (INTERIOR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INTERNET)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left="119"/>
              <w:rPr>
                <w:sz w:val="24"/>
              </w:rPr>
            </w:pPr>
            <w:r>
              <w:rPr>
                <w:sz w:val="24"/>
              </w:rPr>
              <w:t>INTERURBANO</w:t>
            </w:r>
          </w:p>
          <w:p>
            <w:pPr>
              <w:pStyle w:val="TableParagraph"/>
              <w:spacing w:line="430" w:lineRule="atLeast" w:before="2"/>
              <w:ind w:left="119" w:right="551"/>
              <w:rPr>
                <w:sz w:val="24"/>
              </w:rPr>
            </w:pPr>
            <w:r>
              <w:rPr>
                <w:sz w:val="24"/>
              </w:rPr>
              <w:t>(INTERIOR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MPLS)</w:t>
            </w:r>
          </w:p>
        </w:tc>
      </w:tr>
    </w:tbl>
    <w:p>
      <w:pPr>
        <w:spacing w:after="0" w:line="430" w:lineRule="atLeast"/>
        <w:rPr>
          <w:sz w:val="24"/>
        </w:rPr>
        <w:sectPr>
          <w:footerReference w:type="default" r:id="rId12"/>
          <w:pgSz w:w="11920" w:h="16840"/>
          <w:pgMar w:footer="219" w:header="0" w:top="500" w:bottom="40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100"/>
        <w:gridCol w:w="1440"/>
        <w:gridCol w:w="1920"/>
        <w:gridCol w:w="1920"/>
      </w:tblGrid>
      <w:tr>
        <w:trPr>
          <w:trHeight w:val="1709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Acesso</w:t>
            </w:r>
          </w:p>
        </w:tc>
        <w:tc>
          <w:tcPr>
            <w:tcW w:w="3100" w:type="dxa"/>
          </w:tcPr>
          <w:p>
            <w:pPr>
              <w:pStyle w:val="TableParagraph"/>
              <w:spacing w:line="376" w:lineRule="auto" w:before="52"/>
              <w:ind w:left="114" w:right="94" w:firstLine="30"/>
              <w:jc w:val="both"/>
              <w:rPr>
                <w:sz w:val="24"/>
              </w:rPr>
            </w:pPr>
            <w:r>
              <w:rPr>
                <w:sz w:val="24"/>
              </w:rPr>
              <w:t>Acesso por Fibra Óptica, 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garantam o funcionamento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todas as especificações deste</w:t>
            </w:r>
          </w:p>
          <w:p>
            <w:pPr>
              <w:pStyle w:val="TableParagraph"/>
              <w:spacing w:line="273" w:lineRule="exact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Referência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19" w:top="50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100"/>
        <w:gridCol w:w="1440"/>
        <w:gridCol w:w="1920"/>
        <w:gridCol w:w="1920"/>
      </w:tblGrid>
      <w:tr>
        <w:trPr>
          <w:trHeight w:val="1289" w:hRule="atLeast"/>
        </w:trPr>
        <w:tc>
          <w:tcPr>
            <w:tcW w:w="212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376" w:lineRule="auto"/>
              <w:ind w:left="689" w:right="100" w:hanging="540"/>
              <w:rPr>
                <w:sz w:val="24"/>
              </w:rPr>
            </w:pPr>
            <w:r>
              <w:rPr>
                <w:sz w:val="24"/>
              </w:rPr>
              <w:t>Disponibilidade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Serviço</w:t>
            </w:r>
          </w:p>
        </w:tc>
        <w:tc>
          <w:tcPr>
            <w:tcW w:w="3100" w:type="dxa"/>
          </w:tcPr>
          <w:p>
            <w:pPr>
              <w:pStyle w:val="TableParagraph"/>
              <w:spacing w:line="376" w:lineRule="auto" w:before="69"/>
              <w:ind w:left="144" w:right="114" w:firstLine="15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operação plena e prejudicada</w:t>
            </w:r>
          </w:p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no período de 30 dias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344"/>
              <w:rPr>
                <w:sz w:val="24"/>
              </w:rPr>
            </w:pPr>
            <w:r>
              <w:rPr>
                <w:sz w:val="24"/>
              </w:rPr>
              <w:t>99,35%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z w:val="24"/>
              </w:rPr>
              <w:t>99,35%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19"/>
              <w:rPr>
                <w:sz w:val="24"/>
              </w:rPr>
            </w:pPr>
            <w:r>
              <w:rPr>
                <w:sz w:val="24"/>
              </w:rPr>
              <w:t>99,35%</w:t>
            </w:r>
          </w:p>
        </w:tc>
      </w:tr>
      <w:tr>
        <w:trPr>
          <w:trHeight w:val="2870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76" w:lineRule="auto" w:before="1"/>
              <w:ind w:left="104" w:right="52" w:firstLine="30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Retardo Admissível</w:t>
            </w:r>
          </w:p>
        </w:tc>
        <w:tc>
          <w:tcPr>
            <w:tcW w:w="3100" w:type="dxa"/>
          </w:tcPr>
          <w:p>
            <w:pPr>
              <w:pStyle w:val="TableParagraph"/>
              <w:tabs>
                <w:tab w:pos="1274" w:val="left" w:leader="none"/>
                <w:tab w:pos="1816" w:val="left" w:leader="none"/>
                <w:tab w:pos="2677" w:val="left" w:leader="none"/>
              </w:tabs>
              <w:spacing w:line="376" w:lineRule="auto" w:before="54"/>
              <w:ind w:left="144" w:right="133" w:firstLine="3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 retardo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unilateral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entre o ponto de conexão e 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roteador</w:t>
              <w:tab/>
              <w:t>de</w:t>
              <w:tab/>
              <w:t>borda</w:t>
              <w:tab/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Proponente para um pacote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32 bytes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187"/>
              <w:ind w:left="374" w:right="376"/>
              <w:rPr>
                <w:sz w:val="24"/>
              </w:rPr>
            </w:pPr>
            <w:r>
              <w:rPr>
                <w:sz w:val="24"/>
              </w:rPr>
              <w:t>Fibra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Óptica</w:t>
            </w:r>
          </w:p>
          <w:p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43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329"/>
              <w:rPr>
                <w:sz w:val="24"/>
              </w:rPr>
            </w:pPr>
            <w:r>
              <w:rPr>
                <w:sz w:val="24"/>
              </w:rPr>
              <w:t>Fibra Óptica: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= ou &lt; 100 MS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329"/>
              <w:rPr>
                <w:sz w:val="24"/>
              </w:rPr>
            </w:pPr>
            <w:r>
              <w:rPr>
                <w:sz w:val="24"/>
              </w:rPr>
              <w:t>Fibra Óptica: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= ou &lt; 50 MS</w:t>
            </w:r>
          </w:p>
        </w:tc>
      </w:tr>
      <w:tr>
        <w:trPr>
          <w:trHeight w:val="2730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376" w:lineRule="auto"/>
              <w:ind w:left="584" w:right="290" w:hanging="240"/>
              <w:rPr>
                <w:sz w:val="24"/>
              </w:rPr>
            </w:pPr>
            <w:r>
              <w:rPr>
                <w:sz w:val="24"/>
              </w:rPr>
              <w:t>Banda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Garantida</w:t>
            </w:r>
          </w:p>
        </w:tc>
        <w:tc>
          <w:tcPr>
            <w:tcW w:w="3100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line="376" w:lineRule="auto"/>
              <w:ind w:left="279" w:right="242"/>
              <w:jc w:val="both"/>
              <w:rPr>
                <w:sz w:val="24"/>
              </w:rPr>
            </w:pPr>
            <w:r>
              <w:rPr>
                <w:sz w:val="24"/>
              </w:rPr>
              <w:t>Banda mínima disponível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acesso à Internet 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contemplados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376" w:lineRule="auto"/>
              <w:ind w:left="374" w:right="376"/>
              <w:rPr>
                <w:sz w:val="24"/>
              </w:rPr>
            </w:pPr>
            <w:r>
              <w:rPr>
                <w:sz w:val="24"/>
              </w:rPr>
              <w:t>Fibra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Óptica</w:t>
            </w:r>
          </w:p>
          <w:p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376" w:lineRule="auto"/>
              <w:ind w:left="119" w:right="81"/>
              <w:rPr>
                <w:sz w:val="24"/>
              </w:rPr>
            </w:pPr>
            <w:r>
              <w:rPr>
                <w:sz w:val="24"/>
              </w:rPr>
              <w:t>100%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banda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85" w:lineRule="auto" w:before="172"/>
              <w:ind w:left="239" w:right="164" w:firstLine="90"/>
              <w:rPr>
                <w:sz w:val="24"/>
              </w:rPr>
            </w:pPr>
            <w:r>
              <w:rPr>
                <w:sz w:val="24"/>
              </w:rPr>
              <w:t>Fibra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Óptica: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banda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spacing w:line="670" w:lineRule="atLeast"/>
              <w:ind w:left="239" w:right="181" w:firstLine="90"/>
              <w:jc w:val="both"/>
              <w:rPr>
                <w:sz w:val="24"/>
              </w:rPr>
            </w:pPr>
            <w:r>
              <w:rPr>
                <w:sz w:val="24"/>
              </w:rPr>
              <w:t>Fibra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Óptica: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100%</w:t>
              <w:tab/>
              <w:t>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banda</w:t>
            </w:r>
          </w:p>
        </w:tc>
      </w:tr>
      <w:tr>
        <w:trPr>
          <w:trHeight w:val="1770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Ativação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27"/>
              <w:ind w:left="594" w:right="140" w:hanging="390"/>
              <w:rPr>
                <w:sz w:val="24"/>
              </w:rPr>
            </w:pPr>
            <w:r>
              <w:rPr>
                <w:sz w:val="24"/>
              </w:rPr>
              <w:t>Período entre a solicitação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ativação do Serviço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321" w:val="right" w:leader="none"/>
              </w:tabs>
              <w:spacing w:before="310"/>
              <w:ind w:left="119"/>
              <w:rPr>
                <w:sz w:val="24"/>
              </w:rPr>
            </w:pPr>
            <w:r>
              <w:rPr>
                <w:sz w:val="24"/>
              </w:rPr>
              <w:t>Até</w:t>
              <w:tab/>
              <w:t>60</w:t>
            </w:r>
          </w:p>
          <w:p>
            <w:pPr>
              <w:pStyle w:val="TableParagraph"/>
              <w:spacing w:line="376" w:lineRule="auto" w:before="157"/>
              <w:ind w:left="119" w:right="324"/>
              <w:rPr>
                <w:sz w:val="24"/>
              </w:rPr>
            </w:pPr>
            <w:r>
              <w:rPr>
                <w:sz w:val="24"/>
              </w:rPr>
              <w:t>(sessenta)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27"/>
              <w:ind w:left="779" w:right="68" w:hanging="630"/>
              <w:rPr>
                <w:sz w:val="24"/>
              </w:rPr>
            </w:pPr>
            <w:r>
              <w:rPr>
                <w:sz w:val="24"/>
              </w:rPr>
              <w:t>Até 60 (sessenta)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27"/>
              <w:ind w:left="119" w:right="98"/>
              <w:rPr>
                <w:sz w:val="24"/>
              </w:rPr>
            </w:pPr>
            <w:r>
              <w:rPr>
                <w:sz w:val="24"/>
              </w:rPr>
              <w:t>Até 60 (sessenta)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</w:tr>
      <w:tr>
        <w:trPr>
          <w:trHeight w:val="2130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tabs>
                <w:tab w:pos="1431" w:val="left" w:leader="none"/>
              </w:tabs>
              <w:spacing w:line="376" w:lineRule="auto"/>
              <w:ind w:left="464" w:right="430" w:firstLine="180"/>
              <w:rPr>
                <w:sz w:val="24"/>
              </w:rPr>
            </w:pPr>
            <w:r>
              <w:rPr>
                <w:sz w:val="24"/>
              </w:rPr>
              <w:t>Prazo</w:t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Manutenção</w:t>
            </w:r>
          </w:p>
        </w:tc>
        <w:tc>
          <w:tcPr>
            <w:tcW w:w="3100" w:type="dxa"/>
          </w:tcPr>
          <w:p>
            <w:pPr>
              <w:pStyle w:val="TableParagraph"/>
              <w:spacing w:line="376" w:lineRule="auto" w:before="55"/>
              <w:ind w:left="144" w:right="105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restabelecimento do serviço,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contado a partir do momento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 abertura do chamado até a</w:t>
            </w:r>
          </w:p>
          <w:p>
            <w:pPr>
              <w:pStyle w:val="TableParagraph"/>
              <w:spacing w:line="272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finalização do atendimento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76" w:lineRule="auto"/>
              <w:ind w:left="464" w:right="207" w:hanging="19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(doze)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76" w:lineRule="auto"/>
              <w:ind w:left="329" w:right="268" w:firstLine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quatro) horas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76" w:lineRule="auto"/>
              <w:ind w:left="119" w:right="49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quatro)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</w:tr>
      <w:tr>
        <w:trPr>
          <w:trHeight w:val="2590" w:hRule="atLeast"/>
        </w:trPr>
        <w:tc>
          <w:tcPr>
            <w:tcW w:w="2120" w:type="dxa"/>
          </w:tcPr>
          <w:p>
            <w:pPr>
              <w:pStyle w:val="TableParagraph"/>
              <w:tabs>
                <w:tab w:pos="1746" w:val="left" w:leader="none"/>
              </w:tabs>
              <w:spacing w:line="376" w:lineRule="auto" w:before="70"/>
              <w:ind w:left="134" w:right="101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notificação</w:t>
              <w:tab/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Preventiva</w:t>
              <w:tab/>
            </w:r>
            <w:r>
              <w:rPr>
                <w:spacing w:val="-2"/>
                <w:sz w:val="24"/>
              </w:rPr>
              <w:t>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Atualização de</w:t>
            </w:r>
          </w:p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Recursos Técnicos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03"/>
              <w:ind w:left="294" w:right="243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notificação do cliente pela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operadora até o início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interrupção programada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376" w:lineRule="auto"/>
              <w:ind w:left="524" w:right="242" w:hanging="210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(sete)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 (sete) dias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07 (sete) dias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19" w:top="860" w:bottom="46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100"/>
        <w:gridCol w:w="1440"/>
        <w:gridCol w:w="1920"/>
        <w:gridCol w:w="1920"/>
      </w:tblGrid>
      <w:tr>
        <w:trPr>
          <w:trHeight w:val="2870" w:hRule="atLeast"/>
        </w:trPr>
        <w:tc>
          <w:tcPr>
            <w:tcW w:w="21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181"/>
              <w:ind w:left="599" w:right="434" w:hanging="105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Chamado</w:t>
            </w:r>
          </w:p>
        </w:tc>
        <w:tc>
          <w:tcPr>
            <w:tcW w:w="3100" w:type="dxa"/>
          </w:tcPr>
          <w:p>
            <w:pPr>
              <w:pStyle w:val="TableParagraph"/>
              <w:tabs>
                <w:tab w:pos="2743" w:val="left" w:leader="none"/>
              </w:tabs>
              <w:spacing w:line="376" w:lineRule="auto" w:before="213"/>
              <w:ind w:left="129" w:right="89"/>
              <w:jc w:val="both"/>
              <w:rPr>
                <w:sz w:val="24"/>
              </w:rPr>
            </w:pPr>
            <w:r>
              <w:rPr>
                <w:sz w:val="24"/>
              </w:rPr>
              <w:t>Disponibilidade</w:t>
              <w:tab/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atendimento para solicitações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reparos,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HELPDESK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Operadora CONTRATADA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discagem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cobrança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(0800) em língua portuguesa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(00:00 às</w:t>
            </w:r>
          </w:p>
          <w:p>
            <w:pPr>
              <w:pStyle w:val="TableParagraph"/>
              <w:spacing w:before="156"/>
              <w:ind w:left="314"/>
              <w:rPr>
                <w:sz w:val="24"/>
              </w:rPr>
            </w:pPr>
            <w:r>
              <w:rPr>
                <w:sz w:val="24"/>
              </w:rPr>
              <w:t>24:00 de</w:t>
            </w:r>
          </w:p>
          <w:p>
            <w:pPr>
              <w:pStyle w:val="TableParagraph"/>
              <w:spacing w:line="376" w:lineRule="auto" w:before="156"/>
              <w:ind w:left="224" w:right="170"/>
              <w:rPr>
                <w:sz w:val="24"/>
              </w:rPr>
            </w:pPr>
            <w:r>
              <w:rPr>
                <w:sz w:val="24"/>
              </w:rPr>
              <w:t>Segunda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20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(00:00 às 24:00</w:t>
            </w:r>
          </w:p>
          <w:p>
            <w:pPr>
              <w:pStyle w:val="TableParagraph"/>
              <w:spacing w:line="376" w:lineRule="auto" w:before="156"/>
              <w:ind w:left="19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1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(00:00 às 24:00</w:t>
            </w:r>
          </w:p>
          <w:p>
            <w:pPr>
              <w:pStyle w:val="TableParagraph"/>
              <w:tabs>
                <w:tab w:pos="616" w:val="left" w:leader="none"/>
                <w:tab w:pos="1712" w:val="left" w:leader="none"/>
              </w:tabs>
              <w:spacing w:line="376" w:lineRule="auto" w:before="156"/>
              <w:ind w:left="119" w:right="68"/>
              <w:rPr>
                <w:sz w:val="24"/>
              </w:rPr>
            </w:pPr>
            <w:r>
              <w:rPr>
                <w:sz w:val="24"/>
              </w:rPr>
              <w:t>de</w:t>
              <w:tab/>
              <w:t>Segunda</w:t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</w:tr>
      <w:tr>
        <w:trPr>
          <w:trHeight w:val="2870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Horário de Reparo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2668" w:val="left" w:leader="none"/>
              </w:tabs>
              <w:spacing w:line="376" w:lineRule="auto"/>
              <w:ind w:left="204" w:right="173"/>
              <w:jc w:val="both"/>
              <w:rPr>
                <w:sz w:val="24"/>
              </w:rPr>
            </w:pPr>
            <w:r>
              <w:rPr>
                <w:sz w:val="24"/>
              </w:rPr>
              <w:t>Disponibilidade</w:t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atendimento técnico a partir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 abertura da chamada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(00:00 às</w:t>
            </w:r>
          </w:p>
          <w:p>
            <w:pPr>
              <w:pStyle w:val="TableParagraph"/>
              <w:spacing w:before="156"/>
              <w:ind w:left="314"/>
              <w:rPr>
                <w:sz w:val="24"/>
              </w:rPr>
            </w:pPr>
            <w:r>
              <w:rPr>
                <w:sz w:val="24"/>
              </w:rPr>
              <w:t>24:00 de</w:t>
            </w:r>
          </w:p>
          <w:p>
            <w:pPr>
              <w:pStyle w:val="TableParagraph"/>
              <w:spacing w:line="376" w:lineRule="auto" w:before="156"/>
              <w:ind w:left="224" w:right="170"/>
              <w:rPr>
                <w:sz w:val="24"/>
              </w:rPr>
            </w:pPr>
            <w:r>
              <w:rPr>
                <w:sz w:val="24"/>
              </w:rPr>
              <w:t>Segunda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20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(00:00 às 24:00</w:t>
            </w:r>
          </w:p>
          <w:p>
            <w:pPr>
              <w:pStyle w:val="TableParagraph"/>
              <w:spacing w:line="376" w:lineRule="auto" w:before="156"/>
              <w:ind w:left="19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19"/>
              <w:rPr>
                <w:sz w:val="24"/>
              </w:rPr>
            </w:pPr>
            <w:r>
              <w:rPr>
                <w:sz w:val="24"/>
              </w:rPr>
              <w:t>24 x 07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(00:00 às 24:00</w:t>
            </w:r>
          </w:p>
          <w:p>
            <w:pPr>
              <w:pStyle w:val="TableParagraph"/>
              <w:tabs>
                <w:tab w:pos="616" w:val="left" w:leader="none"/>
                <w:tab w:pos="1712" w:val="left" w:leader="none"/>
              </w:tabs>
              <w:spacing w:line="376" w:lineRule="auto" w:before="156"/>
              <w:ind w:left="119" w:right="68"/>
              <w:rPr>
                <w:sz w:val="24"/>
              </w:rPr>
            </w:pPr>
            <w:r>
              <w:rPr>
                <w:sz w:val="24"/>
              </w:rPr>
              <w:t>de</w:t>
              <w:tab/>
              <w:t>Segunda</w:t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Domingo)</w:t>
            </w:r>
          </w:p>
        </w:tc>
      </w:tr>
      <w:tr>
        <w:trPr>
          <w:trHeight w:val="3470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/>
              <w:ind w:left="144" w:right="103"/>
              <w:jc w:val="both"/>
              <w:rPr>
                <w:sz w:val="24"/>
              </w:rPr>
            </w:pPr>
            <w:r>
              <w:rPr>
                <w:sz w:val="24"/>
              </w:rPr>
              <w:t>Casos de responsabilidade 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CONTRATADA:</w:t>
            </w:r>
          </w:p>
          <w:p>
            <w:pPr>
              <w:pStyle w:val="TableParagraph"/>
              <w:spacing w:before="82"/>
              <w:ind w:left="144" w:right="105"/>
              <w:jc w:val="both"/>
              <w:rPr>
                <w:sz w:val="24"/>
              </w:rPr>
            </w:pPr>
            <w:r>
              <w:rPr>
                <w:sz w:val="24"/>
              </w:rPr>
              <w:t>(Período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restabelecimento do serviço,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contado a partir do momento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 abertura do chamado até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finalização do atendimento)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Em</w:t>
            </w: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Rio Branco:</w:t>
            </w: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376" w:lineRule="auto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(três)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29"/>
              <w:ind w:left="389" w:right="196" w:hanging="135"/>
              <w:rPr>
                <w:sz w:val="24"/>
              </w:rPr>
            </w:pPr>
            <w:r>
              <w:rPr>
                <w:sz w:val="24"/>
              </w:rPr>
              <w:t>Até 300 km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Rio Branco: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376" w:lineRule="auto"/>
              <w:ind w:left="419" w:right="201" w:hanging="150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(seis) horas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229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Acima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Branco: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376" w:lineRule="auto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(doze) horas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90" w:after="0"/>
        <w:ind w:left="845" w:right="0" w:hanging="360"/>
        <w:jc w:val="both"/>
        <w:rPr>
          <w:sz w:val="24"/>
        </w:rPr>
      </w:pPr>
      <w:r>
        <w:rPr>
          <w:sz w:val="24"/>
        </w:rPr>
        <w:t>CARACTERÍSTICAS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REDE</w:t>
      </w:r>
      <w:r>
        <w:rPr>
          <w:spacing w:val="-3"/>
          <w:sz w:val="24"/>
        </w:rPr>
        <w:t> </w:t>
      </w:r>
      <w:r>
        <w:rPr>
          <w:sz w:val="24"/>
        </w:rPr>
        <w:t>TJAC.NET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485"/>
        <w:jc w:val="both"/>
      </w:pPr>
      <w:r>
        <w:rPr/>
        <w:t>10.1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rede</w:t>
      </w:r>
      <w:r>
        <w:rPr>
          <w:spacing w:val="-1"/>
        </w:rPr>
        <w:t> </w:t>
      </w:r>
      <w:r>
        <w:rPr/>
        <w:t>TJAC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composta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links</w:t>
      </w:r>
      <w:r>
        <w:rPr>
          <w:spacing w:val="-1"/>
        </w:rPr>
        <w:t> </w:t>
      </w:r>
      <w:r>
        <w:rPr/>
        <w:t>listados nos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Termo de</w:t>
      </w:r>
      <w:r>
        <w:rPr>
          <w:spacing w:val="-1"/>
        </w:rPr>
        <w:t> </w:t>
      </w:r>
      <w:r>
        <w:rPr/>
        <w:t>Referência;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156" w:after="0"/>
        <w:ind w:left="485" w:right="28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fornecer</w:t>
      </w:r>
      <w:r>
        <w:rPr>
          <w:spacing w:val="-2"/>
          <w:sz w:val="24"/>
        </w:rPr>
        <w:t> </w:t>
      </w:r>
      <w:r>
        <w:rPr>
          <w:sz w:val="24"/>
        </w:rPr>
        <w:t>senha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acesso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permissão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acesso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leitura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equipamentos,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TJAC</w:t>
      </w:r>
      <w:r>
        <w:rPr>
          <w:spacing w:val="1"/>
          <w:sz w:val="24"/>
        </w:rPr>
        <w:t> </w:t>
      </w:r>
      <w:r>
        <w:rPr>
          <w:sz w:val="24"/>
        </w:rPr>
        <w:t>ferramentas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proporcionando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preventivas ou corretivas;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782" w:firstLine="0"/>
        <w:jc w:val="both"/>
        <w:rPr>
          <w:sz w:val="24"/>
        </w:rPr>
      </w:pPr>
      <w:r>
        <w:rPr>
          <w:sz w:val="24"/>
        </w:rPr>
        <w:t>Os roteadores fornecidos pela LICITANTE deverão estar com SNMP, COMUNIDADE, RMON</w:t>
      </w:r>
      <w:r>
        <w:rPr>
          <w:spacing w:val="-58"/>
          <w:sz w:val="24"/>
        </w:rPr>
        <w:t> </w:t>
      </w:r>
      <w:r>
        <w:rPr>
          <w:sz w:val="24"/>
        </w:rPr>
        <w:t>e TRAP habilitados para leitura, de sorte a proporcionar ao TJAC ferramentas de avaliação técnica,</w:t>
      </w:r>
      <w:r>
        <w:rPr>
          <w:spacing w:val="1"/>
          <w:sz w:val="24"/>
        </w:rPr>
        <w:t> </w:t>
      </w:r>
      <w:r>
        <w:rPr>
          <w:sz w:val="24"/>
        </w:rPr>
        <w:t>proporcionando adoção de ações preventivas ou corretivas;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35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link concentrador deverá ser entregue pela CONTRATADA em um único meio físico, sem</w:t>
      </w:r>
      <w:r>
        <w:rPr>
          <w:spacing w:val="1"/>
          <w:sz w:val="24"/>
        </w:rPr>
        <w:t> </w:t>
      </w:r>
      <w:r>
        <w:rPr>
          <w:sz w:val="24"/>
        </w:rPr>
        <w:t>fracionar (Mux, modem óptico ou outro equipamento);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74" w:lineRule="exact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Seguir</w:t>
      </w:r>
      <w:r>
        <w:rPr>
          <w:spacing w:val="-1"/>
          <w:sz w:val="24"/>
        </w:rPr>
        <w:t> </w:t>
      </w:r>
      <w:r>
        <w:rPr>
          <w:sz w:val="24"/>
        </w:rPr>
        <w:t>o padrão</w:t>
      </w:r>
      <w:r>
        <w:rPr>
          <w:spacing w:val="-1"/>
          <w:sz w:val="24"/>
        </w:rPr>
        <w:t> </w:t>
      </w:r>
      <w:r>
        <w:rPr>
          <w:sz w:val="24"/>
        </w:rPr>
        <w:t>DSCP (DiffServ</w:t>
      </w:r>
      <w:r>
        <w:rPr>
          <w:spacing w:val="-1"/>
          <w:sz w:val="24"/>
        </w:rPr>
        <w:t> </w:t>
      </w:r>
      <w:r>
        <w:rPr>
          <w:sz w:val="24"/>
        </w:rPr>
        <w:t>Code Point),</w:t>
      </w:r>
      <w:r>
        <w:rPr>
          <w:spacing w:val="-1"/>
          <w:sz w:val="24"/>
        </w:rPr>
        <w:t> </w:t>
      </w:r>
      <w:r>
        <w:rPr>
          <w:sz w:val="24"/>
        </w:rPr>
        <w:t>conforme a RFC</w:t>
      </w:r>
      <w:r>
        <w:rPr>
          <w:spacing w:val="-1"/>
          <w:sz w:val="24"/>
        </w:rPr>
        <w:t> </w:t>
      </w:r>
      <w:r>
        <w:rPr>
          <w:sz w:val="24"/>
        </w:rPr>
        <w:t>2474;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182" w:after="0"/>
        <w:ind w:left="1025" w:right="0" w:hanging="540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-4"/>
          <w:sz w:val="24"/>
        </w:rPr>
        <w:t> </w:t>
      </w: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tradução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endereços</w:t>
      </w:r>
      <w:r>
        <w:rPr>
          <w:spacing w:val="-3"/>
          <w:sz w:val="24"/>
        </w:rPr>
        <w:t> </w:t>
      </w:r>
      <w:r>
        <w:rPr>
          <w:sz w:val="24"/>
        </w:rPr>
        <w:t>IP</w:t>
      </w:r>
      <w:r>
        <w:rPr>
          <w:spacing w:val="-3"/>
          <w:sz w:val="24"/>
        </w:rPr>
        <w:t> </w:t>
      </w:r>
      <w:r>
        <w:rPr>
          <w:sz w:val="24"/>
        </w:rPr>
        <w:t>(NAT);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156" w:after="0"/>
        <w:ind w:left="1025" w:right="0" w:hanging="540"/>
        <w:jc w:val="both"/>
        <w:rPr>
          <w:sz w:val="24"/>
        </w:rPr>
      </w:pPr>
      <w:r>
        <w:rPr>
          <w:sz w:val="24"/>
        </w:rPr>
        <w:t>Possuir suporte a classe de serviço para fragmentação de pacotes;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19" w:top="860" w:bottom="460" w:left="200" w:right="440"/>
        </w:sectPr>
      </w:pP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74" w:after="0"/>
        <w:ind w:left="1025" w:right="0" w:hanging="540"/>
        <w:jc w:val="left"/>
        <w:rPr>
          <w:sz w:val="24"/>
        </w:rPr>
      </w:pPr>
      <w:r>
        <w:rPr>
          <w:sz w:val="24"/>
        </w:rPr>
        <w:t>Possuir suporte a classe de serviço para reserva de banda;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156" w:after="0"/>
        <w:ind w:left="1025" w:right="0" w:hanging="540"/>
        <w:jc w:val="left"/>
        <w:rPr>
          <w:sz w:val="24"/>
        </w:rPr>
      </w:pPr>
      <w:r>
        <w:rPr>
          <w:sz w:val="24"/>
        </w:rPr>
        <w:t>Possuir suporte a classe de serviço para listas de controle de acesso;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156" w:after="0"/>
        <w:ind w:left="485" w:right="183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topologia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TJAC</w:t>
      </w:r>
      <w:r>
        <w:rPr>
          <w:spacing w:val="28"/>
          <w:sz w:val="24"/>
        </w:rPr>
        <w:t> </w:t>
      </w: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full-mesh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hub-spoke,</w:t>
      </w:r>
      <w:r>
        <w:rPr>
          <w:spacing w:val="14"/>
          <w:sz w:val="24"/>
        </w:rPr>
        <w:t> </w:t>
      </w:r>
      <w:r>
        <w:rPr>
          <w:sz w:val="24"/>
        </w:rPr>
        <w:t>mediante</w:t>
      </w:r>
      <w:r>
        <w:rPr>
          <w:spacing w:val="13"/>
          <w:sz w:val="24"/>
        </w:rPr>
        <w:t> </w:t>
      </w:r>
      <w:r>
        <w:rPr>
          <w:sz w:val="24"/>
        </w:rPr>
        <w:t>solicitação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CONTRATANTE,</w:t>
      </w:r>
      <w:r>
        <w:rPr>
          <w:spacing w:val="-1"/>
          <w:sz w:val="24"/>
        </w:rPr>
        <w:t> </w:t>
      </w:r>
      <w:r>
        <w:rPr>
          <w:sz w:val="24"/>
        </w:rPr>
        <w:t>sendo o</w:t>
      </w:r>
      <w:r>
        <w:rPr>
          <w:spacing w:val="-1"/>
          <w:sz w:val="24"/>
        </w:rPr>
        <w:t> </w:t>
      </w:r>
      <w:r>
        <w:rPr>
          <w:sz w:val="24"/>
        </w:rPr>
        <w:t>padrão</w:t>
      </w:r>
      <w:r>
        <w:rPr>
          <w:spacing w:val="-1"/>
          <w:sz w:val="24"/>
        </w:rPr>
        <w:t> </w:t>
      </w:r>
      <w:r>
        <w:rPr>
          <w:sz w:val="24"/>
        </w:rPr>
        <w:t>full-mesh;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30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intranet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acessos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1"/>
          <w:sz w:val="24"/>
        </w:rPr>
        <w:t> </w:t>
      </w:r>
      <w:r>
        <w:rPr>
          <w:sz w:val="24"/>
        </w:rPr>
        <w:t>privada</w:t>
      </w:r>
      <w:r>
        <w:rPr>
          <w:spacing w:val="1"/>
          <w:sz w:val="24"/>
        </w:rPr>
        <w:t> </w:t>
      </w:r>
      <w:r>
        <w:rPr>
          <w:sz w:val="24"/>
        </w:rPr>
        <w:t>(VPN),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criada</w:t>
      </w:r>
      <w:r>
        <w:rPr>
          <w:spacing w:val="60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 em seu backbone IP/MPLS, por onde fluirá o tráfego de dados entre as diversas unidades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800" w:firstLine="0"/>
        <w:jc w:val="left"/>
        <w:rPr>
          <w:sz w:val="24"/>
        </w:rPr>
      </w:pPr>
      <w:r>
        <w:rPr>
          <w:sz w:val="24"/>
        </w:rPr>
        <w:t>Garantir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roteamento</w:t>
      </w:r>
      <w:r>
        <w:rPr>
          <w:spacing w:val="58"/>
          <w:sz w:val="24"/>
        </w:rPr>
        <w:t> </w:t>
      </w:r>
      <w:r>
        <w:rPr>
          <w:sz w:val="24"/>
        </w:rPr>
        <w:t>das</w:t>
      </w:r>
      <w:r>
        <w:rPr>
          <w:spacing w:val="58"/>
          <w:sz w:val="24"/>
        </w:rPr>
        <w:t> </w:t>
      </w:r>
      <w:r>
        <w:rPr>
          <w:sz w:val="24"/>
        </w:rPr>
        <w:t>conexões</w:t>
      </w:r>
      <w:r>
        <w:rPr>
          <w:spacing w:val="58"/>
          <w:sz w:val="24"/>
        </w:rPr>
        <w:t> </w:t>
      </w:r>
      <w:r>
        <w:rPr>
          <w:sz w:val="24"/>
        </w:rPr>
        <w:t>dedicadas</w:t>
      </w:r>
      <w:r>
        <w:rPr>
          <w:spacing w:val="59"/>
          <w:sz w:val="24"/>
        </w:rPr>
        <w:t> </w:t>
      </w:r>
      <w:r>
        <w:rPr>
          <w:sz w:val="24"/>
        </w:rPr>
        <w:t>utilizando</w:t>
      </w:r>
      <w:r>
        <w:rPr>
          <w:spacing w:val="58"/>
          <w:sz w:val="24"/>
        </w:rPr>
        <w:t> </w:t>
      </w:r>
      <w:r>
        <w:rPr>
          <w:sz w:val="24"/>
        </w:rPr>
        <w:t>protocolo</w:t>
      </w:r>
      <w:r>
        <w:rPr>
          <w:spacing w:val="43"/>
          <w:sz w:val="24"/>
        </w:rPr>
        <w:t> </w:t>
      </w:r>
      <w:r>
        <w:rPr>
          <w:sz w:val="24"/>
        </w:rPr>
        <w:t>MPLS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Multiprotocol</w:t>
      </w:r>
      <w:r>
        <w:rPr>
          <w:spacing w:val="-57"/>
          <w:sz w:val="24"/>
        </w:rPr>
        <w:t> </w:t>
      </w:r>
      <w:r>
        <w:rPr>
          <w:sz w:val="24"/>
        </w:rPr>
        <w:t>Label Switching;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265" w:firstLine="0"/>
        <w:jc w:val="left"/>
        <w:rPr>
          <w:sz w:val="24"/>
        </w:rPr>
      </w:pPr>
      <w:r>
        <w:rPr>
          <w:sz w:val="24"/>
        </w:rPr>
        <w:t>Cada</w:t>
      </w:r>
      <w:r>
        <w:rPr>
          <w:spacing w:val="24"/>
          <w:sz w:val="24"/>
        </w:rPr>
        <w:t> </w:t>
      </w:r>
      <w:r>
        <w:rPr>
          <w:sz w:val="24"/>
        </w:rPr>
        <w:t>acesso</w:t>
      </w:r>
      <w:r>
        <w:rPr>
          <w:spacing w:val="25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poderá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compartilhado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25"/>
          <w:sz w:val="24"/>
        </w:rPr>
        <w:t> </w:t>
      </w:r>
      <w:r>
        <w:rPr>
          <w:sz w:val="24"/>
        </w:rPr>
        <w:t>nenhum</w:t>
      </w:r>
      <w:r>
        <w:rPr>
          <w:spacing w:val="25"/>
          <w:sz w:val="24"/>
        </w:rPr>
        <w:t> </w:t>
      </w:r>
      <w:r>
        <w:rPr>
          <w:sz w:val="24"/>
        </w:rPr>
        <w:t>outro</w:t>
      </w:r>
      <w:r>
        <w:rPr>
          <w:spacing w:val="25"/>
          <w:sz w:val="24"/>
        </w:rPr>
        <w:t> </w:t>
      </w:r>
      <w:r>
        <w:rPr>
          <w:sz w:val="24"/>
        </w:rPr>
        <w:t>cliente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deverá</w:t>
      </w:r>
      <w:r>
        <w:rPr>
          <w:spacing w:val="-57"/>
          <w:sz w:val="24"/>
        </w:rPr>
        <w:t> </w:t>
      </w:r>
      <w:r>
        <w:rPr>
          <w:sz w:val="24"/>
        </w:rPr>
        <w:t>ser capaz de absorver 100% (cem por cento) do tráfego referente à velocidade contratada;</w:t>
      </w:r>
    </w:p>
    <w:p>
      <w:pPr>
        <w:pStyle w:val="ListParagraph"/>
        <w:numPr>
          <w:ilvl w:val="1"/>
          <w:numId w:val="7"/>
        </w:numPr>
        <w:tabs>
          <w:tab w:pos="1145" w:val="left" w:leader="none"/>
        </w:tabs>
        <w:spacing w:line="274" w:lineRule="exact" w:before="0" w:after="0"/>
        <w:ind w:left="1145" w:right="0" w:hanging="660"/>
        <w:jc w:val="left"/>
        <w:rPr>
          <w:sz w:val="24"/>
        </w:rPr>
      </w:pPr>
      <w:r>
        <w:rPr>
          <w:sz w:val="24"/>
        </w:rPr>
        <w:t>Operar em conformidade com, no mínimo, as seguintes RFCs:</w:t>
      </w: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40" w:lineRule="auto" w:before="180" w:after="0"/>
        <w:ind w:left="1325" w:right="0" w:hanging="840"/>
        <w:jc w:val="left"/>
        <w:rPr>
          <w:sz w:val="24"/>
        </w:rPr>
      </w:pPr>
      <w:r>
        <w:rPr>
          <w:sz w:val="24"/>
        </w:rPr>
        <w:t>RFC 3031: “Multiprotocol Label Switching Architecture”;</w:t>
      </w: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40" w:lineRule="auto" w:before="156" w:after="0"/>
        <w:ind w:left="1325" w:right="0" w:hanging="840"/>
        <w:jc w:val="left"/>
        <w:rPr>
          <w:sz w:val="24"/>
        </w:rPr>
      </w:pPr>
      <w:r>
        <w:rPr>
          <w:sz w:val="24"/>
        </w:rPr>
        <w:t>RFC 3032: “MPLS Label Stack Encoding”;</w:t>
      </w: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40" w:lineRule="auto" w:before="156" w:after="0"/>
        <w:ind w:left="1325" w:right="0" w:hanging="840"/>
        <w:jc w:val="left"/>
        <w:rPr>
          <w:sz w:val="24"/>
        </w:rPr>
      </w:pPr>
      <w:r>
        <w:rPr>
          <w:sz w:val="24"/>
        </w:rPr>
        <w:t>RFC</w:t>
      </w:r>
      <w:r>
        <w:rPr>
          <w:spacing w:val="-1"/>
          <w:sz w:val="24"/>
        </w:rPr>
        <w:t> </w:t>
      </w:r>
      <w:r>
        <w:rPr>
          <w:sz w:val="24"/>
        </w:rPr>
        <w:t>3270:</w:t>
      </w:r>
      <w:r>
        <w:rPr>
          <w:spacing w:val="-1"/>
          <w:sz w:val="24"/>
        </w:rPr>
        <w:t> </w:t>
      </w:r>
      <w:r>
        <w:rPr>
          <w:sz w:val="24"/>
        </w:rPr>
        <w:t>“Multi-Protocol Label</w:t>
      </w:r>
      <w:r>
        <w:rPr>
          <w:spacing w:val="-1"/>
          <w:sz w:val="24"/>
        </w:rPr>
        <w:t> </w:t>
      </w:r>
      <w:r>
        <w:rPr>
          <w:sz w:val="24"/>
        </w:rPr>
        <w:t>Switching (MPLS)</w:t>
      </w:r>
      <w:r>
        <w:rPr>
          <w:spacing w:val="-1"/>
          <w:sz w:val="24"/>
        </w:rPr>
        <w:t> </w:t>
      </w:r>
      <w:r>
        <w:rPr>
          <w:sz w:val="24"/>
        </w:rPr>
        <w:t>Support of</w:t>
      </w:r>
      <w:r>
        <w:rPr>
          <w:spacing w:val="-1"/>
          <w:sz w:val="24"/>
        </w:rPr>
        <w:t> </w:t>
      </w:r>
      <w:r>
        <w:rPr>
          <w:sz w:val="24"/>
        </w:rPr>
        <w:t>Differentiated Services”;</w:t>
      </w: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40" w:lineRule="auto" w:before="156" w:after="0"/>
        <w:ind w:left="1325" w:right="0" w:hanging="840"/>
        <w:jc w:val="left"/>
        <w:rPr>
          <w:sz w:val="24"/>
        </w:rPr>
      </w:pPr>
      <w:r>
        <w:rPr>
          <w:sz w:val="24"/>
        </w:rPr>
        <w:t>RFC</w:t>
      </w:r>
      <w:r>
        <w:rPr>
          <w:spacing w:val="-1"/>
          <w:sz w:val="24"/>
        </w:rPr>
        <w:t> </w:t>
      </w:r>
      <w:r>
        <w:rPr>
          <w:sz w:val="24"/>
        </w:rPr>
        <w:t>2474: “Definition</w:t>
      </w:r>
      <w:r>
        <w:rPr>
          <w:spacing w:val="-1"/>
          <w:sz w:val="24"/>
        </w:rPr>
        <w:t> </w:t>
      </w:r>
      <w:r>
        <w:rPr>
          <w:sz w:val="24"/>
        </w:rPr>
        <w:t>of the Differentiated</w:t>
      </w:r>
      <w:r>
        <w:rPr>
          <w:spacing w:val="-1"/>
          <w:sz w:val="24"/>
        </w:rPr>
        <w:t> </w:t>
      </w:r>
      <w:r>
        <w:rPr>
          <w:sz w:val="24"/>
        </w:rPr>
        <w:t>Services Field</w:t>
      </w:r>
      <w:r>
        <w:rPr>
          <w:spacing w:val="-1"/>
          <w:sz w:val="24"/>
        </w:rPr>
        <w:t> </w:t>
      </w:r>
      <w:r>
        <w:rPr>
          <w:sz w:val="24"/>
        </w:rPr>
        <w:t>in the IPv4</w:t>
      </w:r>
      <w:r>
        <w:rPr>
          <w:spacing w:val="-1"/>
          <w:sz w:val="24"/>
        </w:rPr>
        <w:t> </w:t>
      </w:r>
      <w:r>
        <w:rPr>
          <w:sz w:val="24"/>
        </w:rPr>
        <w:t>and IPv6 Headers”;</w:t>
      </w: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40" w:lineRule="auto" w:before="157" w:after="0"/>
        <w:ind w:left="1325" w:right="0" w:hanging="840"/>
        <w:jc w:val="left"/>
        <w:rPr>
          <w:sz w:val="24"/>
        </w:rPr>
      </w:pPr>
      <w:r>
        <w:rPr>
          <w:sz w:val="24"/>
        </w:rPr>
        <w:t>RFC</w:t>
      </w:r>
      <w:r>
        <w:rPr>
          <w:spacing w:val="-1"/>
          <w:sz w:val="24"/>
        </w:rPr>
        <w:t> </w:t>
      </w:r>
      <w:r>
        <w:rPr>
          <w:sz w:val="24"/>
        </w:rPr>
        <w:t>2475:</w:t>
      </w:r>
      <w:r>
        <w:rPr>
          <w:spacing w:val="-1"/>
          <w:sz w:val="24"/>
        </w:rPr>
        <w:t> </w:t>
      </w:r>
      <w:r>
        <w:rPr>
          <w:sz w:val="24"/>
        </w:rPr>
        <w:t>“An</w:t>
      </w:r>
      <w:r>
        <w:rPr>
          <w:spacing w:val="-1"/>
          <w:sz w:val="24"/>
        </w:rPr>
        <w:t> </w:t>
      </w:r>
      <w:r>
        <w:rPr>
          <w:sz w:val="24"/>
        </w:rPr>
        <w:t>Architecture for</w:t>
      </w:r>
      <w:r>
        <w:rPr>
          <w:spacing w:val="-1"/>
          <w:sz w:val="24"/>
        </w:rPr>
        <w:t> </w:t>
      </w:r>
      <w:r>
        <w:rPr>
          <w:sz w:val="24"/>
        </w:rPr>
        <w:t>Differentiated</w:t>
      </w:r>
      <w:r>
        <w:rPr>
          <w:spacing w:val="-1"/>
          <w:sz w:val="24"/>
        </w:rPr>
        <w:t> </w:t>
      </w:r>
      <w:r>
        <w:rPr>
          <w:sz w:val="24"/>
        </w:rPr>
        <w:t>Services”.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156" w:after="0"/>
        <w:ind w:left="485" w:right="314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classificação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marcação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diferentes</w:t>
      </w:r>
      <w:r>
        <w:rPr>
          <w:spacing w:val="44"/>
          <w:sz w:val="24"/>
        </w:rPr>
        <w:t> </w:t>
      </w:r>
      <w:r>
        <w:rPr>
          <w:sz w:val="24"/>
        </w:rPr>
        <w:t>níveis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tráfego</w:t>
      </w:r>
      <w:r>
        <w:rPr>
          <w:spacing w:val="44"/>
          <w:sz w:val="24"/>
        </w:rPr>
        <w:t> </w:t>
      </w:r>
      <w:r>
        <w:rPr>
          <w:sz w:val="24"/>
        </w:rPr>
        <w:t>(CoS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QoS),</w:t>
      </w:r>
      <w:r>
        <w:rPr>
          <w:spacing w:val="44"/>
          <w:sz w:val="24"/>
        </w:rPr>
        <w:t> </w:t>
      </w:r>
      <w:r>
        <w:rPr>
          <w:sz w:val="24"/>
        </w:rPr>
        <w:t>sendo</w:t>
      </w:r>
      <w:r>
        <w:rPr>
          <w:spacing w:val="-57"/>
          <w:sz w:val="24"/>
        </w:rPr>
        <w:t> </w:t>
      </w:r>
      <w:r>
        <w:rPr>
          <w:sz w:val="24"/>
        </w:rPr>
        <w:t>implementadas as seguintes classes de serviço:</w:t>
      </w:r>
    </w:p>
    <w:p>
      <w:pPr>
        <w:pStyle w:val="ListParagraph"/>
        <w:numPr>
          <w:ilvl w:val="2"/>
          <w:numId w:val="7"/>
        </w:numPr>
        <w:tabs>
          <w:tab w:pos="1924" w:val="left" w:leader="none"/>
          <w:tab w:pos="1925" w:val="left" w:leader="none"/>
        </w:tabs>
        <w:spacing w:line="376" w:lineRule="auto" w:before="0" w:after="0"/>
        <w:ind w:left="485" w:right="387" w:firstLine="0"/>
        <w:jc w:val="left"/>
        <w:rPr>
          <w:sz w:val="24"/>
        </w:rPr>
      </w:pPr>
      <w:r>
        <w:rPr>
          <w:sz w:val="24"/>
        </w:rPr>
        <w:t>Tempo</w:t>
      </w:r>
      <w:r>
        <w:rPr>
          <w:spacing w:val="24"/>
          <w:sz w:val="24"/>
        </w:rPr>
        <w:t> </w:t>
      </w:r>
      <w:r>
        <w:rPr>
          <w:sz w:val="24"/>
        </w:rPr>
        <w:t>Real</w:t>
      </w:r>
      <w:r>
        <w:rPr>
          <w:spacing w:val="10"/>
          <w:sz w:val="24"/>
        </w:rPr>
        <w:t> </w:t>
      </w:r>
      <w:r>
        <w:rPr>
          <w:sz w:val="24"/>
        </w:rPr>
        <w:t>Voz</w:t>
      </w:r>
      <w:r>
        <w:rPr>
          <w:spacing w:val="10"/>
          <w:sz w:val="24"/>
        </w:rPr>
        <w:t> </w:t>
      </w:r>
      <w:r>
        <w:rPr>
          <w:sz w:val="24"/>
        </w:rPr>
        <w:t>e/ou</w:t>
      </w:r>
      <w:r>
        <w:rPr>
          <w:spacing w:val="11"/>
          <w:sz w:val="24"/>
        </w:rPr>
        <w:t> </w:t>
      </w:r>
      <w:r>
        <w:rPr>
          <w:sz w:val="24"/>
        </w:rPr>
        <w:t>Vídeo:</w:t>
      </w:r>
      <w:r>
        <w:rPr>
          <w:spacing w:val="10"/>
          <w:sz w:val="24"/>
        </w:rPr>
        <w:t> </w:t>
      </w:r>
      <w:r>
        <w:rPr>
          <w:sz w:val="24"/>
        </w:rPr>
        <w:t>Aplicações</w:t>
      </w:r>
      <w:r>
        <w:rPr>
          <w:spacing w:val="10"/>
          <w:sz w:val="24"/>
        </w:rPr>
        <w:t> </w:t>
      </w:r>
      <w:r>
        <w:rPr>
          <w:sz w:val="24"/>
        </w:rPr>
        <w:t>sensíveis</w:t>
      </w:r>
      <w:r>
        <w:rPr>
          <w:spacing w:val="10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retardo</w:t>
      </w:r>
      <w:r>
        <w:rPr>
          <w:spacing w:val="10"/>
          <w:sz w:val="24"/>
        </w:rPr>
        <w:t> </w:t>
      </w:r>
      <w:r>
        <w:rPr>
          <w:sz w:val="24"/>
        </w:rPr>
        <w:t>(delay)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variações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retardo</w:t>
      </w:r>
      <w:r>
        <w:rPr>
          <w:spacing w:val="-57"/>
          <w:sz w:val="24"/>
        </w:rPr>
        <w:t> </w:t>
      </w:r>
      <w:r>
        <w:rPr>
          <w:sz w:val="24"/>
        </w:rPr>
        <w:t>da rede (jitter), que exigem a priorização de pacotes de dados e reserva de banda na rede;</w:t>
      </w:r>
    </w:p>
    <w:p>
      <w:pPr>
        <w:pStyle w:val="ListParagraph"/>
        <w:numPr>
          <w:ilvl w:val="2"/>
          <w:numId w:val="7"/>
        </w:numPr>
        <w:tabs>
          <w:tab w:pos="1924" w:val="left" w:leader="none"/>
          <w:tab w:pos="1925" w:val="left" w:leader="none"/>
        </w:tabs>
        <w:spacing w:line="376" w:lineRule="auto" w:before="0" w:after="0"/>
        <w:ind w:left="485" w:right="632" w:firstLine="0"/>
        <w:jc w:val="left"/>
        <w:rPr>
          <w:sz w:val="24"/>
        </w:rPr>
      </w:pPr>
      <w:r>
        <w:rPr>
          <w:sz w:val="24"/>
        </w:rPr>
        <w:t>Dados</w:t>
      </w:r>
      <w:r>
        <w:rPr>
          <w:spacing w:val="58"/>
          <w:sz w:val="24"/>
        </w:rPr>
        <w:t> </w:t>
      </w:r>
      <w:r>
        <w:rPr>
          <w:sz w:val="24"/>
        </w:rPr>
        <w:t>Prioritários:</w:t>
      </w:r>
      <w:r>
        <w:rPr>
          <w:spacing w:val="58"/>
          <w:sz w:val="24"/>
        </w:rPr>
        <w:t> </w:t>
      </w:r>
      <w:r>
        <w:rPr>
          <w:sz w:val="24"/>
        </w:rPr>
        <w:t>Aplicações</w:t>
      </w:r>
      <w:r>
        <w:rPr>
          <w:spacing w:val="58"/>
          <w:sz w:val="24"/>
        </w:rPr>
        <w:t> </w:t>
      </w:r>
      <w:r>
        <w:rPr>
          <w:sz w:val="24"/>
        </w:rPr>
        <w:t>interativas,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exigem</w:t>
      </w:r>
      <w:r>
        <w:rPr>
          <w:spacing w:val="59"/>
          <w:sz w:val="24"/>
        </w:rPr>
        <w:t> </w:t>
      </w:r>
      <w:r>
        <w:rPr>
          <w:sz w:val="24"/>
        </w:rPr>
        <w:t>entrega</w:t>
      </w:r>
      <w:r>
        <w:rPr>
          <w:spacing w:val="58"/>
          <w:sz w:val="24"/>
        </w:rPr>
        <w:t> </w:t>
      </w:r>
      <w:r>
        <w:rPr>
          <w:sz w:val="24"/>
        </w:rPr>
        <w:t>garantida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tratamento</w:t>
      </w:r>
      <w:r>
        <w:rPr>
          <w:spacing w:val="-57"/>
          <w:sz w:val="24"/>
        </w:rPr>
        <w:t> </w:t>
      </w:r>
      <w:r>
        <w:rPr>
          <w:sz w:val="24"/>
        </w:rPr>
        <w:t>prioritário.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3"/>
          <w:sz w:val="24"/>
        </w:rPr>
        <w:t> </w:t>
      </w:r>
      <w:r>
        <w:rPr>
          <w:sz w:val="24"/>
        </w:rPr>
        <w:t>envolvidos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aplicações</w:t>
      </w:r>
      <w:r>
        <w:rPr>
          <w:spacing w:val="-2"/>
          <w:sz w:val="24"/>
        </w:rPr>
        <w:t> </w:t>
      </w:r>
      <w:r>
        <w:rPr>
          <w:sz w:val="24"/>
        </w:rPr>
        <w:t>essenciais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fins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7"/>
        </w:numPr>
        <w:tabs>
          <w:tab w:pos="1924" w:val="left" w:leader="none"/>
          <w:tab w:pos="1925" w:val="left" w:leader="none"/>
        </w:tabs>
        <w:spacing w:line="376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Comuns</w:t>
      </w:r>
      <w:r>
        <w:rPr>
          <w:spacing w:val="1"/>
          <w:sz w:val="24"/>
        </w:rPr>
        <w:t> </w:t>
      </w:r>
      <w:r>
        <w:rPr>
          <w:sz w:val="24"/>
        </w:rPr>
        <w:t>(mínimo</w:t>
      </w:r>
      <w:r>
        <w:rPr>
          <w:spacing w:val="1"/>
          <w:sz w:val="24"/>
        </w:rPr>
        <w:t> </w:t>
      </w:r>
      <w:r>
        <w:rPr>
          <w:sz w:val="24"/>
        </w:rPr>
        <w:t>25% da banda total do acesso): Aplicações com mensagens de</w:t>
      </w:r>
      <w:r>
        <w:rPr>
          <w:spacing w:val="1"/>
          <w:sz w:val="24"/>
        </w:rPr>
        <w:t> </w:t>
      </w:r>
      <w:r>
        <w:rPr>
          <w:sz w:val="24"/>
        </w:rPr>
        <w:t>tamanho muito variado e não imprescindíveis às atividades fins do CONTRATANTE, aplicativos de dados</w:t>
      </w:r>
      <w:r>
        <w:rPr>
          <w:spacing w:val="1"/>
          <w:sz w:val="24"/>
        </w:rPr>
        <w:t> </w:t>
      </w:r>
      <w:r>
        <w:rPr>
          <w:sz w:val="24"/>
        </w:rPr>
        <w:t>que não necessitam de priorização, como páginas web, e-mails. Para esta classe a rede deverá permitir o</w:t>
      </w:r>
      <w:r>
        <w:rPr>
          <w:spacing w:val="1"/>
          <w:sz w:val="24"/>
        </w:rPr>
        <w:t> </w:t>
      </w:r>
      <w:r>
        <w:rPr>
          <w:sz w:val="24"/>
        </w:rPr>
        <w:t>fluxo do tráfego de dados por meio da técnica best effort e impedindo que esse tráfego afete negativamente</w:t>
      </w:r>
      <w:r>
        <w:rPr>
          <w:spacing w:val="1"/>
          <w:sz w:val="24"/>
        </w:rPr>
        <w:t> </w:t>
      </w:r>
      <w:r>
        <w:rPr>
          <w:sz w:val="24"/>
        </w:rPr>
        <w:t>as demais classes.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4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banda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definida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60"/>
          <w:sz w:val="24"/>
        </w:rPr>
        <w:t> </w:t>
      </w:r>
      <w:r>
        <w:rPr>
          <w:sz w:val="24"/>
        </w:rPr>
        <w:t>acordada</w:t>
      </w:r>
      <w:r>
        <w:rPr>
          <w:spacing w:val="1"/>
          <w:sz w:val="24"/>
        </w:rPr>
        <w:t> </w:t>
      </w:r>
      <w:r>
        <w:rPr>
          <w:sz w:val="24"/>
        </w:rPr>
        <w:t>futuramente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solicitação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104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serviço</w:t>
      </w:r>
      <w:r>
        <w:rPr>
          <w:spacing w:val="28"/>
          <w:sz w:val="24"/>
        </w:rPr>
        <w:t> </w:t>
      </w:r>
      <w:r>
        <w:rPr>
          <w:sz w:val="24"/>
        </w:rPr>
        <w:t>contratado</w:t>
      </w:r>
      <w:r>
        <w:rPr>
          <w:spacing w:val="28"/>
          <w:sz w:val="24"/>
        </w:rPr>
        <w:t> </w:t>
      </w: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modificações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ampliações</w:t>
      </w:r>
      <w:r>
        <w:rPr>
          <w:spacing w:val="14"/>
          <w:sz w:val="24"/>
        </w:rPr>
        <w:t> </w:t>
      </w:r>
      <w:r>
        <w:rPr>
          <w:sz w:val="24"/>
        </w:rPr>
        <w:t>sem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estas</w:t>
      </w:r>
      <w:r>
        <w:rPr>
          <w:spacing w:val="14"/>
          <w:sz w:val="24"/>
        </w:rPr>
        <w:t> </w:t>
      </w:r>
      <w:r>
        <w:rPr>
          <w:sz w:val="24"/>
        </w:rPr>
        <w:t>impliquem</w:t>
      </w:r>
      <w:r>
        <w:rPr>
          <w:spacing w:val="-57"/>
          <w:sz w:val="24"/>
        </w:rPr>
        <w:t> </w:t>
      </w:r>
      <w:r>
        <w:rPr>
          <w:sz w:val="24"/>
        </w:rPr>
        <w:t>na interrupção do restante das conexões da rede;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611" w:firstLine="0"/>
        <w:jc w:val="left"/>
        <w:rPr>
          <w:sz w:val="24"/>
        </w:rPr>
      </w:pPr>
      <w:r>
        <w:rPr>
          <w:sz w:val="24"/>
        </w:rPr>
        <w:t>Poderão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28"/>
          <w:sz w:val="24"/>
        </w:rPr>
        <w:t> </w:t>
      </w:r>
      <w:r>
        <w:rPr>
          <w:sz w:val="24"/>
        </w:rPr>
        <w:t>solicitados,</w:t>
      </w:r>
      <w:r>
        <w:rPr>
          <w:spacing w:val="29"/>
          <w:sz w:val="24"/>
        </w:rPr>
        <w:t> </w:t>
      </w:r>
      <w:r>
        <w:rPr>
          <w:sz w:val="24"/>
        </w:rPr>
        <w:t>durante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vigência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contrato,</w:t>
      </w:r>
      <w:r>
        <w:rPr>
          <w:spacing w:val="14"/>
          <w:sz w:val="24"/>
        </w:rPr>
        <w:t> </w:t>
      </w:r>
      <w:r>
        <w:rPr>
          <w:sz w:val="24"/>
        </w:rPr>
        <w:t>novos</w:t>
      </w:r>
      <w:r>
        <w:rPr>
          <w:spacing w:val="13"/>
          <w:sz w:val="24"/>
        </w:rPr>
        <w:t> </w:t>
      </w:r>
      <w:r>
        <w:rPr>
          <w:sz w:val="24"/>
        </w:rPr>
        <w:t>acessos,</w:t>
      </w:r>
      <w:r>
        <w:rPr>
          <w:spacing w:val="14"/>
          <w:sz w:val="24"/>
        </w:rPr>
        <w:t> </w:t>
      </w:r>
      <w:r>
        <w:rPr>
          <w:sz w:val="24"/>
        </w:rPr>
        <w:t>alterações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velocidade,</w:t>
      </w:r>
      <w:r>
        <w:rPr>
          <w:spacing w:val="-57"/>
          <w:sz w:val="24"/>
        </w:rPr>
        <w:t> </w:t>
      </w:r>
      <w:r>
        <w:rPr>
          <w:sz w:val="24"/>
        </w:rPr>
        <w:t>de tipo, de classes de serviços ou mudanças de endereço;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731" w:firstLine="0"/>
        <w:jc w:val="left"/>
        <w:rPr>
          <w:sz w:val="24"/>
        </w:rPr>
      </w:pPr>
      <w:r>
        <w:rPr>
          <w:sz w:val="24"/>
        </w:rPr>
        <w:t>Quaisquer</w:t>
      </w:r>
      <w:r>
        <w:rPr>
          <w:spacing w:val="8"/>
          <w:sz w:val="24"/>
        </w:rPr>
        <w:t> </w:t>
      </w:r>
      <w:r>
        <w:rPr>
          <w:sz w:val="24"/>
        </w:rPr>
        <w:t>alterações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54"/>
          <w:sz w:val="24"/>
        </w:rPr>
        <w:t> </w:t>
      </w:r>
      <w:r>
        <w:rPr>
          <w:sz w:val="24"/>
        </w:rPr>
        <w:t>serviços</w:t>
      </w:r>
      <w:r>
        <w:rPr>
          <w:spacing w:val="54"/>
          <w:sz w:val="24"/>
        </w:rPr>
        <w:t> </w:t>
      </w:r>
      <w:r>
        <w:rPr>
          <w:sz w:val="24"/>
        </w:rPr>
        <w:t>serão</w:t>
      </w:r>
      <w:r>
        <w:rPr>
          <w:spacing w:val="54"/>
          <w:sz w:val="24"/>
        </w:rPr>
        <w:t> </w:t>
      </w:r>
      <w:r>
        <w:rPr>
          <w:sz w:val="24"/>
        </w:rPr>
        <w:t>solicitadas</w:t>
      </w:r>
      <w:r>
        <w:rPr>
          <w:spacing w:val="54"/>
          <w:sz w:val="24"/>
        </w:rPr>
        <w:t> </w:t>
      </w:r>
      <w:r>
        <w:rPr>
          <w:sz w:val="24"/>
        </w:rPr>
        <w:t>pelo</w:t>
      </w:r>
      <w:r>
        <w:rPr>
          <w:spacing w:val="54"/>
          <w:sz w:val="24"/>
        </w:rPr>
        <w:t> </w:t>
      </w:r>
      <w:r>
        <w:rPr>
          <w:sz w:val="24"/>
        </w:rPr>
        <w:t>CONTRATANTE,</w:t>
      </w:r>
      <w:r>
        <w:rPr>
          <w:spacing w:val="54"/>
          <w:sz w:val="24"/>
        </w:rPr>
        <w:t> </w:t>
      </w:r>
      <w:r>
        <w:rPr>
          <w:sz w:val="24"/>
        </w:rPr>
        <w:t>através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documento próprio a ser definido após a assinatura do contrato;</w:t>
      </w:r>
    </w:p>
    <w:p>
      <w:pPr>
        <w:spacing w:after="0" w:line="376" w:lineRule="auto"/>
        <w:jc w:val="left"/>
        <w:rPr>
          <w:sz w:val="24"/>
        </w:rPr>
        <w:sectPr>
          <w:pgSz w:w="11920" w:h="16840"/>
          <w:pgMar w:header="0" w:footer="219" w:top="560" w:bottom="540" w:left="200" w:right="440"/>
        </w:sectPr>
      </w:pP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74" w:after="0"/>
        <w:ind w:left="485" w:right="863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endereçamento IP da rede, bem como</w:t>
      </w:r>
      <w:r>
        <w:rPr>
          <w:spacing w:val="-58"/>
          <w:sz w:val="24"/>
        </w:rPr>
        <w:t> </w:t>
      </w:r>
      <w:r>
        <w:rPr>
          <w:sz w:val="24"/>
        </w:rPr>
        <w:t>suas regras de roteamento;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376" w:lineRule="auto" w:before="0" w:after="0"/>
        <w:ind w:left="485" w:right="42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CONTRATANTE</w:t>
      </w:r>
      <w:r>
        <w:rPr>
          <w:spacing w:val="41"/>
          <w:sz w:val="24"/>
        </w:rPr>
        <w:t> </w:t>
      </w:r>
      <w:r>
        <w:rPr>
          <w:sz w:val="24"/>
        </w:rPr>
        <w:t>necessite</w:t>
      </w:r>
      <w:r>
        <w:rPr>
          <w:spacing w:val="40"/>
          <w:sz w:val="24"/>
        </w:rPr>
        <w:t> </w:t>
      </w:r>
      <w:r>
        <w:rPr>
          <w:sz w:val="24"/>
        </w:rPr>
        <w:t>alterar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endereçamento</w:t>
      </w:r>
      <w:r>
        <w:rPr>
          <w:spacing w:val="41"/>
          <w:sz w:val="24"/>
        </w:rPr>
        <w:t> </w:t>
      </w:r>
      <w:r>
        <w:rPr>
          <w:sz w:val="24"/>
        </w:rPr>
        <w:t>IP</w:t>
      </w:r>
      <w:r>
        <w:rPr>
          <w:spacing w:val="40"/>
          <w:sz w:val="24"/>
        </w:rPr>
        <w:t> </w:t>
      </w:r>
      <w:r>
        <w:rPr>
          <w:sz w:val="24"/>
        </w:rPr>
        <w:t>e/ou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regras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roteamento,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acordado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ofício</w:t>
      </w:r>
      <w:r>
        <w:rPr>
          <w:spacing w:val="1"/>
          <w:sz w:val="24"/>
        </w:rPr>
        <w:t> </w:t>
      </w:r>
      <w:r>
        <w:rPr>
          <w:sz w:val="24"/>
        </w:rPr>
        <w:t>entregue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SUBSTITUIÇÃO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TROCA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EQUIPAMENTOS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36" w:firstLine="0"/>
        <w:jc w:val="both"/>
        <w:rPr>
          <w:sz w:val="24"/>
        </w:rPr>
      </w:pPr>
      <w:r>
        <w:rPr>
          <w:sz w:val="24"/>
        </w:rPr>
        <w:t>Todos os equipamentos entregues no âmbito deste Termo de Referência e da futura contratação,</w:t>
      </w:r>
      <w:r>
        <w:rPr>
          <w:spacing w:val="1"/>
          <w:sz w:val="24"/>
        </w:rPr>
        <w:t> </w:t>
      </w:r>
      <w:r>
        <w:rPr>
          <w:sz w:val="24"/>
        </w:rPr>
        <w:t>deverão ser substituídos sem ônus ao CONTRATANTE, a qualquer tempo, durante a vigência do contrato,</w:t>
      </w:r>
      <w:r>
        <w:rPr>
          <w:spacing w:val="-58"/>
          <w:sz w:val="24"/>
        </w:rPr>
        <w:t> </w:t>
      </w:r>
      <w:r>
        <w:rPr>
          <w:sz w:val="24"/>
        </w:rPr>
        <w:t>nos seguintes casos: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73" w:lineRule="exact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Caso entre em end-of-support pelo fabricante do equipamento;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193" w:after="0"/>
        <w:ind w:left="1205" w:right="0" w:hanging="720"/>
        <w:jc w:val="left"/>
        <w:rPr>
          <w:sz w:val="24"/>
        </w:rPr>
      </w:pPr>
      <w:r>
        <w:rPr>
          <w:sz w:val="24"/>
        </w:rPr>
        <w:t>Caso esteja em end-of-sale no momento da entrega;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157" w:after="0"/>
        <w:ind w:left="485" w:right="404" w:firstLine="0"/>
        <w:jc w:val="left"/>
        <w:rPr>
          <w:sz w:val="24"/>
        </w:rPr>
      </w:pPr>
      <w:r>
        <w:rPr>
          <w:sz w:val="24"/>
        </w:rPr>
        <w:t>Caso deixe de receber atualizações de firmware ou sistema operacional do fabricante que contenham</w:t>
      </w:r>
      <w:r>
        <w:rPr>
          <w:spacing w:val="-58"/>
          <w:sz w:val="24"/>
        </w:rPr>
        <w:t> </w:t>
      </w:r>
      <w:r>
        <w:rPr>
          <w:sz w:val="24"/>
        </w:rPr>
        <w:t>novas funcionalidades ou otimizações, sendo desconsiderado atualizações críticas de segurança;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376" w:lineRule="auto" w:before="0" w:after="0"/>
        <w:ind w:left="485" w:right="669" w:firstLine="0"/>
        <w:jc w:val="left"/>
        <w:rPr>
          <w:sz w:val="24"/>
        </w:rPr>
      </w:pPr>
      <w:r>
        <w:rPr>
          <w:sz w:val="24"/>
        </w:rPr>
        <w:t>Caso a utilização de memória ou processamento estejam afetando o desempenho do equipamento,</w:t>
      </w:r>
      <w:r>
        <w:rPr>
          <w:spacing w:val="-58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diagnóstico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 ou</w:t>
      </w:r>
      <w:r>
        <w:rPr>
          <w:spacing w:val="-1"/>
          <w:sz w:val="24"/>
        </w:rPr>
        <w:t> </w:t>
      </w:r>
      <w:r>
        <w:rPr>
          <w:sz w:val="24"/>
        </w:rPr>
        <w:t>fabricante;</w:t>
      </w:r>
    </w:p>
    <w:p>
      <w:pPr>
        <w:pStyle w:val="BodyText"/>
        <w:spacing w:line="376" w:lineRule="auto"/>
        <w:ind w:left="485" w:right="386"/>
      </w:pPr>
      <w:r>
        <w:rPr/>
        <w:t>11.1.5</w:t>
      </w:r>
      <w:r>
        <w:rPr>
          <w:spacing w:val="8"/>
        </w:rPr>
        <w:t> </w:t>
      </w:r>
      <w:r>
        <w:rPr/>
        <w:t>Em</w:t>
      </w:r>
      <w:r>
        <w:rPr>
          <w:spacing w:val="9"/>
        </w:rPr>
        <w:t> </w:t>
      </w:r>
      <w:r>
        <w:rPr/>
        <w:t>outros</w:t>
      </w:r>
      <w:r>
        <w:rPr>
          <w:spacing w:val="9"/>
        </w:rPr>
        <w:t> </w:t>
      </w:r>
      <w:r>
        <w:rPr/>
        <w:t>casos,</w:t>
      </w:r>
      <w:r>
        <w:rPr>
          <w:spacing w:val="9"/>
        </w:rPr>
        <w:t> </w:t>
      </w:r>
      <w:r>
        <w:rPr/>
        <w:t>quando</w:t>
      </w:r>
      <w:r>
        <w:rPr>
          <w:spacing w:val="8"/>
        </w:rPr>
        <w:t> </w:t>
      </w:r>
      <w:r>
        <w:rPr/>
        <w:t>necessário,</w:t>
      </w:r>
      <w:r>
        <w:rPr>
          <w:spacing w:val="-4"/>
        </w:rPr>
        <w:t> </w:t>
      </w:r>
      <w:r>
        <w:rPr/>
        <w:t>avaliados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conjunto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CONTRATADA,</w:t>
      </w:r>
      <w:r>
        <w:rPr>
          <w:spacing w:val="-5"/>
        </w:rPr>
        <w:t> </w:t>
      </w:r>
      <w:r>
        <w:rPr/>
        <w:t>sempre</w:t>
      </w:r>
      <w:r>
        <w:rPr>
          <w:spacing w:val="-5"/>
        </w:rPr>
        <w:t> </w:t>
      </w:r>
      <w:r>
        <w:rPr/>
        <w:t>levando</w:t>
      </w:r>
      <w:r>
        <w:rPr>
          <w:spacing w:val="-57"/>
        </w:rPr>
        <w:t> </w:t>
      </w:r>
      <w:r>
        <w:rPr/>
        <w:t>em consideração a disponibilidade dos serviços e a prestação jurisdicional.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9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corridos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troca,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formalização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detecção</w:t>
      </w:r>
      <w:r>
        <w:rPr>
          <w:spacing w:val="1"/>
          <w:sz w:val="24"/>
        </w:rPr>
        <w:t> </w:t>
      </w:r>
      <w:r>
        <w:rPr>
          <w:sz w:val="24"/>
        </w:rPr>
        <w:t>proativa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CONTRATADA; 11.3.Os equipamentos substitutos, deverão ter a especificação igual ou superior a contida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Termo de Referência;</w:t>
      </w:r>
    </w:p>
    <w:p>
      <w:pPr>
        <w:pStyle w:val="BodyText"/>
        <w:spacing w:line="376" w:lineRule="auto"/>
        <w:ind w:left="485" w:right="963"/>
        <w:jc w:val="both"/>
      </w:pPr>
      <w:r>
        <w:rPr/>
        <w:t>11.4. No caso “11.1.4”, a especificação do equipamento substituto deverá ser suficiente para atender a</w:t>
      </w:r>
      <w:r>
        <w:rPr>
          <w:spacing w:val="-57"/>
        </w:rPr>
        <w:t> </w:t>
      </w:r>
      <w:r>
        <w:rPr/>
        <w:t>demanda do CONTRATANTE, de modo a solucionar o problema de utilização de processamento ou</w:t>
      </w:r>
      <w:r>
        <w:rPr>
          <w:spacing w:val="1"/>
        </w:rPr>
        <w:t> </w:t>
      </w:r>
      <w:r>
        <w:rPr/>
        <w:t>memória.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CONDIÇÕES GERAIS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24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fornecidos,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IP</w:t>
      </w:r>
      <w:r>
        <w:rPr>
          <w:spacing w:val="1"/>
          <w:sz w:val="24"/>
        </w:rPr>
        <w:t> </w:t>
      </w:r>
      <w:r>
        <w:rPr>
          <w:sz w:val="24"/>
        </w:rPr>
        <w:t>fixo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-1"/>
          <w:sz w:val="24"/>
        </w:rPr>
        <w:t> </w:t>
      </w:r>
      <w:r>
        <w:rPr>
          <w:sz w:val="24"/>
        </w:rPr>
        <w:t>somente</w:t>
      </w:r>
      <w:r>
        <w:rPr>
          <w:spacing w:val="-1"/>
          <w:sz w:val="24"/>
        </w:rPr>
        <w:t> </w:t>
      </w:r>
      <w:r>
        <w:rPr>
          <w:sz w:val="24"/>
        </w:rPr>
        <w:t>IPs PÚBLICOS</w:t>
      </w:r>
      <w:r>
        <w:rPr>
          <w:spacing w:val="-1"/>
          <w:sz w:val="24"/>
        </w:rPr>
        <w:t> </w:t>
      </w:r>
      <w:r>
        <w:rPr>
          <w:sz w:val="24"/>
        </w:rPr>
        <w:t>e válidos</w:t>
      </w:r>
      <w:r>
        <w:rPr>
          <w:spacing w:val="-1"/>
          <w:sz w:val="24"/>
        </w:rPr>
        <w:t> </w:t>
      </w:r>
      <w:r>
        <w:rPr>
          <w:sz w:val="24"/>
        </w:rPr>
        <w:t>para a</w:t>
      </w:r>
      <w:r>
        <w:rPr>
          <w:spacing w:val="-1"/>
          <w:sz w:val="24"/>
        </w:rPr>
        <w:t> </w:t>
      </w:r>
      <w:r>
        <w:rPr>
          <w:sz w:val="24"/>
        </w:rPr>
        <w:t>rede pública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49" w:firstLine="0"/>
        <w:jc w:val="both"/>
        <w:rPr>
          <w:sz w:val="24"/>
        </w:rPr>
      </w:pPr>
      <w:r>
        <w:rPr>
          <w:sz w:val="24"/>
        </w:rPr>
        <w:t>A CONTRATADA será responsável pelo fornecimento, de todos os insumos necessários (modens,</w:t>
      </w:r>
      <w:r>
        <w:rPr>
          <w:spacing w:val="1"/>
          <w:sz w:val="24"/>
        </w:rPr>
        <w:t> </w:t>
      </w:r>
      <w:r>
        <w:rPr>
          <w:sz w:val="24"/>
        </w:rPr>
        <w:t>roteadores, equipamentos para fibra óptica etc.) para o correto funcionamento de acesso à internet, conforme</w:t>
      </w:r>
      <w:r>
        <w:rPr>
          <w:spacing w:val="-57"/>
          <w:sz w:val="24"/>
        </w:rPr>
        <w:t> </w:t>
      </w:r>
      <w:r>
        <w:rPr>
          <w:sz w:val="24"/>
        </w:rPr>
        <w:t>especificado</w:t>
      </w:r>
      <w:r>
        <w:rPr>
          <w:spacing w:val="-1"/>
          <w:sz w:val="24"/>
        </w:rPr>
        <w:t> </w:t>
      </w:r>
      <w:r>
        <w:rPr>
          <w:sz w:val="24"/>
        </w:rPr>
        <w:t>neste Termo de Referência;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3" w:lineRule="exact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CONTRATADA</w:t>
      </w:r>
      <w:r>
        <w:rPr>
          <w:spacing w:val="101"/>
          <w:sz w:val="24"/>
        </w:rPr>
        <w:t> </w:t>
      </w:r>
      <w:r>
        <w:rPr>
          <w:sz w:val="24"/>
        </w:rPr>
        <w:t>deve</w:t>
      </w:r>
      <w:r>
        <w:rPr>
          <w:spacing w:val="101"/>
          <w:sz w:val="24"/>
        </w:rPr>
        <w:t> </w:t>
      </w:r>
      <w:r>
        <w:rPr>
          <w:sz w:val="24"/>
        </w:rPr>
        <w:t>realizar</w:t>
      </w:r>
      <w:r>
        <w:rPr>
          <w:spacing w:val="101"/>
          <w:sz w:val="24"/>
        </w:rPr>
        <w:t> </w:t>
      </w:r>
      <w:r>
        <w:rPr>
          <w:sz w:val="24"/>
        </w:rPr>
        <w:t>a</w:t>
      </w:r>
      <w:r>
        <w:rPr>
          <w:spacing w:val="86"/>
          <w:sz w:val="24"/>
        </w:rPr>
        <w:t> </w:t>
      </w:r>
      <w:r>
        <w:rPr>
          <w:sz w:val="24"/>
        </w:rPr>
        <w:t>instalação</w:t>
      </w:r>
      <w:r>
        <w:rPr>
          <w:spacing w:val="86"/>
          <w:sz w:val="24"/>
        </w:rPr>
        <w:t> </w:t>
      </w:r>
      <w:r>
        <w:rPr>
          <w:sz w:val="24"/>
        </w:rPr>
        <w:t>do</w:t>
      </w:r>
      <w:r>
        <w:rPr>
          <w:spacing w:val="87"/>
          <w:sz w:val="24"/>
        </w:rPr>
        <w:t> </w:t>
      </w:r>
      <w:r>
        <w:rPr>
          <w:sz w:val="24"/>
        </w:rPr>
        <w:t>link</w:t>
      </w:r>
      <w:r>
        <w:rPr>
          <w:spacing w:val="86"/>
          <w:sz w:val="24"/>
        </w:rPr>
        <w:t> </w:t>
      </w:r>
      <w:r>
        <w:rPr>
          <w:sz w:val="24"/>
        </w:rPr>
        <w:t>no</w:t>
      </w:r>
      <w:r>
        <w:rPr>
          <w:spacing w:val="86"/>
          <w:sz w:val="24"/>
        </w:rPr>
        <w:t> </w:t>
      </w:r>
      <w:r>
        <w:rPr>
          <w:sz w:val="24"/>
        </w:rPr>
        <w:t>rack</w:t>
      </w:r>
      <w:r>
        <w:rPr>
          <w:spacing w:val="87"/>
          <w:sz w:val="24"/>
        </w:rPr>
        <w:t> </w:t>
      </w:r>
      <w:r>
        <w:rPr>
          <w:sz w:val="24"/>
        </w:rPr>
        <w:t>de</w:t>
      </w:r>
      <w:r>
        <w:rPr>
          <w:spacing w:val="86"/>
          <w:sz w:val="24"/>
        </w:rPr>
        <w:t> </w:t>
      </w:r>
      <w:r>
        <w:rPr>
          <w:sz w:val="24"/>
        </w:rPr>
        <w:t>telecomunicações</w:t>
      </w:r>
      <w:r>
        <w:rPr>
          <w:spacing w:val="86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line="430" w:lineRule="atLeast" w:before="1"/>
        <w:ind w:left="485" w:right="777"/>
        <w:jc w:val="both"/>
      </w:pPr>
      <w:r>
        <w:rPr/>
        <w:t>CONTRATANTE em cada endereço fornecido na Ordem de Serviço ou em rack próprio, fornecido pela</w:t>
      </w:r>
      <w:r>
        <w:rPr>
          <w:spacing w:val="-58"/>
        </w:rPr>
        <w:t> </w:t>
      </w:r>
      <w:r>
        <w:rPr/>
        <w:t>CONTRATADA,</w:t>
      </w:r>
      <w:r>
        <w:rPr>
          <w:spacing w:val="-1"/>
        </w:rPr>
        <w:t> </w:t>
      </w:r>
      <w:r>
        <w:rPr/>
        <w:t>caso necessário;</w:t>
      </w:r>
    </w:p>
    <w:p>
      <w:pPr>
        <w:spacing w:after="0" w:line="430" w:lineRule="atLeast"/>
        <w:jc w:val="both"/>
        <w:sectPr>
          <w:pgSz w:w="11920" w:h="16840"/>
          <w:pgMar w:header="0" w:footer="219" w:top="560" w:bottom="50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62" w:after="0"/>
        <w:ind w:left="485" w:right="1147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preparo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infraestrutura,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instalação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configuração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todos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equipamentos</w:t>
      </w:r>
      <w:r>
        <w:rPr>
          <w:spacing w:val="-1"/>
          <w:sz w:val="24"/>
        </w:rPr>
        <w:t> </w:t>
      </w:r>
      <w:r>
        <w:rPr>
          <w:sz w:val="24"/>
        </w:rPr>
        <w:t>fornecidos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responsabilidade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41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CONTRATADA</w:t>
      </w:r>
      <w:r>
        <w:rPr>
          <w:spacing w:val="24"/>
          <w:sz w:val="24"/>
        </w:rPr>
        <w:t> </w:t>
      </w:r>
      <w:r>
        <w:rPr>
          <w:sz w:val="24"/>
        </w:rPr>
        <w:t>deverá</w:t>
      </w:r>
      <w:r>
        <w:rPr>
          <w:spacing w:val="24"/>
          <w:sz w:val="24"/>
        </w:rPr>
        <w:t> </w:t>
      </w:r>
      <w:r>
        <w:rPr>
          <w:sz w:val="24"/>
        </w:rPr>
        <w:t>garantir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funcionamento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todos</w:t>
      </w:r>
      <w:r>
        <w:rPr>
          <w:spacing w:val="10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z w:val="24"/>
        </w:rPr>
        <w:t>equipamentos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acessórios</w:t>
      </w:r>
      <w:r>
        <w:rPr>
          <w:spacing w:val="-57"/>
          <w:sz w:val="24"/>
        </w:rPr>
        <w:t> </w:t>
      </w:r>
      <w:r>
        <w:rPr>
          <w:sz w:val="24"/>
        </w:rPr>
        <w:t>instalados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dependências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operadores</w:t>
      </w:r>
      <w:r>
        <w:rPr>
          <w:spacing w:val="-2"/>
          <w:sz w:val="24"/>
        </w:rPr>
        <w:t> </w:t>
      </w:r>
      <w:r>
        <w:rPr>
          <w:sz w:val="24"/>
        </w:rPr>
        <w:t>locais;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67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será</w:t>
      </w:r>
      <w:r>
        <w:rPr>
          <w:spacing w:val="10"/>
          <w:sz w:val="24"/>
        </w:rPr>
        <w:t> </w:t>
      </w:r>
      <w:r>
        <w:rPr>
          <w:sz w:val="24"/>
        </w:rPr>
        <w:t>responsável</w:t>
      </w:r>
      <w:r>
        <w:rPr>
          <w:spacing w:val="10"/>
          <w:sz w:val="24"/>
        </w:rPr>
        <w:t> </w:t>
      </w:r>
      <w:r>
        <w:rPr>
          <w:sz w:val="24"/>
        </w:rPr>
        <w:t>pelos</w:t>
      </w:r>
      <w:r>
        <w:rPr>
          <w:spacing w:val="10"/>
          <w:sz w:val="24"/>
        </w:rPr>
        <w:t> </w:t>
      </w:r>
      <w:r>
        <w:rPr>
          <w:sz w:val="24"/>
        </w:rPr>
        <w:t>serviços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manutenção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links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acesso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todos os</w:t>
      </w:r>
      <w:r>
        <w:rPr>
          <w:spacing w:val="-1"/>
          <w:sz w:val="24"/>
        </w:rPr>
        <w:t> </w:t>
      </w:r>
      <w:r>
        <w:rPr>
          <w:sz w:val="24"/>
        </w:rPr>
        <w:t>equipamentos fornecidos conforme</w:t>
      </w:r>
      <w:r>
        <w:rPr>
          <w:spacing w:val="-1"/>
          <w:sz w:val="24"/>
        </w:rPr>
        <w:t> </w:t>
      </w:r>
      <w:r>
        <w:rPr>
          <w:sz w:val="24"/>
        </w:rPr>
        <w:t>definido neste</w:t>
      </w:r>
      <w:r>
        <w:rPr>
          <w:spacing w:val="-1"/>
          <w:sz w:val="24"/>
        </w:rPr>
        <w:t> </w:t>
      </w:r>
      <w:r>
        <w:rPr>
          <w:sz w:val="24"/>
        </w:rPr>
        <w:t>Termo de Referência;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515" w:firstLine="0"/>
        <w:jc w:val="left"/>
        <w:rPr>
          <w:sz w:val="24"/>
        </w:rPr>
      </w:pPr>
      <w:r>
        <w:rPr>
          <w:sz w:val="24"/>
        </w:rPr>
        <w:t>Caberá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CONTRATANTE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responsabilidade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toda</w:t>
      </w:r>
      <w:r>
        <w:rPr>
          <w:spacing w:val="25"/>
          <w:sz w:val="24"/>
        </w:rPr>
        <w:t> </w:t>
      </w:r>
      <w:r>
        <w:rPr>
          <w:sz w:val="24"/>
        </w:rPr>
        <w:t>infraestrutura</w:t>
      </w:r>
      <w:r>
        <w:rPr>
          <w:spacing w:val="24"/>
          <w:sz w:val="24"/>
        </w:rPr>
        <w:t> </w:t>
      </w:r>
      <w:r>
        <w:rPr>
          <w:sz w:val="24"/>
        </w:rPr>
        <w:t>elétrica</w:t>
      </w:r>
      <w:r>
        <w:rPr>
          <w:spacing w:val="24"/>
          <w:sz w:val="24"/>
        </w:rPr>
        <w:t> </w:t>
      </w:r>
      <w:r>
        <w:rPr>
          <w:sz w:val="24"/>
        </w:rPr>
        <w:t>(aterramento,</w:t>
      </w:r>
      <w:r>
        <w:rPr>
          <w:spacing w:val="25"/>
          <w:sz w:val="24"/>
        </w:rPr>
        <w:t> </w:t>
      </w:r>
      <w:r>
        <w:rPr>
          <w:sz w:val="24"/>
        </w:rPr>
        <w:t>DG</w:t>
      </w:r>
      <w:r>
        <w:rPr>
          <w:spacing w:val="-57"/>
          <w:sz w:val="24"/>
        </w:rPr>
        <w:t> </w:t>
      </w:r>
      <w:r>
        <w:rPr>
          <w:sz w:val="24"/>
        </w:rPr>
        <w:t>etc.)</w:t>
      </w:r>
      <w:r>
        <w:rPr>
          <w:spacing w:val="-1"/>
          <w:sz w:val="24"/>
        </w:rPr>
        <w:t> </w:t>
      </w:r>
      <w:r>
        <w:rPr>
          <w:sz w:val="24"/>
        </w:rPr>
        <w:t>interna às unidades dos órgãos necessária para</w:t>
      </w:r>
      <w:r>
        <w:rPr>
          <w:spacing w:val="-1"/>
          <w:sz w:val="24"/>
        </w:rPr>
        <w:t> </w:t>
      </w:r>
      <w:r>
        <w:rPr>
          <w:sz w:val="24"/>
        </w:rPr>
        <w:t>o funcionamento adequado do serviço;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26" w:firstLine="0"/>
        <w:jc w:val="both"/>
        <w:rPr>
          <w:sz w:val="24"/>
        </w:rPr>
      </w:pPr>
      <w:r>
        <w:rPr>
          <w:sz w:val="24"/>
        </w:rPr>
        <w:t>O serviço deverá ser prestado 24 horas por dia, 07 dias por semana, todos os dias do ano, durante</w:t>
      </w:r>
      <w:r>
        <w:rPr>
          <w:spacing w:val="1"/>
          <w:sz w:val="24"/>
        </w:rPr>
        <w:t> </w:t>
      </w:r>
      <w:r>
        <w:rPr>
          <w:sz w:val="24"/>
        </w:rPr>
        <w:t>todo o período de vigência do contrato, salvaguardados os casos de interrupções programadas, devidamente</w:t>
      </w:r>
      <w:r>
        <w:rPr>
          <w:spacing w:val="-57"/>
          <w:sz w:val="24"/>
        </w:rPr>
        <w:t> </w:t>
      </w:r>
      <w:r>
        <w:rPr>
          <w:sz w:val="24"/>
        </w:rPr>
        <w:t>autorizadas</w:t>
      </w:r>
      <w:r>
        <w:rPr>
          <w:spacing w:val="-1"/>
          <w:sz w:val="24"/>
        </w:rPr>
        <w:t> </w:t>
      </w:r>
      <w:r>
        <w:rPr>
          <w:sz w:val="24"/>
        </w:rPr>
        <w:t>pelo 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07" w:firstLine="0"/>
        <w:jc w:val="both"/>
        <w:rPr>
          <w:sz w:val="24"/>
        </w:rPr>
      </w:pPr>
      <w:r>
        <w:rPr>
          <w:sz w:val="24"/>
        </w:rPr>
        <w:t>Qualquer interrupção programada pelo provedor para manutenção preventiva e/ou substituição dos</w:t>
      </w:r>
      <w:r>
        <w:rPr>
          <w:spacing w:val="1"/>
          <w:sz w:val="24"/>
        </w:rPr>
        <w:t> </w:t>
      </w:r>
      <w:r>
        <w:rPr>
          <w:sz w:val="24"/>
        </w:rPr>
        <w:t>equipamentos e meios utilizados, desde que possa causar interferência no desempenho do serviço prestado,</w:t>
      </w:r>
      <w:r>
        <w:rPr>
          <w:spacing w:val="-57"/>
          <w:sz w:val="24"/>
        </w:rPr>
        <w:t> </w:t>
      </w:r>
      <w:r>
        <w:rPr>
          <w:sz w:val="24"/>
        </w:rPr>
        <w:t>deverá ser comunicada à CONTRATANTE com antecedência mínima de 5 (cinco) dias úteis, por meio de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WhatsApp,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somente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realizada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concordância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82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interrupções</w:t>
      </w:r>
      <w:r>
        <w:rPr>
          <w:spacing w:val="1"/>
          <w:sz w:val="24"/>
        </w:rPr>
        <w:t> </w:t>
      </w:r>
      <w:r>
        <w:rPr>
          <w:sz w:val="24"/>
        </w:rPr>
        <w:t>programadas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60"/>
          <w:sz w:val="24"/>
        </w:rPr>
        <w:t> </w:t>
      </w:r>
      <w:r>
        <w:rPr>
          <w:sz w:val="24"/>
        </w:rPr>
        <w:t>ser efetuadas no período compreendido entre 22h e 05h</w:t>
      </w:r>
      <w:r>
        <w:rPr>
          <w:spacing w:val="-58"/>
          <w:sz w:val="24"/>
        </w:rPr>
        <w:t> </w:t>
      </w:r>
      <w:r>
        <w:rPr>
          <w:sz w:val="24"/>
        </w:rPr>
        <w:t>do horário do Acre;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75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2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conexões</w:t>
      </w:r>
      <w:r>
        <w:rPr>
          <w:spacing w:val="-11"/>
          <w:sz w:val="24"/>
        </w:rPr>
        <w:t> </w:t>
      </w:r>
      <w:r>
        <w:rPr>
          <w:sz w:val="24"/>
        </w:rPr>
        <w:t>dedicadas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CONTRATANTE</w:t>
      </w:r>
      <w:r>
        <w:rPr>
          <w:spacing w:val="-11"/>
          <w:sz w:val="24"/>
        </w:rPr>
        <w:t> </w:t>
      </w:r>
      <w:r>
        <w:rPr>
          <w:sz w:val="24"/>
        </w:rPr>
        <w:t>obrigatoriamente</w:t>
      </w:r>
      <w:r>
        <w:rPr>
          <w:spacing w:val="-57"/>
          <w:sz w:val="24"/>
        </w:rPr>
        <w:t> </w:t>
      </w:r>
      <w:r>
        <w:rPr>
          <w:sz w:val="24"/>
        </w:rPr>
        <w:t>terrestres e implementadas por meio de fibra óptica;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74" w:lineRule="exact" w:before="0" w:after="0"/>
        <w:ind w:left="1145" w:right="0" w:hanging="660"/>
        <w:jc w:val="both"/>
        <w:rPr>
          <w:sz w:val="24"/>
        </w:rPr>
      </w:pPr>
      <w:r>
        <w:rPr>
          <w:sz w:val="24"/>
        </w:rPr>
        <w:t>O serviço deverá ser ofertado com velocidades simétricas, links full duplex;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9" w:after="0"/>
        <w:ind w:left="485" w:right="875" w:firstLine="0"/>
        <w:jc w:val="both"/>
        <w:rPr>
          <w:sz w:val="24"/>
        </w:rPr>
      </w:pPr>
      <w:r>
        <w:rPr>
          <w:sz w:val="24"/>
        </w:rPr>
        <w:t>A CONTRATADA deverá instalar os links de Internet, sendo que tal acesso não poderá ser</w:t>
      </w:r>
      <w:r>
        <w:rPr>
          <w:spacing w:val="1"/>
          <w:sz w:val="24"/>
        </w:rPr>
        <w:t> </w:t>
      </w:r>
      <w:r>
        <w:rPr>
          <w:sz w:val="24"/>
        </w:rPr>
        <w:t>compartilhado com nenhum outro cliente da CONTRATADA, com a garantia de qualidade de serviços</w:t>
      </w:r>
      <w:r>
        <w:rPr>
          <w:spacing w:val="-57"/>
          <w:sz w:val="24"/>
        </w:rPr>
        <w:t> </w:t>
      </w:r>
      <w:r>
        <w:rPr>
          <w:sz w:val="24"/>
        </w:rPr>
        <w:t>mínima exigida;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8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definirá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repassará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 “range” de</w:t>
      </w:r>
      <w:r>
        <w:rPr>
          <w:spacing w:val="1"/>
          <w:sz w:val="24"/>
        </w:rPr>
        <w:t> </w:t>
      </w:r>
      <w:r>
        <w:rPr>
          <w:sz w:val="24"/>
        </w:rPr>
        <w:t>endereçamento IP LAN utilizado na rede local tanto da Sede do TJAC quanto de suas unidades do interior,</w:t>
      </w:r>
      <w:r>
        <w:rPr>
          <w:spacing w:val="-57"/>
          <w:sz w:val="24"/>
        </w:rPr>
        <w:t> </w:t>
      </w:r>
      <w:r>
        <w:rPr>
          <w:sz w:val="24"/>
        </w:rPr>
        <w:t>quando da instalação dos links de acesso à internet e configurações dos equipamentos. O endereçamento IP</w:t>
      </w:r>
      <w:r>
        <w:rPr>
          <w:spacing w:val="-57"/>
          <w:sz w:val="24"/>
        </w:rPr>
        <w:t> </w:t>
      </w:r>
      <w:r>
        <w:rPr>
          <w:sz w:val="24"/>
        </w:rPr>
        <w:t>LAN a ser utilizado é privado;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98" w:firstLine="0"/>
        <w:jc w:val="both"/>
        <w:rPr>
          <w:sz w:val="24"/>
        </w:rPr>
      </w:pPr>
      <w:r>
        <w:rPr>
          <w:sz w:val="24"/>
        </w:rPr>
        <w:t>O endereçamento IP WAN a ser utilizado pela(s) CONTRATADA(s) nas conexões dedicadas</w:t>
      </w:r>
      <w:r>
        <w:rPr>
          <w:spacing w:val="1"/>
          <w:sz w:val="24"/>
        </w:rPr>
        <w:t> </w:t>
      </w:r>
      <w:r>
        <w:rPr>
          <w:sz w:val="24"/>
        </w:rPr>
        <w:t>fornecidas deve ser restrito da respectiva operadora, ou seja, IP não divulgado e nem utilizado pelo público</w:t>
      </w:r>
      <w:r>
        <w:rPr>
          <w:spacing w:val="-57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387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equipamentos</w:t>
      </w:r>
      <w:r>
        <w:rPr>
          <w:spacing w:val="13"/>
          <w:sz w:val="24"/>
        </w:rPr>
        <w:t> </w:t>
      </w:r>
      <w:r>
        <w:rPr>
          <w:sz w:val="24"/>
        </w:rPr>
        <w:t>fornecidos,</w:t>
      </w:r>
      <w:r>
        <w:rPr>
          <w:spacing w:val="14"/>
          <w:sz w:val="24"/>
        </w:rPr>
        <w:t> </w:t>
      </w:r>
      <w:r>
        <w:rPr>
          <w:sz w:val="24"/>
        </w:rPr>
        <w:t>bem</w:t>
      </w:r>
      <w:r>
        <w:rPr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links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internet</w:t>
      </w:r>
      <w:r>
        <w:rPr>
          <w:spacing w:val="14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suportar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implantar</w:t>
      </w:r>
      <w:r>
        <w:rPr>
          <w:spacing w:val="-57"/>
          <w:sz w:val="24"/>
        </w:rPr>
        <w:t> </w:t>
      </w:r>
      <w:r>
        <w:rPr>
          <w:sz w:val="24"/>
        </w:rPr>
        <w:t>o roteamento de endereços IPv4 e IPv6 nativamente;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6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respeitar</w:t>
      </w:r>
      <w:r>
        <w:rPr>
          <w:spacing w:val="-5"/>
          <w:sz w:val="24"/>
        </w:rPr>
        <w:t> </w:t>
      </w:r>
      <w:r>
        <w:rPr>
          <w:sz w:val="24"/>
        </w:rPr>
        <w:t>integralmente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índices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SLA</w:t>
      </w:r>
      <w:r>
        <w:rPr>
          <w:spacing w:val="-5"/>
          <w:sz w:val="24"/>
        </w:rPr>
        <w:t> </w:t>
      </w:r>
      <w:r>
        <w:rPr>
          <w:sz w:val="24"/>
        </w:rPr>
        <w:t>(Service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de Nível de Serviço)</w:t>
      </w:r>
      <w:r>
        <w:rPr>
          <w:spacing w:val="-1"/>
          <w:sz w:val="24"/>
        </w:rPr>
        <w:t> </w:t>
      </w:r>
      <w:r>
        <w:rPr>
          <w:sz w:val="24"/>
        </w:rPr>
        <w:t>definidos neste Termo de</w:t>
      </w:r>
      <w:r>
        <w:rPr>
          <w:spacing w:val="-1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9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fornecer</w:t>
      </w:r>
      <w:r>
        <w:rPr>
          <w:spacing w:val="-5"/>
          <w:sz w:val="24"/>
        </w:rPr>
        <w:t> </w:t>
      </w:r>
      <w:r>
        <w:rPr>
          <w:sz w:val="24"/>
        </w:rPr>
        <w:t>circuito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conectividade</w:t>
      </w:r>
      <w:r>
        <w:rPr>
          <w:spacing w:val="-5"/>
          <w:sz w:val="24"/>
        </w:rPr>
        <w:t> </w:t>
      </w:r>
      <w:r>
        <w:rPr>
          <w:sz w:val="24"/>
        </w:rPr>
        <w:t>direta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internet</w:t>
      </w:r>
      <w:r>
        <w:rPr>
          <w:spacing w:val="-5"/>
          <w:sz w:val="24"/>
        </w:rPr>
        <w:t> </w:t>
      </w:r>
      <w:r>
        <w:rPr>
          <w:sz w:val="24"/>
        </w:rPr>
        <w:t>através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acessos dedicados em fibra óptica em anel redundante automaticamente, e portas IP exclusivas com o</w:t>
      </w:r>
    </w:p>
    <w:p>
      <w:pPr>
        <w:spacing w:after="0" w:line="376" w:lineRule="auto"/>
        <w:jc w:val="left"/>
        <w:rPr>
          <w:sz w:val="24"/>
        </w:rPr>
        <w:sectPr>
          <w:pgSz w:w="11920" w:h="16840"/>
          <w:pgMar w:header="0" w:footer="219" w:top="620" w:bottom="540" w:left="200" w:right="440"/>
        </w:sectPr>
      </w:pPr>
    </w:p>
    <w:p>
      <w:pPr>
        <w:pStyle w:val="BodyText"/>
        <w:spacing w:before="62"/>
        <w:ind w:left="485"/>
        <w:jc w:val="both"/>
      </w:pPr>
      <w:r>
        <w:rPr/>
        <w:t>fornecimento total de conectividade IP (Internet Protocol) com suporte a aplicações TCP/IP;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6" w:after="0"/>
        <w:ind w:left="485" w:right="528" w:firstLine="0"/>
        <w:jc w:val="both"/>
        <w:rPr>
          <w:sz w:val="24"/>
        </w:rPr>
      </w:pPr>
      <w:r>
        <w:rPr>
          <w:sz w:val="24"/>
        </w:rPr>
        <w:t>A CONTRATADA deverá prover o acesso direto à internet, de forma não compartilhada, devendo</w:t>
      </w:r>
      <w:r>
        <w:rPr>
          <w:spacing w:val="1"/>
          <w:sz w:val="24"/>
        </w:rPr>
        <w:t> </w:t>
      </w:r>
      <w:r>
        <w:rPr>
          <w:sz w:val="24"/>
        </w:rPr>
        <w:t>estar disponível 24 (vinte e quatro) horas por dia, durante os 07 (sete) dias da semana, e constituir-se de</w:t>
      </w:r>
      <w:r>
        <w:rPr>
          <w:spacing w:val="1"/>
          <w:sz w:val="24"/>
        </w:rPr>
        <w:t> </w:t>
      </w:r>
      <w:r>
        <w:rPr>
          <w:sz w:val="24"/>
        </w:rPr>
        <w:t>acessos permanentes, dedicados, e com total conectividade IP, interligando a CONTRATADA à internet</w:t>
      </w:r>
      <w:r>
        <w:rPr>
          <w:spacing w:val="1"/>
          <w:sz w:val="24"/>
        </w:rPr>
        <w:t> </w:t>
      </w:r>
      <w:r>
        <w:rPr>
          <w:sz w:val="24"/>
        </w:rPr>
        <w:t>através de canais privativos que possuam redundância de rota até ao backbone da CONTRATADA fora do</w:t>
      </w:r>
      <w:r>
        <w:rPr>
          <w:spacing w:val="-57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04" w:firstLine="0"/>
        <w:jc w:val="both"/>
        <w:rPr>
          <w:sz w:val="24"/>
        </w:rPr>
      </w:pPr>
      <w:r>
        <w:rPr>
          <w:sz w:val="24"/>
        </w:rPr>
        <w:t>A CONTRATADA deverá prover gerência proativa da porta IP, a qual consiste em monitorar a porta</w:t>
      </w:r>
      <w:r>
        <w:rPr>
          <w:spacing w:val="-57"/>
          <w:sz w:val="24"/>
        </w:rPr>
        <w:t> </w:t>
      </w:r>
      <w:r>
        <w:rPr>
          <w:sz w:val="24"/>
        </w:rPr>
        <w:t>do roteador instalado na CONTRATANTE, efetuando a verificação automática da disponibilidade do link no</w:t>
      </w:r>
      <w:r>
        <w:rPr>
          <w:spacing w:val="-57"/>
          <w:sz w:val="24"/>
        </w:rPr>
        <w:t> </w:t>
      </w:r>
      <w:r>
        <w:rPr>
          <w:sz w:val="24"/>
        </w:rPr>
        <w:t>máximo a cada 05 (cinco) minutos. Caso o roteador da CONTRATANTE não responda após 03 (três)</w:t>
      </w:r>
      <w:r>
        <w:rPr>
          <w:spacing w:val="1"/>
          <w:sz w:val="24"/>
        </w:rPr>
        <w:t> </w:t>
      </w:r>
      <w:r>
        <w:rPr>
          <w:sz w:val="24"/>
        </w:rPr>
        <w:t>tentativas, deverá ser disparado procedimentos de correção e a CONTRATANTE deverá ser avisada em até</w:t>
      </w:r>
      <w:r>
        <w:rPr>
          <w:spacing w:val="1"/>
          <w:sz w:val="24"/>
        </w:rPr>
        <w:t> </w:t>
      </w:r>
      <w:r>
        <w:rPr>
          <w:sz w:val="24"/>
        </w:rPr>
        <w:t>30 minutos;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78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6"/>
          <w:sz w:val="24"/>
        </w:rPr>
        <w:t> </w:t>
      </w:r>
      <w:r>
        <w:rPr>
          <w:sz w:val="24"/>
        </w:rPr>
        <w:t>solicitar,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acordo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necessidade,</w:t>
      </w:r>
      <w:r>
        <w:rPr>
          <w:spacing w:val="-6"/>
          <w:sz w:val="24"/>
        </w:rPr>
        <w:t> </w:t>
      </w:r>
      <w:r>
        <w:rPr>
          <w:sz w:val="24"/>
        </w:rPr>
        <w:t>mudança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numeração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bloco de endereços IPs válidos, sem custo adicional;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7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backbone</w:t>
      </w:r>
      <w:r>
        <w:rPr>
          <w:spacing w:val="1"/>
          <w:sz w:val="24"/>
        </w:rPr>
        <w:t> </w:t>
      </w:r>
      <w:r>
        <w:rPr>
          <w:sz w:val="24"/>
        </w:rPr>
        <w:t>oferecido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possuir,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operação,</w:t>
      </w:r>
      <w:r>
        <w:rPr>
          <w:spacing w:val="1"/>
          <w:sz w:val="24"/>
        </w:rPr>
        <w:t> </w:t>
      </w:r>
      <w:r>
        <w:rPr>
          <w:sz w:val="24"/>
        </w:rPr>
        <w:t>canais</w:t>
      </w:r>
      <w:r>
        <w:rPr>
          <w:spacing w:val="1"/>
          <w:sz w:val="24"/>
        </w:rPr>
        <w:t> </w:t>
      </w:r>
      <w:r>
        <w:rPr>
          <w:sz w:val="24"/>
        </w:rPr>
        <w:t>próprios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dedicados,</w:t>
      </w:r>
      <w:r>
        <w:rPr>
          <w:spacing w:val="60"/>
          <w:sz w:val="24"/>
        </w:rPr>
        <w:t> </w:t>
      </w:r>
      <w:r>
        <w:rPr>
          <w:sz w:val="24"/>
        </w:rPr>
        <w:t>interligado</w:t>
      </w:r>
      <w:r>
        <w:rPr>
          <w:spacing w:val="1"/>
          <w:sz w:val="24"/>
        </w:rPr>
        <w:t> </w:t>
      </w:r>
      <w:r>
        <w:rPr>
          <w:sz w:val="24"/>
        </w:rPr>
        <w:t>diretamente a pelo menos 1 (um) outro sistema autônomo (AS Autonomous Systems) nacional com saída 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Acre,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(um)</w:t>
      </w:r>
      <w:r>
        <w:rPr>
          <w:spacing w:val="1"/>
          <w:sz w:val="24"/>
        </w:rPr>
        <w:t> </w:t>
      </w:r>
      <w:r>
        <w:rPr>
          <w:sz w:val="24"/>
        </w:rPr>
        <w:t>outro sistema autônomo (AS Autonomous Systems)</w:t>
      </w:r>
      <w:r>
        <w:rPr>
          <w:spacing w:val="1"/>
          <w:sz w:val="24"/>
        </w:rPr>
        <w:t> </w:t>
      </w:r>
      <w:r>
        <w:rPr>
          <w:sz w:val="24"/>
        </w:rPr>
        <w:t>internacional. Deverá o somatório das bandas de saída entre os AS (nacional e internacional) ser de pelo</w:t>
      </w:r>
      <w:r>
        <w:rPr>
          <w:spacing w:val="1"/>
          <w:sz w:val="24"/>
        </w:rPr>
        <w:t> </w:t>
      </w:r>
      <w:r>
        <w:rPr>
          <w:sz w:val="24"/>
        </w:rPr>
        <w:t>menos 1 Gigabit/s;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47" w:firstLine="0"/>
        <w:jc w:val="both"/>
        <w:rPr>
          <w:sz w:val="24"/>
        </w:rPr>
      </w:pPr>
      <w:r>
        <w:rPr>
          <w:sz w:val="24"/>
        </w:rPr>
        <w:t>A CONTRATADA deverá disponibilizar sistema que permita aferir a qualidade do backbone de</w:t>
      </w:r>
      <w:r>
        <w:rPr>
          <w:spacing w:val="1"/>
          <w:sz w:val="24"/>
        </w:rPr>
        <w:t> </w:t>
      </w:r>
      <w:r>
        <w:rPr>
          <w:sz w:val="24"/>
        </w:rPr>
        <w:t>internet ao qual o CONTRATANTE está conectado, fornecendo, no mínimo: latência do backbone, perda de</w:t>
      </w:r>
      <w:r>
        <w:rPr>
          <w:spacing w:val="-57"/>
          <w:sz w:val="24"/>
        </w:rPr>
        <w:t> </w:t>
      </w:r>
      <w:r>
        <w:rPr>
          <w:sz w:val="24"/>
        </w:rPr>
        <w:t>pacotes do backbone, se limitando ao serviço prestado pela CONTRATADA, o monitoramento entre o CPE</w:t>
      </w:r>
      <w:r>
        <w:rPr>
          <w:spacing w:val="1"/>
          <w:sz w:val="24"/>
        </w:rPr>
        <w:t> </w:t>
      </w:r>
      <w:r>
        <w:rPr>
          <w:sz w:val="24"/>
        </w:rPr>
        <w:t>(Customer Premises Equipment) e PE (Provider Edge) e disponibilidade do backbone.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13" w:after="0"/>
        <w:ind w:left="845" w:right="0" w:hanging="360"/>
        <w:jc w:val="both"/>
        <w:rPr>
          <w:sz w:val="24"/>
        </w:rPr>
      </w:pP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NÍVEL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(SLA)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LOTE</w:t>
      </w:r>
      <w:r>
        <w:rPr>
          <w:spacing w:val="-1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LOTE</w:t>
      </w:r>
      <w:r>
        <w:rPr>
          <w:spacing w:val="-1"/>
          <w:sz w:val="24"/>
        </w:rPr>
        <w:t> </w:t>
      </w:r>
      <w:r>
        <w:rPr>
          <w:sz w:val="24"/>
        </w:rPr>
        <w:t>02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376" w:lineRule="auto" w:before="0" w:after="0"/>
        <w:ind w:left="425" w:right="642" w:firstLine="0"/>
        <w:jc w:val="both"/>
        <w:rPr>
          <w:sz w:val="24"/>
        </w:rPr>
      </w:pPr>
      <w:r>
        <w:rPr>
          <w:sz w:val="24"/>
        </w:rPr>
        <w:t>Entende-se por disponibilidade média mensal do núcleo da rede o índice que mede o tempo que</w:t>
      </w:r>
      <w:r>
        <w:rPr>
          <w:spacing w:val="1"/>
          <w:sz w:val="24"/>
        </w:rPr>
        <w:t> </w:t>
      </w:r>
      <w:r>
        <w:rPr>
          <w:sz w:val="24"/>
        </w:rPr>
        <w:t>uma rede esteve operacional para transmissão e recepção de pacotes IP;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376" w:lineRule="auto" w:before="0" w:after="0"/>
        <w:ind w:left="425" w:right="605" w:firstLine="0"/>
        <w:jc w:val="both"/>
        <w:rPr>
          <w:sz w:val="24"/>
        </w:rPr>
      </w:pPr>
      <w:r>
        <w:rPr>
          <w:sz w:val="24"/>
        </w:rPr>
        <w:t>A CONTRATADA deverá garantir que todos os links tenham SLA (Service Level Agreement)</w:t>
      </w:r>
      <w:r>
        <w:rPr>
          <w:spacing w:val="1"/>
          <w:sz w:val="24"/>
        </w:rPr>
        <w:t> </w:t>
      </w:r>
      <w:r>
        <w:rPr>
          <w:sz w:val="24"/>
        </w:rPr>
        <w:t>estabelecido de, no mínimo, 99,35% (noventa e nove vírgula trinta e cinco por cento) de disponibilidade, a</w:t>
      </w:r>
      <w:r>
        <w:rPr>
          <w:spacing w:val="-57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medida</w:t>
      </w:r>
      <w:r>
        <w:rPr>
          <w:spacing w:val="-2"/>
          <w:sz w:val="24"/>
        </w:rPr>
        <w:t> </w:t>
      </w:r>
      <w:r>
        <w:rPr>
          <w:sz w:val="24"/>
        </w:rPr>
        <w:t>mensalmente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ferramenta</w:t>
      </w:r>
      <w:r>
        <w:rPr>
          <w:spacing w:val="-2"/>
          <w:sz w:val="24"/>
        </w:rPr>
        <w:t> </w:t>
      </w:r>
      <w:r>
        <w:rPr>
          <w:sz w:val="24"/>
        </w:rPr>
        <w:t>disponibilizada,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custo,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73" w:lineRule="exact" w:before="0" w:after="0"/>
        <w:ind w:left="965" w:right="0" w:hanging="540"/>
        <w:jc w:val="both"/>
        <w:rPr>
          <w:sz w:val="24"/>
        </w:rPr>
      </w:pPr>
      <w:r>
        <w:rPr>
          <w:sz w:val="24"/>
        </w:rPr>
        <w:t>O Índice de Disponibilidade Mensal será calculado através da seguinte fórmula: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48" w:lineRule="auto"/>
        <w:ind w:left="485" w:right="8133"/>
      </w:pPr>
      <w:r>
        <w:rPr/>
        <w:t>Id = ((Tm - Ti) / Tm) * 100</w:t>
      </w:r>
      <w:r>
        <w:rPr>
          <w:spacing w:val="-57"/>
        </w:rPr>
        <w:t> </w:t>
      </w:r>
      <w:r>
        <w:rPr/>
        <w:t>Onde:</w:t>
      </w:r>
    </w:p>
    <w:p>
      <w:pPr>
        <w:pStyle w:val="BodyText"/>
        <w:spacing w:line="274" w:lineRule="exact"/>
        <w:ind w:left="485"/>
      </w:pPr>
      <w:r>
        <w:rPr/>
        <w:t>Id = Índice de Disponibilidade Mensal dos serviços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485" w:right="2167"/>
      </w:pPr>
      <w:r>
        <w:rPr/>
        <w:t>Ti</w:t>
      </w:r>
      <w:r>
        <w:rPr>
          <w:spacing w:val="27"/>
        </w:rPr>
        <w:t> </w:t>
      </w:r>
      <w:r>
        <w:rPr/>
        <w:t>=</w:t>
      </w:r>
      <w:r>
        <w:rPr>
          <w:spacing w:val="28"/>
        </w:rPr>
        <w:t> </w:t>
      </w:r>
      <w:r>
        <w:rPr/>
        <w:t>Somatório</w:t>
      </w:r>
      <w:r>
        <w:rPr>
          <w:spacing w:val="28"/>
        </w:rPr>
        <w:t> </w:t>
      </w:r>
      <w:r>
        <w:rPr/>
        <w:t>dos</w:t>
      </w:r>
      <w:r>
        <w:rPr>
          <w:spacing w:val="28"/>
        </w:rPr>
        <w:t> </w:t>
      </w:r>
      <w:r>
        <w:rPr/>
        <w:t>Períodos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Indisponibilidade,</w:t>
      </w:r>
      <w:r>
        <w:rPr>
          <w:spacing w:val="28"/>
        </w:rPr>
        <w:t> </w:t>
      </w:r>
      <w:r>
        <w:rPr/>
        <w:t>em</w:t>
      </w:r>
      <w:r>
        <w:rPr>
          <w:spacing w:val="13"/>
        </w:rPr>
        <w:t> </w:t>
      </w:r>
      <w:r>
        <w:rPr/>
        <w:t>minutos,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mês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faturamento</w:t>
      </w:r>
      <w:r>
        <w:rPr>
          <w:spacing w:val="-57"/>
        </w:rPr>
        <w:t> </w:t>
      </w:r>
      <w:r>
        <w:rPr/>
        <w:t>Tm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Mensal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operação,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minutos,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faturamento</w:t>
      </w:r>
    </w:p>
    <w:p>
      <w:pPr>
        <w:spacing w:after="0" w:line="448" w:lineRule="auto"/>
        <w:sectPr>
          <w:pgSz w:w="11920" w:h="16840"/>
          <w:pgMar w:header="0" w:footer="219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60" w:after="0"/>
        <w:ind w:left="1025" w:right="0" w:hanging="540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cálculo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disponibilidade,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“Tempo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Mensal”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calculado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19" w:top="440" w:bottom="540" w:left="200" w:right="440"/>
        </w:sectPr>
      </w:pPr>
    </w:p>
    <w:p>
      <w:pPr>
        <w:pStyle w:val="BodyText"/>
        <w:spacing w:before="62"/>
        <w:ind w:left="485"/>
      </w:pPr>
      <w:r>
        <w:rPr/>
        <w:t>dias da prestação do serviço vezes 1440 (mil quatrocentos e quarenta) minutos.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1031" w:firstLine="0"/>
        <w:jc w:val="left"/>
        <w:rPr>
          <w:sz w:val="24"/>
        </w:rPr>
      </w:pP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base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Id</w:t>
      </w:r>
      <w:r>
        <w:rPr>
          <w:spacing w:val="28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Índice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Disponibilidade</w:t>
      </w:r>
      <w:r>
        <w:rPr>
          <w:spacing w:val="28"/>
          <w:sz w:val="24"/>
        </w:rPr>
        <w:t> </w:t>
      </w:r>
      <w:r>
        <w:rPr>
          <w:sz w:val="24"/>
        </w:rPr>
        <w:t>Mensal,</w:t>
      </w:r>
      <w:r>
        <w:rPr>
          <w:spacing w:val="27"/>
          <w:sz w:val="24"/>
        </w:rPr>
        <w:t> </w:t>
      </w:r>
      <w:r>
        <w:rPr>
          <w:sz w:val="24"/>
        </w:rPr>
        <w:t>será</w:t>
      </w:r>
      <w:r>
        <w:rPr>
          <w:spacing w:val="28"/>
          <w:sz w:val="24"/>
        </w:rPr>
        <w:t> </w:t>
      </w:r>
      <w:r>
        <w:rPr>
          <w:sz w:val="24"/>
        </w:rPr>
        <w:t>calculado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DIFANS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13"/>
          <w:sz w:val="24"/>
        </w:rPr>
        <w:t> </w:t>
      </w:r>
      <w:r>
        <w:rPr>
          <w:sz w:val="24"/>
        </w:rPr>
        <w:t>Diferença</w:t>
      </w:r>
      <w:r>
        <w:rPr>
          <w:spacing w:val="-57"/>
          <w:sz w:val="24"/>
        </w:rPr>
        <w:t> </w:t>
      </w:r>
      <w:r>
        <w:rPr>
          <w:sz w:val="24"/>
        </w:rPr>
        <w:t>entre contratado (meta a cumprir) e o Id - Índice de Disponibilidade Mensal.</w:t>
      </w:r>
    </w:p>
    <w:p>
      <w:pPr>
        <w:pStyle w:val="BodyText"/>
        <w:spacing w:before="230"/>
        <w:ind w:left="425"/>
      </w:pPr>
      <w:r>
        <w:rPr/>
        <w:t>CÁLCULO</w:t>
      </w:r>
      <w:r>
        <w:rPr>
          <w:spacing w:val="24"/>
        </w:rPr>
        <w:t> </w:t>
      </w:r>
      <w:r>
        <w:rPr/>
        <w:t>DIFANS</w:t>
      </w:r>
      <w:r>
        <w:rPr>
          <w:spacing w:val="11"/>
        </w:rPr>
        <w:t> </w:t>
      </w:r>
      <w:r>
        <w:rPr/>
        <w:t>DESCRIÇÃO</w:t>
      </w:r>
      <w:r>
        <w:rPr>
          <w:spacing w:val="11"/>
        </w:rPr>
        <w:t> </w:t>
      </w:r>
      <w:r>
        <w:rPr/>
        <w:t>DIFANS</w:t>
      </w:r>
      <w:r>
        <w:rPr>
          <w:spacing w:val="10"/>
        </w:rPr>
        <w:t> </w:t>
      </w:r>
      <w:r>
        <w:rPr/>
        <w:t>=</w:t>
      </w:r>
      <w:r>
        <w:rPr>
          <w:spacing w:val="11"/>
        </w:rPr>
        <w:t> </w:t>
      </w:r>
      <w:r>
        <w:rPr/>
        <w:t>MC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ID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/>
        <w:ind w:left="425" w:right="5272"/>
        <w:jc w:val="both"/>
      </w:pPr>
      <w:r>
        <w:rPr/>
        <w:t>DIFANS - Diferença entre o ANS contratado (meta a</w:t>
      </w:r>
      <w:r>
        <w:rPr>
          <w:spacing w:val="1"/>
        </w:rPr>
        <w:t> </w:t>
      </w:r>
      <w:r>
        <w:rPr/>
        <w:t>cumprir) e o Índice de Disponibilidade Mensal calculado</w:t>
      </w:r>
      <w:r>
        <w:rPr>
          <w:spacing w:val="1"/>
        </w:rPr>
        <w:t> </w:t>
      </w:r>
      <w:r>
        <w:rPr/>
        <w:t>ID - Índice de Disponibilidade Mensal</w:t>
      </w:r>
    </w:p>
    <w:p>
      <w:pPr>
        <w:pStyle w:val="BodyText"/>
        <w:spacing w:line="273" w:lineRule="exact"/>
        <w:ind w:left="485"/>
        <w:jc w:val="both"/>
      </w:pPr>
      <w:r>
        <w:rPr/>
        <w:t>MC - Meta a cumprir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40" w:lineRule="auto" w:before="217" w:after="0"/>
        <w:ind w:left="485" w:right="449" w:firstLine="0"/>
        <w:jc w:val="left"/>
        <w:rPr>
          <w:sz w:val="24"/>
        </w:rPr>
      </w:pPr>
      <w:r>
        <w:rPr>
          <w:sz w:val="24"/>
        </w:rPr>
        <w:t>MC</w:t>
      </w:r>
      <w:r>
        <w:rPr>
          <w:spacing w:val="43"/>
          <w:sz w:val="24"/>
        </w:rPr>
        <w:t> </w:t>
      </w:r>
      <w:r>
        <w:rPr>
          <w:sz w:val="24"/>
        </w:rPr>
        <w:t>-</w:t>
      </w:r>
      <w:r>
        <w:rPr>
          <w:spacing w:val="44"/>
          <w:sz w:val="24"/>
        </w:rPr>
        <w:t> </w:t>
      </w:r>
      <w:r>
        <w:rPr>
          <w:sz w:val="24"/>
        </w:rPr>
        <w:t>Meta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cumprir</w:t>
      </w:r>
      <w:r>
        <w:rPr>
          <w:spacing w:val="44"/>
          <w:sz w:val="24"/>
        </w:rPr>
        <w:t> </w:t>
      </w:r>
      <w:r>
        <w:rPr>
          <w:sz w:val="24"/>
        </w:rPr>
        <w:t>é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percentual</w:t>
      </w:r>
      <w:r>
        <w:rPr>
          <w:spacing w:val="43"/>
          <w:sz w:val="24"/>
        </w:rPr>
        <w:t> </w:t>
      </w:r>
      <w:r>
        <w:rPr>
          <w:sz w:val="24"/>
        </w:rPr>
        <w:t>mínimo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disponibilidade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link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estar</w:t>
      </w:r>
      <w:r>
        <w:rPr>
          <w:spacing w:val="29"/>
          <w:sz w:val="24"/>
        </w:rPr>
        <w:t> </w:t>
      </w:r>
      <w:r>
        <w:rPr>
          <w:sz w:val="24"/>
        </w:rPr>
        <w:t>operante</w:t>
      </w:r>
      <w:r>
        <w:rPr>
          <w:spacing w:val="-57"/>
          <w:sz w:val="24"/>
        </w:rPr>
        <w:t> </w:t>
      </w:r>
      <w:r>
        <w:rPr>
          <w:sz w:val="24"/>
        </w:rPr>
        <w:t>durante o respectivo mês, considerando o ANS e o tipo de link, conforme a seguir: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6424" w:val="left" w:leader="none"/>
        </w:tabs>
        <w:spacing w:before="217"/>
        <w:jc w:val="left"/>
      </w:pPr>
      <w:r>
        <w:rPr/>
        <w:t>TIPOS DE ACESSO</w:t>
        <w:tab/>
        <w:t>MC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9"/>
        <w:ind w:left="530"/>
      </w:pPr>
      <w:r>
        <w:rPr/>
        <w:t>Links de acesso a Internet e MPLS, urbanos ou interurbanos. 99,35%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485"/>
      </w:pPr>
      <w:r>
        <w:rPr/>
        <w:t>Com</w:t>
      </w:r>
      <w:r>
        <w:rPr>
          <w:spacing w:val="27"/>
        </w:rPr>
        <w:t> </w:t>
      </w:r>
      <w:r>
        <w:rPr/>
        <w:t>base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DIFANS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Diferença</w:t>
      </w:r>
      <w:r>
        <w:rPr>
          <w:spacing w:val="28"/>
        </w:rPr>
        <w:t> </w:t>
      </w:r>
      <w:r>
        <w:rPr/>
        <w:t>entre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ANS</w:t>
      </w:r>
      <w:r>
        <w:rPr>
          <w:spacing w:val="28"/>
        </w:rPr>
        <w:t> </w:t>
      </w:r>
      <w:r>
        <w:rPr/>
        <w:t>contratado</w:t>
      </w:r>
      <w:r>
        <w:rPr>
          <w:spacing w:val="28"/>
        </w:rPr>
        <w:t> </w:t>
      </w:r>
      <w:r>
        <w:rPr/>
        <w:t>(meta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cumprir)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Índice</w:t>
      </w:r>
      <w:r>
        <w:rPr>
          <w:spacing w:val="28"/>
        </w:rPr>
        <w:t> </w:t>
      </w:r>
      <w:r>
        <w:rPr/>
        <w:t>de</w:t>
      </w:r>
      <w:r>
        <w:rPr>
          <w:spacing w:val="13"/>
        </w:rPr>
        <w:t> </w:t>
      </w:r>
      <w:r>
        <w:rPr/>
        <w:t>Disponibilidade</w:t>
      </w:r>
      <w:r>
        <w:rPr>
          <w:spacing w:val="-57"/>
        </w:rPr>
        <w:t> </w:t>
      </w:r>
      <w:r>
        <w:rPr/>
        <w:t>Mensal, será definido o desconto a ser aplicado sobre o valor mensal do respecitvo link, conforme a seguir:</w:t>
      </w:r>
    </w:p>
    <w:p>
      <w:pPr>
        <w:pStyle w:val="BodyText"/>
        <w:rPr>
          <w:sz w:val="26"/>
        </w:rPr>
      </w:pPr>
    </w:p>
    <w:p>
      <w:pPr>
        <w:pStyle w:val="Heading1"/>
        <w:spacing w:before="218"/>
        <w:jc w:val="left"/>
      </w:pPr>
      <w:r>
        <w:rPr/>
        <w:t>FAIXA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DIFERENÇA</w:t>
      </w:r>
      <w:r>
        <w:rPr>
          <w:spacing w:val="-5"/>
        </w:rPr>
        <w:t> </w:t>
      </w:r>
      <w:r>
        <w:rPr/>
        <w:t>DESCONTO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862"/>
      </w:tblGrid>
      <w:tr>
        <w:trPr>
          <w:trHeight w:val="532" w:hRule="atLeast"/>
        </w:trPr>
        <w:tc>
          <w:tcPr>
            <w:tcW w:w="237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  <w:tc>
          <w:tcPr>
            <w:tcW w:w="862" w:type="dxa"/>
          </w:tcPr>
          <w:p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>
        <w:trPr>
          <w:trHeight w:val="804" w:hRule="atLeast"/>
        </w:trPr>
        <w:tc>
          <w:tcPr>
            <w:tcW w:w="237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810" w:hRule="atLeast"/>
        </w:trPr>
        <w:tc>
          <w:tcPr>
            <w:tcW w:w="237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3,0</w:t>
            </w:r>
          </w:p>
        </w:tc>
        <w:tc>
          <w:tcPr>
            <w:tcW w:w="86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810" w:hRule="atLeast"/>
        </w:trPr>
        <w:tc>
          <w:tcPr>
            <w:tcW w:w="237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6,0</w:t>
            </w:r>
          </w:p>
        </w:tc>
        <w:tc>
          <w:tcPr>
            <w:tcW w:w="86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537" w:hRule="atLeast"/>
        </w:trPr>
        <w:tc>
          <w:tcPr>
            <w:tcW w:w="237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DIFANS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6,0</w:t>
            </w:r>
          </w:p>
        </w:tc>
        <w:tc>
          <w:tcPr>
            <w:tcW w:w="86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37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1"/>
          <w:numId w:val="8"/>
        </w:numPr>
        <w:tabs>
          <w:tab w:pos="1204" w:val="left" w:leader="none"/>
          <w:tab w:pos="1205" w:val="left" w:leader="none"/>
        </w:tabs>
        <w:spacing w:line="302" w:lineRule="auto" w:before="90" w:after="0"/>
        <w:ind w:left="485" w:right="48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CONTRATADA</w:t>
      </w:r>
      <w:r>
        <w:rPr>
          <w:spacing w:val="8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enviar,</w:t>
      </w:r>
      <w:r>
        <w:rPr>
          <w:spacing w:val="-5"/>
          <w:sz w:val="24"/>
        </w:rPr>
        <w:t> </w:t>
      </w:r>
      <w:r>
        <w:rPr>
          <w:sz w:val="24"/>
        </w:rPr>
        <w:t>juntamente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faturamento</w:t>
      </w:r>
      <w:r>
        <w:rPr>
          <w:spacing w:val="-5"/>
          <w:sz w:val="24"/>
        </w:rPr>
        <w:t> </w:t>
      </w:r>
      <w:r>
        <w:rPr>
          <w:sz w:val="24"/>
        </w:rPr>
        <w:t>mensal,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relatório,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cálculo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DIFANS</w:t>
      </w:r>
      <w:r>
        <w:rPr>
          <w:spacing w:val="-1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glosa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Índice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Disponibilidade</w:t>
      </w:r>
      <w:r>
        <w:rPr>
          <w:spacing w:val="-1"/>
          <w:sz w:val="24"/>
        </w:rPr>
        <w:t> </w:t>
      </w:r>
      <w:r>
        <w:rPr>
          <w:sz w:val="24"/>
        </w:rPr>
        <w:t>Mensal,</w:t>
      </w:r>
      <w:r>
        <w:rPr>
          <w:spacing w:val="-1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deduzido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line="376" w:lineRule="auto" w:before="84"/>
        <w:ind w:left="485" w:right="1511"/>
      </w:pPr>
      <w:r>
        <w:rPr/>
        <w:t>faturamento mensal, quando houve. Sem prejuízo do ajuste do cálculo de acordo as medições do</w:t>
      </w:r>
      <w:r>
        <w:rPr>
          <w:spacing w:val="-57"/>
        </w:rPr>
        <w:t> </w:t>
      </w:r>
      <w:r>
        <w:rPr/>
        <w:t>CONTRATANTE.</w:t>
      </w:r>
    </w:p>
    <w:p>
      <w:pPr>
        <w:spacing w:after="0" w:line="376" w:lineRule="auto"/>
        <w:sectPr>
          <w:pgSz w:w="11920" w:h="16840"/>
          <w:pgMar w:header="0" w:footer="219" w:top="500" w:bottom="540" w:left="200" w:right="440"/>
        </w:sectPr>
      </w:pPr>
    </w:p>
    <w:p>
      <w:pPr>
        <w:pStyle w:val="ListParagraph"/>
        <w:numPr>
          <w:ilvl w:val="1"/>
          <w:numId w:val="8"/>
        </w:numPr>
        <w:tabs>
          <w:tab w:pos="1025" w:val="left" w:leader="none"/>
        </w:tabs>
        <w:spacing w:line="240" w:lineRule="auto" w:before="74" w:after="0"/>
        <w:ind w:left="1025" w:right="0" w:hanging="540"/>
        <w:jc w:val="both"/>
        <w:rPr>
          <w:sz w:val="24"/>
        </w:rPr>
      </w:pPr>
      <w:r>
        <w:rPr>
          <w:sz w:val="24"/>
        </w:rPr>
        <w:t>Quando houver incidência de desconto, será aplicado no mês seguinte à ocorrência.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8"/>
        </w:numPr>
        <w:tabs>
          <w:tab w:pos="1205" w:val="left" w:leader="none"/>
        </w:tabs>
        <w:spacing w:line="312" w:lineRule="auto" w:before="0" w:after="0"/>
        <w:ind w:left="485" w:right="571" w:firstLine="0"/>
        <w:jc w:val="both"/>
        <w:rPr>
          <w:sz w:val="24"/>
        </w:rPr>
      </w:pPr>
      <w:r>
        <w:rPr>
          <w:sz w:val="24"/>
        </w:rPr>
        <w:t>Será aplicada multa de 1,0% sobre o valor mensal referente ao link, nos casos de não atendimento</w:t>
      </w:r>
      <w:r>
        <w:rPr>
          <w:spacing w:val="1"/>
          <w:sz w:val="24"/>
        </w:rPr>
        <w:t> </w:t>
      </w:r>
      <w:r>
        <w:rPr>
          <w:sz w:val="24"/>
        </w:rPr>
        <w:t>ao ANS contratado a cada período igual a 3 (três) meses, seguidos ou não (em qualquer tempo).</w:t>
      </w:r>
    </w:p>
    <w:p>
      <w:pPr>
        <w:pStyle w:val="ListParagraph"/>
        <w:numPr>
          <w:ilvl w:val="1"/>
          <w:numId w:val="8"/>
        </w:numPr>
        <w:tabs>
          <w:tab w:pos="1205" w:val="left" w:leader="none"/>
        </w:tabs>
        <w:spacing w:line="240" w:lineRule="auto" w:before="159" w:after="0"/>
        <w:ind w:left="485" w:right="42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considerados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tempos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parada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link(s)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considerados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indisponibilidade justificada, ou seja, falta de energia nas dependências do CONTRATANTE, manutenções</w:t>
      </w:r>
      <w:r>
        <w:rPr>
          <w:spacing w:val="-57"/>
          <w:sz w:val="24"/>
        </w:rPr>
        <w:t> </w:t>
      </w:r>
      <w:r>
        <w:rPr>
          <w:sz w:val="24"/>
        </w:rPr>
        <w:t>programadas</w:t>
      </w:r>
      <w:r>
        <w:rPr>
          <w:spacing w:val="-1"/>
          <w:sz w:val="24"/>
        </w:rPr>
        <w:t> </w:t>
      </w:r>
      <w:r>
        <w:rPr>
          <w:sz w:val="24"/>
        </w:rPr>
        <w:t>e motivos de força maior.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965" w:val="left" w:leader="none"/>
        </w:tabs>
        <w:spacing w:line="240" w:lineRule="auto" w:before="0" w:after="0"/>
        <w:ind w:left="965" w:right="0" w:hanging="480"/>
        <w:jc w:val="both"/>
      </w:pPr>
      <w:r>
        <w:rPr/>
        <w:t>Qualidade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205" w:val="left" w:leader="none"/>
        </w:tabs>
        <w:spacing w:line="240" w:lineRule="auto" w:before="1" w:after="0"/>
        <w:ind w:left="485" w:right="728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cada</w:t>
      </w:r>
      <w:r>
        <w:rPr>
          <w:spacing w:val="44"/>
          <w:sz w:val="24"/>
        </w:rPr>
        <w:t> </w:t>
      </w:r>
      <w:r>
        <w:rPr>
          <w:sz w:val="24"/>
        </w:rPr>
        <w:t>link,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partir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data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respectivo</w:t>
      </w:r>
      <w:r>
        <w:rPr>
          <w:spacing w:val="29"/>
          <w:sz w:val="24"/>
        </w:rPr>
        <w:t> </w:t>
      </w:r>
      <w:r>
        <w:rPr>
          <w:sz w:val="24"/>
        </w:rPr>
        <w:t>aceite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instalação,</w:t>
      </w:r>
      <w:r>
        <w:rPr>
          <w:spacing w:val="29"/>
          <w:sz w:val="24"/>
        </w:rPr>
        <w:t> </w:t>
      </w:r>
      <w:r>
        <w:rPr>
          <w:sz w:val="24"/>
        </w:rPr>
        <w:t>serão</w:t>
      </w:r>
      <w:r>
        <w:rPr>
          <w:spacing w:val="29"/>
          <w:sz w:val="24"/>
        </w:rPr>
        <w:t> </w:t>
      </w:r>
      <w:r>
        <w:rPr>
          <w:sz w:val="24"/>
        </w:rPr>
        <w:t>monitorados</w:t>
      </w:r>
      <w:r>
        <w:rPr>
          <w:spacing w:val="-57"/>
          <w:sz w:val="24"/>
        </w:rPr>
        <w:t> </w:t>
      </w:r>
      <w:r>
        <w:rPr>
          <w:sz w:val="24"/>
        </w:rPr>
        <w:t>mensalmente parâmetros de qualidade referentes à operação do link;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205" w:val="left" w:leader="none"/>
        </w:tabs>
        <w:spacing w:line="240" w:lineRule="auto" w:before="0" w:after="0"/>
        <w:ind w:left="485" w:right="561" w:firstLine="0"/>
        <w:jc w:val="left"/>
        <w:rPr>
          <w:sz w:val="24"/>
        </w:rPr>
      </w:pPr>
      <w:r>
        <w:rPr>
          <w:sz w:val="24"/>
        </w:rPr>
        <w:t>Para apuração da qualidade, serão considerados pelo CONTRATANTE os seguintes indicadores, a</w:t>
      </w:r>
      <w:r>
        <w:rPr>
          <w:spacing w:val="-57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obtidos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relatórios</w:t>
      </w:r>
      <w:r>
        <w:rPr>
          <w:spacing w:val="-3"/>
          <w:sz w:val="24"/>
        </w:rPr>
        <w:t> </w:t>
      </w:r>
      <w:r>
        <w:rPr>
          <w:sz w:val="24"/>
        </w:rPr>
        <w:t>gerenciais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Monitoramento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9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resposta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pacotes</w:t>
      </w:r>
      <w:r>
        <w:rPr>
          <w:spacing w:val="1"/>
          <w:sz w:val="24"/>
        </w:rPr>
        <w:t> </w:t>
      </w:r>
      <w:r>
        <w:rPr>
          <w:sz w:val="24"/>
        </w:rPr>
        <w:t>TCP/IP</w:t>
      </w:r>
      <w:r>
        <w:rPr>
          <w:spacing w:val="60"/>
          <w:sz w:val="24"/>
        </w:rPr>
        <w:t> </w:t>
      </w:r>
      <w:r>
        <w:rPr>
          <w:sz w:val="24"/>
        </w:rPr>
        <w:t>e/ou ICMP/IP (tempo de latência)</w:t>
      </w:r>
      <w:r>
        <w:rPr>
          <w:spacing w:val="-58"/>
          <w:sz w:val="24"/>
        </w:rPr>
        <w:t> </w:t>
      </w:r>
      <w:r>
        <w:rPr>
          <w:sz w:val="24"/>
        </w:rPr>
        <w:t>entre uma conexão dedicada e seu respectivo concentrador deverá ser de no máximo 50ms para links</w:t>
      </w:r>
      <w:r>
        <w:rPr>
          <w:spacing w:val="1"/>
          <w:sz w:val="24"/>
        </w:rPr>
        <w:t> </w:t>
      </w:r>
      <w:r>
        <w:rPr>
          <w:sz w:val="24"/>
        </w:rPr>
        <w:t>MPLS,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máximo 80ms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links de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capital 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100ms para</w:t>
      </w:r>
      <w:r>
        <w:rPr>
          <w:spacing w:val="-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de internet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interior.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3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taxa</w:t>
      </w:r>
      <w:r>
        <w:rPr>
          <w:spacing w:val="14"/>
          <w:sz w:val="24"/>
        </w:rPr>
        <w:t> </w:t>
      </w:r>
      <w:r>
        <w:rPr>
          <w:sz w:val="24"/>
        </w:rPr>
        <w:t>máxima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erros</w:t>
      </w:r>
      <w:r>
        <w:rPr>
          <w:spacing w:val="14"/>
          <w:sz w:val="24"/>
        </w:rPr>
        <w:t> </w:t>
      </w:r>
      <w:r>
        <w:rPr>
          <w:sz w:val="24"/>
        </w:rPr>
        <w:t>permitida</w:t>
      </w:r>
      <w:r>
        <w:rPr>
          <w:spacing w:val="13"/>
          <w:sz w:val="24"/>
        </w:rPr>
        <w:t> </w:t>
      </w:r>
      <w:r>
        <w:rPr>
          <w:sz w:val="24"/>
        </w:rPr>
        <w:t>(relação</w:t>
      </w:r>
      <w:r>
        <w:rPr>
          <w:spacing w:val="14"/>
          <w:sz w:val="24"/>
        </w:rPr>
        <w:t> </w:t>
      </w:r>
      <w:r>
        <w:rPr>
          <w:sz w:val="24"/>
        </w:rPr>
        <w:t>entre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bits</w:t>
      </w:r>
      <w:r>
        <w:rPr>
          <w:spacing w:val="-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erro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o total de bits recebidos) deverá ser de até 2% ao mês.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96" w:firstLine="0"/>
        <w:jc w:val="both"/>
        <w:rPr>
          <w:sz w:val="24"/>
        </w:rPr>
      </w:pPr>
      <w:r>
        <w:rPr>
          <w:sz w:val="24"/>
        </w:rPr>
        <w:t>Observada a primeira ocorrência de Latência acima do especificado e/ou taxa de erros</w:t>
      </w:r>
      <w:r>
        <w:rPr>
          <w:spacing w:val="1"/>
          <w:sz w:val="24"/>
        </w:rPr>
        <w:t> </w:t>
      </w:r>
      <w:r>
        <w:rPr>
          <w:sz w:val="24"/>
        </w:rPr>
        <w:t>acima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2%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respectivo</w:t>
      </w:r>
      <w:r>
        <w:rPr>
          <w:spacing w:val="1"/>
          <w:sz w:val="24"/>
        </w:rPr>
        <w:t> </w:t>
      </w:r>
      <w:r>
        <w:rPr>
          <w:sz w:val="24"/>
        </w:rPr>
        <w:t>mês,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aberto</w:t>
      </w:r>
      <w:r>
        <w:rPr>
          <w:spacing w:val="1"/>
          <w:sz w:val="24"/>
        </w:rPr>
        <w:t> </w:t>
      </w:r>
      <w:r>
        <w:rPr>
          <w:sz w:val="24"/>
        </w:rPr>
        <w:t>chamado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correção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problema.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reincidência,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aplicado</w:t>
      </w:r>
      <w:r>
        <w:rPr>
          <w:spacing w:val="1"/>
          <w:sz w:val="24"/>
        </w:rPr>
        <w:t> </w:t>
      </w:r>
      <w:r>
        <w:rPr>
          <w:sz w:val="24"/>
        </w:rPr>
        <w:t>desconto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mensal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respectivo link, conforme a seguir:</w:t>
      </w:r>
    </w:p>
    <w:p>
      <w:pPr>
        <w:pStyle w:val="BodyText"/>
        <w:rPr>
          <w:sz w:val="26"/>
        </w:rPr>
      </w:pPr>
    </w:p>
    <w:p>
      <w:pPr>
        <w:pStyle w:val="Heading1"/>
        <w:spacing w:before="218"/>
      </w:pPr>
      <w:r>
        <w:rPr/>
        <w:t>OCORRÊNCIA</w:t>
      </w:r>
      <w:r>
        <w:rPr>
          <w:spacing w:val="-3"/>
        </w:rPr>
        <w:t> </w:t>
      </w:r>
      <w:r>
        <w:rPr/>
        <w:t>DESCONTO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98" w:lineRule="auto" w:before="229"/>
        <w:ind w:left="530" w:right="1792"/>
        <w:jc w:val="both"/>
      </w:pPr>
      <w:r>
        <w:rPr/>
        <w:t>Latência &gt; 80 ms e/ou Taxa de Erros acima de 2% ao mês para links de internet capital. 3%</w:t>
      </w:r>
      <w:r>
        <w:rPr>
          <w:spacing w:val="1"/>
        </w:rPr>
        <w:t> </w:t>
      </w:r>
      <w:r>
        <w:rPr/>
        <w:t>Latência</w:t>
      </w:r>
      <w:r>
        <w:rPr>
          <w:spacing w:val="-2"/>
        </w:rPr>
        <w:t> </w:t>
      </w:r>
      <w:r>
        <w:rPr/>
        <w:t>&gt;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ms</w:t>
      </w:r>
      <w:r>
        <w:rPr>
          <w:spacing w:val="-1"/>
        </w:rPr>
        <w:t> </w:t>
      </w:r>
      <w:r>
        <w:rPr/>
        <w:t>e/ou</w:t>
      </w:r>
      <w:r>
        <w:rPr>
          <w:spacing w:val="-2"/>
        </w:rPr>
        <w:t> </w:t>
      </w:r>
      <w:r>
        <w:rPr/>
        <w:t>Taxa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Erros</w:t>
      </w:r>
      <w:r>
        <w:rPr>
          <w:spacing w:val="-2"/>
        </w:rPr>
        <w:t> </w:t>
      </w:r>
      <w:r>
        <w:rPr/>
        <w:t>acima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2%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links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interior.</w:t>
      </w:r>
      <w:r>
        <w:rPr>
          <w:spacing w:val="-2"/>
        </w:rPr>
        <w:t> </w:t>
      </w:r>
      <w:r>
        <w:rPr/>
        <w:t>3%</w:t>
      </w:r>
      <w:r>
        <w:rPr>
          <w:spacing w:val="-58"/>
        </w:rPr>
        <w:t> </w:t>
      </w:r>
      <w:r>
        <w:rPr/>
        <w:t>Latência</w:t>
      </w:r>
      <w:r>
        <w:rPr>
          <w:spacing w:val="-2"/>
        </w:rPr>
        <w:t> </w:t>
      </w:r>
      <w:r>
        <w:rPr/>
        <w:t>&gt;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ms</w:t>
      </w:r>
      <w:r>
        <w:rPr>
          <w:spacing w:val="-1"/>
        </w:rPr>
        <w:t> </w:t>
      </w:r>
      <w:r>
        <w:rPr/>
        <w:t>e/ou</w:t>
      </w:r>
      <w:r>
        <w:rPr>
          <w:spacing w:val="-2"/>
        </w:rPr>
        <w:t> </w:t>
      </w:r>
      <w:r>
        <w:rPr/>
        <w:t>Taxa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Erros</w:t>
      </w:r>
      <w:r>
        <w:rPr>
          <w:spacing w:val="-2"/>
        </w:rPr>
        <w:t> </w:t>
      </w:r>
      <w:r>
        <w:rPr/>
        <w:t>acima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2%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links</w:t>
      </w:r>
      <w:r>
        <w:rPr>
          <w:spacing w:val="-2"/>
        </w:rPr>
        <w:t> </w:t>
      </w:r>
      <w:r>
        <w:rPr/>
        <w:t>MPLS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interior.</w:t>
      </w:r>
      <w:r>
        <w:rPr>
          <w:spacing w:val="-1"/>
        </w:rPr>
        <w:t> </w:t>
      </w:r>
      <w:r>
        <w:rPr/>
        <w:t>3%</w:t>
      </w:r>
    </w:p>
    <w:p>
      <w:pPr>
        <w:pStyle w:val="ListParagraph"/>
        <w:numPr>
          <w:ilvl w:val="3"/>
          <w:numId w:val="10"/>
        </w:numPr>
        <w:tabs>
          <w:tab w:pos="1385" w:val="left" w:leader="none"/>
        </w:tabs>
        <w:spacing w:line="240" w:lineRule="auto" w:before="62" w:after="0"/>
        <w:ind w:left="1385" w:right="0" w:hanging="900"/>
        <w:jc w:val="both"/>
        <w:rPr>
          <w:sz w:val="24"/>
        </w:rPr>
      </w:pPr>
      <w:r>
        <w:rPr>
          <w:sz w:val="24"/>
        </w:rPr>
        <w:t>Quando houver incidência de desconto, será aplicado no mês seguinte à ocorrência.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3"/>
          <w:numId w:val="10"/>
        </w:numPr>
        <w:tabs>
          <w:tab w:pos="1924" w:val="left" w:leader="none"/>
          <w:tab w:pos="1925" w:val="left" w:leader="none"/>
        </w:tabs>
        <w:spacing w:line="312" w:lineRule="auto" w:before="0" w:after="0"/>
        <w:ind w:left="485" w:right="542" w:firstLine="0"/>
        <w:jc w:val="both"/>
        <w:rPr>
          <w:sz w:val="24"/>
        </w:rPr>
      </w:pPr>
      <w:r>
        <w:rPr>
          <w:sz w:val="24"/>
        </w:rPr>
        <w:t>Será aplicada multa de 1,0% sobre o valor mensal referente ao link, nos casos de não</w:t>
      </w:r>
      <w:r>
        <w:rPr>
          <w:spacing w:val="1"/>
          <w:sz w:val="24"/>
        </w:rPr>
        <w:t> </w:t>
      </w:r>
      <w:r>
        <w:rPr>
          <w:sz w:val="24"/>
        </w:rPr>
        <w:t>atendimento ao ANS contratado a cada período igual a 3 (três) meses, seguidos ou não (em qualquer</w:t>
      </w:r>
      <w:r>
        <w:rPr>
          <w:spacing w:val="1"/>
          <w:sz w:val="24"/>
        </w:rPr>
        <w:t> </w:t>
      </w:r>
      <w:r>
        <w:rPr>
          <w:sz w:val="24"/>
        </w:rPr>
        <w:t>tempo).</w:t>
      </w:r>
    </w:p>
    <w:p>
      <w:pPr>
        <w:pStyle w:val="ListParagraph"/>
        <w:numPr>
          <w:ilvl w:val="3"/>
          <w:numId w:val="10"/>
        </w:numPr>
        <w:tabs>
          <w:tab w:pos="1385" w:val="left" w:leader="none"/>
        </w:tabs>
        <w:spacing w:line="240" w:lineRule="auto" w:before="231" w:after="0"/>
        <w:ind w:left="1385" w:right="0" w:hanging="900"/>
        <w:jc w:val="left"/>
        <w:rPr>
          <w:sz w:val="24"/>
        </w:rPr>
      </w:pPr>
      <w:r>
        <w:rPr>
          <w:sz w:val="24"/>
        </w:rPr>
        <w:t>Não serão considerados os tempos de parada do(s) link(s) nos casos considerados como</w:t>
      </w:r>
    </w:p>
    <w:p>
      <w:pPr>
        <w:pStyle w:val="BodyText"/>
        <w:spacing w:before="84"/>
        <w:ind w:left="485" w:right="305"/>
      </w:pPr>
      <w:r>
        <w:rPr/>
        <w:t>indisponibilidade</w:t>
      </w:r>
      <w:r>
        <w:rPr>
          <w:spacing w:val="22"/>
        </w:rPr>
        <w:t> </w:t>
      </w:r>
      <w:r>
        <w:rPr/>
        <w:t>justificada,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seja,</w:t>
      </w:r>
      <w:r>
        <w:rPr>
          <w:spacing w:val="9"/>
        </w:rPr>
        <w:t> </w:t>
      </w:r>
      <w:r>
        <w:rPr/>
        <w:t>falta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energia</w:t>
      </w:r>
      <w:r>
        <w:rPr>
          <w:spacing w:val="9"/>
        </w:rPr>
        <w:t> </w:t>
      </w:r>
      <w:r>
        <w:rPr/>
        <w:t>nas</w:t>
      </w:r>
      <w:r>
        <w:rPr>
          <w:spacing w:val="9"/>
        </w:rPr>
        <w:t> </w:t>
      </w:r>
      <w:r>
        <w:rPr/>
        <w:t>dependências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CONTRATANTE,</w:t>
      </w:r>
      <w:r>
        <w:rPr>
          <w:spacing w:val="9"/>
        </w:rPr>
        <w:t> </w:t>
      </w:r>
      <w:r>
        <w:rPr/>
        <w:t>manutenções</w:t>
      </w:r>
      <w:r>
        <w:rPr>
          <w:spacing w:val="-57"/>
        </w:rPr>
        <w:t> </w:t>
      </w:r>
      <w:r>
        <w:rPr/>
        <w:t>programadas</w:t>
      </w:r>
      <w:r>
        <w:rPr>
          <w:spacing w:val="-1"/>
        </w:rPr>
        <w:t> </w:t>
      </w:r>
      <w:r>
        <w:rPr/>
        <w:t>e motivos de força maior.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USO DE TRUNKING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19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60" w:after="0"/>
        <w:ind w:left="1025" w:right="0" w:hanging="540"/>
        <w:jc w:val="left"/>
        <w:rPr>
          <w:sz w:val="24"/>
        </w:rPr>
      </w:pPr>
      <w:r>
        <w:rPr>
          <w:sz w:val="24"/>
        </w:rPr>
        <w:t>Será permitido, se for o caso, o uso de “trunking”, ou seja, o uso de mais de um enlace para atingir a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19" w:top="440" w:bottom="540" w:left="200" w:right="440"/>
        </w:sectPr>
      </w:pPr>
    </w:p>
    <w:p>
      <w:pPr>
        <w:pStyle w:val="BodyText"/>
        <w:spacing w:before="66"/>
        <w:ind w:left="485"/>
        <w:jc w:val="both"/>
      </w:pPr>
      <w:r>
        <w:rPr/>
        <w:t>velocidade para cada link contratado;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6" w:after="0"/>
        <w:ind w:left="485" w:right="363" w:firstLine="0"/>
        <w:jc w:val="both"/>
        <w:rPr>
          <w:sz w:val="24"/>
        </w:rPr>
      </w:pPr>
      <w:r>
        <w:rPr>
          <w:sz w:val="24"/>
        </w:rPr>
        <w:t>Para utilização de “trunking” a CONTRATADA deve observar que o link somente será considerado</w:t>
      </w:r>
      <w:r>
        <w:rPr>
          <w:spacing w:val="1"/>
          <w:sz w:val="24"/>
        </w:rPr>
        <w:t> </w:t>
      </w:r>
      <w:r>
        <w:rPr>
          <w:sz w:val="24"/>
        </w:rPr>
        <w:t>ativo caso todos os enlaces que compõem o “trunking” estejam funcionando corretamente, ou seja, a falha</w:t>
      </w:r>
      <w:r>
        <w:rPr>
          <w:spacing w:val="1"/>
          <w:sz w:val="24"/>
        </w:rPr>
        <w:t> </w:t>
      </w:r>
      <w:r>
        <w:rPr>
          <w:sz w:val="24"/>
        </w:rPr>
        <w:t>em um dos enlaces que compõem o “trunking” significa que o link contratado não estará ativo corretamente,</w:t>
      </w:r>
      <w:r>
        <w:rPr>
          <w:spacing w:val="-57"/>
          <w:sz w:val="24"/>
        </w:rPr>
        <w:t> </w:t>
      </w:r>
      <w:r>
        <w:rPr>
          <w:sz w:val="24"/>
        </w:rPr>
        <w:t>implicando em abertura de chamado de manutenção.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FORNECIMENTO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EQUIPAMENTOS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ACESSÓRIOS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1098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seguintes</w:t>
      </w:r>
      <w:r>
        <w:rPr>
          <w:spacing w:val="44"/>
          <w:sz w:val="24"/>
        </w:rPr>
        <w:t> </w:t>
      </w:r>
      <w:r>
        <w:rPr>
          <w:sz w:val="24"/>
        </w:rPr>
        <w:t>insumos</w:t>
      </w:r>
      <w:r>
        <w:rPr>
          <w:spacing w:val="44"/>
          <w:sz w:val="24"/>
        </w:rPr>
        <w:t> </w:t>
      </w:r>
      <w:r>
        <w:rPr>
          <w:sz w:val="24"/>
        </w:rPr>
        <w:t>devem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fornecidos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funcionamento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links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acesso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internet dedicados:</w:t>
      </w:r>
    </w:p>
    <w:p>
      <w:pPr>
        <w:pStyle w:val="ListParagraph"/>
        <w:numPr>
          <w:ilvl w:val="2"/>
          <w:numId w:val="11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Cabos e adaptadores;</w:t>
      </w:r>
    </w:p>
    <w:p>
      <w:pPr>
        <w:pStyle w:val="ListParagraph"/>
        <w:numPr>
          <w:ilvl w:val="2"/>
          <w:numId w:val="11"/>
        </w:numPr>
        <w:tabs>
          <w:tab w:pos="1205" w:val="left" w:leader="none"/>
        </w:tabs>
        <w:spacing w:line="240" w:lineRule="auto" w:before="195" w:after="0"/>
        <w:ind w:left="1205" w:right="0" w:hanging="720"/>
        <w:jc w:val="left"/>
        <w:rPr>
          <w:sz w:val="24"/>
        </w:rPr>
      </w:pPr>
      <w:r>
        <w:rPr>
          <w:sz w:val="24"/>
        </w:rPr>
        <w:t>Cabo de conexão do roteador com modem ou outro equipamento utilizado para acesso à internet;</w:t>
      </w:r>
    </w:p>
    <w:p>
      <w:pPr>
        <w:pStyle w:val="ListParagraph"/>
        <w:numPr>
          <w:ilvl w:val="2"/>
          <w:numId w:val="11"/>
        </w:numPr>
        <w:tabs>
          <w:tab w:pos="1205" w:val="left" w:leader="none"/>
        </w:tabs>
        <w:spacing w:line="240" w:lineRule="auto" w:before="156" w:after="0"/>
        <w:ind w:left="1205" w:right="0" w:hanging="720"/>
        <w:jc w:val="left"/>
        <w:rPr>
          <w:sz w:val="24"/>
        </w:rPr>
      </w:pPr>
      <w:r>
        <w:rPr>
          <w:sz w:val="24"/>
        </w:rPr>
        <w:t>Cabos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energia elétrica</w:t>
      </w:r>
      <w:r>
        <w:rPr>
          <w:spacing w:val="-1"/>
          <w:sz w:val="24"/>
        </w:rPr>
        <w:t> </w:t>
      </w:r>
      <w:r>
        <w:rPr>
          <w:sz w:val="24"/>
        </w:rPr>
        <w:t>para todos</w:t>
      </w:r>
      <w:r>
        <w:rPr>
          <w:spacing w:val="-1"/>
          <w:sz w:val="24"/>
        </w:rPr>
        <w:t> </w:t>
      </w:r>
      <w:r>
        <w:rPr>
          <w:sz w:val="24"/>
        </w:rPr>
        <w:t>os equipamentos</w:t>
      </w:r>
      <w:r>
        <w:rPr>
          <w:spacing w:val="-1"/>
          <w:sz w:val="24"/>
        </w:rPr>
        <w:t> </w:t>
      </w:r>
      <w:r>
        <w:rPr>
          <w:sz w:val="24"/>
        </w:rPr>
        <w:t>fornecidos;</w:t>
      </w:r>
    </w:p>
    <w:p>
      <w:pPr>
        <w:pStyle w:val="ListParagraph"/>
        <w:numPr>
          <w:ilvl w:val="2"/>
          <w:numId w:val="11"/>
        </w:numPr>
        <w:tabs>
          <w:tab w:pos="1205" w:val="left" w:leader="none"/>
        </w:tabs>
        <w:spacing w:line="240" w:lineRule="auto" w:before="156" w:after="0"/>
        <w:ind w:left="1205" w:right="0" w:hanging="720"/>
        <w:jc w:val="left"/>
        <w:rPr>
          <w:sz w:val="24"/>
        </w:rPr>
      </w:pPr>
      <w:r>
        <w:rPr>
          <w:sz w:val="24"/>
        </w:rPr>
        <w:t>Adaptadores ópticos para conexões implementadas por meio de fibra óptica;</w:t>
      </w:r>
    </w:p>
    <w:p>
      <w:pPr>
        <w:pStyle w:val="ListParagraph"/>
        <w:numPr>
          <w:ilvl w:val="2"/>
          <w:numId w:val="11"/>
        </w:numPr>
        <w:tabs>
          <w:tab w:pos="1205" w:val="left" w:leader="none"/>
        </w:tabs>
        <w:spacing w:line="376" w:lineRule="auto" w:before="156" w:after="0"/>
        <w:ind w:left="485" w:right="855" w:firstLine="0"/>
        <w:jc w:val="left"/>
        <w:rPr>
          <w:sz w:val="24"/>
        </w:rPr>
      </w:pPr>
      <w:r>
        <w:rPr>
          <w:sz w:val="24"/>
        </w:rPr>
        <w:t>Para os LOTES 01 e 02, cordões e cartões GBIC compatível com as interfaces disponíveis, para</w:t>
      </w:r>
      <w:r>
        <w:rPr>
          <w:spacing w:val="-58"/>
          <w:sz w:val="24"/>
        </w:rPr>
        <w:t> </w:t>
      </w:r>
      <w:r>
        <w:rPr>
          <w:sz w:val="24"/>
        </w:rPr>
        <w:t>conexão de LAN ou outros itens necessários.</w:t>
      </w:r>
    </w:p>
    <w:p>
      <w:pPr>
        <w:pStyle w:val="ListParagraph"/>
        <w:numPr>
          <w:ilvl w:val="1"/>
          <w:numId w:val="12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59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fornecido</w:t>
      </w:r>
      <w:r>
        <w:rPr>
          <w:spacing w:val="44"/>
          <w:sz w:val="24"/>
        </w:rPr>
        <w:t> </w:t>
      </w:r>
      <w:r>
        <w:rPr>
          <w:sz w:val="24"/>
        </w:rPr>
        <w:t>modem</w:t>
      </w:r>
      <w:r>
        <w:rPr>
          <w:spacing w:val="44"/>
          <w:sz w:val="24"/>
        </w:rPr>
        <w:t> </w:t>
      </w:r>
      <w:r>
        <w:rPr>
          <w:sz w:val="24"/>
        </w:rPr>
        <w:t>(convencional,</w:t>
      </w:r>
      <w:r>
        <w:rPr>
          <w:spacing w:val="44"/>
          <w:sz w:val="24"/>
        </w:rPr>
        <w:t> </w:t>
      </w:r>
      <w:r>
        <w:rPr>
          <w:sz w:val="24"/>
        </w:rPr>
        <w:t>óptico,</w:t>
      </w:r>
      <w:r>
        <w:rPr>
          <w:spacing w:val="44"/>
          <w:sz w:val="24"/>
        </w:rPr>
        <w:t> </w:t>
      </w:r>
      <w:r>
        <w:rPr>
          <w:sz w:val="24"/>
        </w:rPr>
        <w:t>rádio</w:t>
      </w:r>
      <w:r>
        <w:rPr>
          <w:spacing w:val="44"/>
          <w:sz w:val="24"/>
        </w:rPr>
        <w:t> </w:t>
      </w:r>
      <w:r>
        <w:rPr>
          <w:sz w:val="24"/>
        </w:rPr>
        <w:t>digital,</w:t>
      </w:r>
      <w:r>
        <w:rPr>
          <w:spacing w:val="44"/>
          <w:sz w:val="24"/>
        </w:rPr>
        <w:t> </w:t>
      </w:r>
      <w:r>
        <w:rPr>
          <w:sz w:val="24"/>
        </w:rPr>
        <w:t>dentre</w:t>
      </w:r>
      <w:r>
        <w:rPr>
          <w:spacing w:val="44"/>
          <w:sz w:val="24"/>
        </w:rPr>
        <w:t> </w:t>
      </w:r>
      <w:r>
        <w:rPr>
          <w:sz w:val="24"/>
        </w:rPr>
        <w:t>outros)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outro</w:t>
      </w:r>
      <w:r>
        <w:rPr>
          <w:spacing w:val="-57"/>
          <w:sz w:val="24"/>
        </w:rPr>
        <w:t> </w:t>
      </w:r>
      <w:r>
        <w:rPr>
          <w:sz w:val="24"/>
        </w:rPr>
        <w:t>equipamento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conexão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Roteador</w:t>
      </w:r>
      <w:r>
        <w:rPr>
          <w:spacing w:val="-2"/>
          <w:sz w:val="24"/>
        </w:rPr>
        <w:t> </w:t>
      </w:r>
      <w:r>
        <w:rPr>
          <w:sz w:val="24"/>
        </w:rPr>
        <w:t>CPE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3"/>
          <w:sz w:val="24"/>
        </w:rPr>
        <w:t> </w:t>
      </w:r>
      <w:r>
        <w:rPr>
          <w:sz w:val="24"/>
        </w:rPr>
        <w:t>WAN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2"/>
        </w:numPr>
        <w:tabs>
          <w:tab w:pos="1205" w:val="left" w:leader="none"/>
        </w:tabs>
        <w:spacing w:line="376" w:lineRule="auto" w:before="0" w:after="0"/>
        <w:ind w:left="485" w:right="806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fornecido</w:t>
      </w:r>
      <w:r>
        <w:rPr>
          <w:spacing w:val="1"/>
          <w:sz w:val="24"/>
        </w:rPr>
        <w:t> </w:t>
      </w:r>
      <w:r>
        <w:rPr>
          <w:sz w:val="24"/>
        </w:rPr>
        <w:t>roteador</w:t>
      </w:r>
      <w:r>
        <w:rPr>
          <w:spacing w:val="1"/>
          <w:sz w:val="24"/>
        </w:rPr>
        <w:t> </w:t>
      </w:r>
      <w:r>
        <w:rPr>
          <w:sz w:val="24"/>
        </w:rPr>
        <w:t>CPE</w:t>
      </w:r>
      <w:r>
        <w:rPr>
          <w:spacing w:val="1"/>
          <w:sz w:val="24"/>
        </w:rPr>
        <w:t> </w:t>
      </w:r>
      <w:r>
        <w:rPr>
          <w:sz w:val="24"/>
        </w:rPr>
        <w:t>(Customer</w:t>
      </w:r>
      <w:r>
        <w:rPr>
          <w:spacing w:val="1"/>
          <w:sz w:val="24"/>
        </w:rPr>
        <w:t> </w:t>
      </w:r>
      <w:r>
        <w:rPr>
          <w:sz w:val="24"/>
        </w:rPr>
        <w:t>Premise</w:t>
      </w:r>
      <w:r>
        <w:rPr>
          <w:spacing w:val="1"/>
          <w:sz w:val="24"/>
        </w:rPr>
        <w:t> </w:t>
      </w:r>
      <w:r>
        <w:rPr>
          <w:sz w:val="24"/>
        </w:rPr>
        <w:t>Equipment)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 fornecido</w:t>
      </w:r>
      <w:r>
        <w:rPr>
          <w:spacing w:val="-57"/>
          <w:sz w:val="24"/>
        </w:rPr>
        <w:t> </w:t>
      </w:r>
      <w:r>
        <w:rPr>
          <w:sz w:val="24"/>
        </w:rPr>
        <w:t>também equipamento híbrido que realize as duas funções (modem e roteador) ou ainda, desde que</w:t>
      </w:r>
      <w:r>
        <w:rPr>
          <w:spacing w:val="1"/>
          <w:sz w:val="24"/>
        </w:rPr>
        <w:t> </w:t>
      </w:r>
      <w:r>
        <w:rPr>
          <w:sz w:val="24"/>
        </w:rPr>
        <w:t>previamente acordado com a CONTRATADA, utilização dos equipamentos de segurança de borda</w:t>
      </w:r>
      <w:r>
        <w:rPr>
          <w:spacing w:val="1"/>
          <w:sz w:val="24"/>
        </w:rPr>
        <w:t> </w:t>
      </w:r>
      <w:r>
        <w:rPr>
          <w:sz w:val="24"/>
        </w:rPr>
        <w:t>como CPE;</w:t>
      </w:r>
    </w:p>
    <w:p>
      <w:pPr>
        <w:pStyle w:val="ListParagraph"/>
        <w:numPr>
          <w:ilvl w:val="1"/>
          <w:numId w:val="12"/>
        </w:numPr>
        <w:tabs>
          <w:tab w:pos="1205" w:val="left" w:leader="none"/>
        </w:tabs>
        <w:spacing w:line="376" w:lineRule="auto" w:before="0" w:after="0"/>
        <w:ind w:left="485" w:right="323" w:firstLine="0"/>
        <w:jc w:val="both"/>
        <w:rPr>
          <w:sz w:val="24"/>
        </w:rPr>
      </w:pPr>
      <w:r>
        <w:rPr>
          <w:sz w:val="24"/>
        </w:rPr>
        <w:t>Deve ser dimensionado para que tenham capacidade de encaminhamento de pacotes IP, em pacotes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segundo,</w:t>
      </w:r>
      <w:r>
        <w:rPr>
          <w:spacing w:val="1"/>
          <w:sz w:val="24"/>
        </w:rPr>
        <w:t> </w:t>
      </w:r>
      <w:r>
        <w:rPr>
          <w:sz w:val="24"/>
        </w:rPr>
        <w:t>compatíveis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velocidades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conectados,</w:t>
      </w:r>
      <w:r>
        <w:rPr>
          <w:spacing w:val="1"/>
          <w:sz w:val="24"/>
        </w:rPr>
        <w:t> </w:t>
      </w:r>
      <w:r>
        <w:rPr>
          <w:sz w:val="24"/>
        </w:rPr>
        <w:t>limitado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processador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memória</w:t>
      </w:r>
      <w:r>
        <w:rPr>
          <w:spacing w:val="-1"/>
          <w:sz w:val="24"/>
        </w:rPr>
        <w:t> </w:t>
      </w:r>
      <w:r>
        <w:rPr>
          <w:sz w:val="24"/>
        </w:rPr>
        <w:t>a 60% do total disponível quando da carga máxima do link;</w:t>
      </w:r>
    </w:p>
    <w:p>
      <w:pPr>
        <w:pStyle w:val="ListParagraph"/>
        <w:numPr>
          <w:ilvl w:val="1"/>
          <w:numId w:val="12"/>
        </w:numPr>
        <w:tabs>
          <w:tab w:pos="1205" w:val="left" w:leader="none"/>
        </w:tabs>
        <w:spacing w:line="376" w:lineRule="auto" w:before="0" w:after="0"/>
        <w:ind w:left="485" w:right="449" w:firstLine="0"/>
        <w:jc w:val="both"/>
        <w:rPr>
          <w:sz w:val="24"/>
        </w:rPr>
      </w:pPr>
      <w:r>
        <w:rPr>
          <w:sz w:val="24"/>
        </w:rPr>
        <w:t>Caso seja identificado, durante a execução do contrato, um roteador com uso máximo de CPU e</w:t>
      </w:r>
      <w:r>
        <w:rPr>
          <w:spacing w:val="1"/>
          <w:sz w:val="24"/>
        </w:rPr>
        <w:t> </w:t>
      </w:r>
      <w:r>
        <w:rPr>
          <w:sz w:val="24"/>
        </w:rPr>
        <w:t>memória acima dos limites estabelecidos, o equipamento deverá ser substituído ou atualizado, em um prazo</w:t>
      </w:r>
      <w:r>
        <w:rPr>
          <w:spacing w:val="-58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5 (cinco)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úteis, sem</w:t>
      </w:r>
      <w:r>
        <w:rPr>
          <w:spacing w:val="-1"/>
          <w:sz w:val="24"/>
        </w:rPr>
        <w:t> </w:t>
      </w:r>
      <w:r>
        <w:rPr>
          <w:sz w:val="24"/>
        </w:rPr>
        <w:t>ônus</w:t>
      </w:r>
      <w:r>
        <w:rPr>
          <w:spacing w:val="-1"/>
          <w:sz w:val="24"/>
        </w:rPr>
        <w:t> </w:t>
      </w:r>
      <w:r>
        <w:rPr>
          <w:sz w:val="24"/>
        </w:rPr>
        <w:t>para 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2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727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equipamento</w:t>
      </w:r>
      <w:r>
        <w:rPr>
          <w:spacing w:val="14"/>
          <w:sz w:val="24"/>
        </w:rPr>
        <w:t> </w:t>
      </w:r>
      <w:r>
        <w:rPr>
          <w:sz w:val="24"/>
        </w:rPr>
        <w:t>roteador</w:t>
      </w:r>
      <w:r>
        <w:rPr>
          <w:spacing w:val="14"/>
          <w:sz w:val="24"/>
        </w:rPr>
        <w:t> </w:t>
      </w: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fornecido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acoplável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rack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19”,</w:t>
      </w:r>
      <w:r>
        <w:rPr>
          <w:spacing w:val="-1"/>
          <w:sz w:val="24"/>
        </w:rPr>
        <w:t> </w:t>
      </w:r>
      <w:r>
        <w:rPr>
          <w:sz w:val="24"/>
        </w:rPr>
        <w:t>atendendo</w:t>
      </w:r>
      <w:r>
        <w:rPr>
          <w:spacing w:val="-57"/>
          <w:sz w:val="24"/>
        </w:rPr>
        <w:t> </w:t>
      </w:r>
      <w:r>
        <w:rPr>
          <w:sz w:val="24"/>
        </w:rPr>
        <w:t>às seguintes especificações para o ITEM 01 do LOTE 01 e do LOTE 02: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mínimo, 01</w:t>
      </w:r>
      <w:r>
        <w:rPr>
          <w:spacing w:val="-1"/>
          <w:sz w:val="24"/>
        </w:rPr>
        <w:t> </w:t>
      </w:r>
      <w:r>
        <w:rPr>
          <w:sz w:val="24"/>
        </w:rPr>
        <w:t>(uma)</w:t>
      </w:r>
      <w:r>
        <w:rPr>
          <w:spacing w:val="-1"/>
          <w:sz w:val="24"/>
        </w:rPr>
        <w:t> </w:t>
      </w:r>
      <w:r>
        <w:rPr>
          <w:sz w:val="24"/>
        </w:rPr>
        <w:t>interface porta</w:t>
      </w:r>
      <w:r>
        <w:rPr>
          <w:spacing w:val="-1"/>
          <w:sz w:val="24"/>
        </w:rPr>
        <w:t> </w:t>
      </w:r>
      <w:r>
        <w:rPr>
          <w:sz w:val="24"/>
        </w:rPr>
        <w:t>óptica</w:t>
      </w:r>
      <w:r>
        <w:rPr>
          <w:spacing w:val="-1"/>
          <w:sz w:val="24"/>
        </w:rPr>
        <w:t> </w:t>
      </w:r>
      <w:r>
        <w:rPr>
          <w:sz w:val="24"/>
        </w:rPr>
        <w:t>de acordo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 Standarts</w:t>
      </w:r>
      <w:r>
        <w:rPr>
          <w:spacing w:val="-1"/>
          <w:sz w:val="24"/>
        </w:rPr>
        <w:t> </w:t>
      </w:r>
      <w:r>
        <w:rPr>
          <w:sz w:val="24"/>
        </w:rPr>
        <w:t>ITU-G.984</w:t>
      </w:r>
      <w:r>
        <w:rPr>
          <w:spacing w:val="-1"/>
          <w:sz w:val="24"/>
        </w:rPr>
        <w:t> </w:t>
      </w:r>
      <w:r>
        <w:rPr>
          <w:sz w:val="24"/>
        </w:rPr>
        <w:t>GPON;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376" w:lineRule="auto" w:before="167" w:after="0"/>
        <w:ind w:left="485" w:right="392" w:firstLine="0"/>
        <w:jc w:val="left"/>
        <w:rPr>
          <w:sz w:val="24"/>
        </w:rPr>
      </w:pPr>
      <w:r>
        <w:rPr>
          <w:sz w:val="24"/>
        </w:rPr>
        <w:t>Possuir,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mínimo,</w:t>
      </w:r>
      <w:r>
        <w:rPr>
          <w:spacing w:val="-2"/>
          <w:sz w:val="24"/>
        </w:rPr>
        <w:t> </w:t>
      </w:r>
      <w:r>
        <w:rPr>
          <w:sz w:val="24"/>
        </w:rPr>
        <w:t>04</w:t>
      </w:r>
      <w:r>
        <w:rPr>
          <w:spacing w:val="-2"/>
          <w:sz w:val="24"/>
        </w:rPr>
        <w:t> </w:t>
      </w:r>
      <w:r>
        <w:rPr>
          <w:sz w:val="24"/>
        </w:rPr>
        <w:t>(quatro)</w:t>
      </w:r>
      <w:r>
        <w:rPr>
          <w:spacing w:val="-3"/>
          <w:sz w:val="24"/>
        </w:rPr>
        <w:t> </w:t>
      </w:r>
      <w:r>
        <w:rPr>
          <w:sz w:val="24"/>
        </w:rPr>
        <w:t>interfaces</w:t>
      </w:r>
      <w:r>
        <w:rPr>
          <w:spacing w:val="-2"/>
          <w:sz w:val="24"/>
        </w:rPr>
        <w:t> </w:t>
      </w:r>
      <w:r>
        <w:rPr>
          <w:sz w:val="24"/>
        </w:rPr>
        <w:t>Gigabit</w:t>
      </w:r>
      <w:r>
        <w:rPr>
          <w:spacing w:val="-2"/>
          <w:sz w:val="24"/>
        </w:rPr>
        <w:t> </w:t>
      </w:r>
      <w:r>
        <w:rPr>
          <w:sz w:val="24"/>
        </w:rPr>
        <w:t>Ethernet</w:t>
      </w:r>
      <w:r>
        <w:rPr>
          <w:spacing w:val="-2"/>
          <w:sz w:val="24"/>
        </w:rPr>
        <w:t> </w:t>
      </w:r>
      <w:r>
        <w:rPr>
          <w:sz w:val="24"/>
        </w:rPr>
        <w:t>10/100/1000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detecção</w:t>
      </w:r>
      <w:r>
        <w:rPr>
          <w:spacing w:val="-2"/>
          <w:sz w:val="24"/>
        </w:rPr>
        <w:t> </w:t>
      </w:r>
      <w:r>
        <w:rPr>
          <w:sz w:val="24"/>
        </w:rPr>
        <w:t>automática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sejam compatíveis com os padrões ISSO 8802.3 e IEE 802.3;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376" w:lineRule="auto" w:before="0" w:after="0"/>
        <w:ind w:left="485" w:right="359" w:firstLine="0"/>
        <w:jc w:val="left"/>
        <w:rPr>
          <w:sz w:val="24"/>
        </w:rPr>
      </w:pPr>
      <w:r>
        <w:rPr>
          <w:sz w:val="24"/>
        </w:rPr>
        <w:t>A interface física da porta LAN deverá ser fornecida no padrão RJ-45 (10BASE-T), para cabos UTP,</w:t>
      </w:r>
      <w:r>
        <w:rPr>
          <w:spacing w:val="-57"/>
          <w:sz w:val="24"/>
        </w:rPr>
        <w:t> </w:t>
      </w:r>
      <w:r>
        <w:rPr>
          <w:sz w:val="24"/>
        </w:rPr>
        <w:t>CAT</w:t>
      </w:r>
      <w:r>
        <w:rPr>
          <w:spacing w:val="-1"/>
          <w:sz w:val="24"/>
        </w:rPr>
        <w:t> </w:t>
      </w:r>
      <w:r>
        <w:rPr>
          <w:sz w:val="24"/>
        </w:rPr>
        <w:t>6 ou AUI;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 opção de boot local via memória flash ou similar;</w:t>
      </w:r>
    </w:p>
    <w:p>
      <w:pPr>
        <w:spacing w:after="0" w:line="274" w:lineRule="exact"/>
        <w:jc w:val="left"/>
        <w:rPr>
          <w:sz w:val="24"/>
        </w:rPr>
        <w:sectPr>
          <w:pgSz w:w="11920" w:h="16840"/>
          <w:pgMar w:header="0" w:footer="219" w:top="580" w:bottom="540" w:left="200" w:right="440"/>
        </w:sectPr>
      </w:pP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40" w:lineRule="auto" w:before="60" w:after="0"/>
        <w:ind w:left="1205" w:right="0" w:hanging="72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alimentado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automática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tensões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110/220</w:t>
      </w:r>
      <w:r>
        <w:rPr>
          <w:spacing w:val="-3"/>
          <w:sz w:val="24"/>
        </w:rPr>
        <w:t> </w:t>
      </w:r>
      <w:r>
        <w:rPr>
          <w:sz w:val="24"/>
        </w:rPr>
        <w:t>VAC,</w:t>
      </w:r>
      <w:r>
        <w:rPr>
          <w:spacing w:val="-2"/>
          <w:sz w:val="24"/>
        </w:rPr>
        <w:t> </w:t>
      </w:r>
      <w:r>
        <w:rPr>
          <w:sz w:val="24"/>
        </w:rPr>
        <w:t>frequência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Hz</w:t>
      </w:r>
      <w:r>
        <w:rPr>
          <w:spacing w:val="-3"/>
          <w:sz w:val="24"/>
        </w:rPr>
        <w:t> </w:t>
      </w:r>
      <w:r>
        <w:rPr>
          <w:sz w:val="24"/>
        </w:rPr>
        <w:t>com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19" w:top="520" w:bottom="540" w:left="200" w:right="440"/>
        </w:sectPr>
      </w:pPr>
    </w:p>
    <w:p>
      <w:pPr>
        <w:pStyle w:val="BodyText"/>
        <w:spacing w:before="62"/>
        <w:ind w:left="485"/>
        <w:jc w:val="both"/>
      </w:pPr>
      <w:r>
        <w:rPr/>
        <w:t>duas fontes redundantes inclusas;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40" w:lineRule="auto" w:before="156" w:after="0"/>
        <w:ind w:left="1205" w:right="0" w:hanging="72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suportar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implementar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DHCP</w:t>
      </w:r>
      <w:r>
        <w:rPr>
          <w:spacing w:val="-1"/>
          <w:sz w:val="24"/>
        </w:rPr>
        <w:t> </w:t>
      </w:r>
      <w:r>
        <w:rPr>
          <w:sz w:val="24"/>
        </w:rPr>
        <w:t>Server.</w:t>
      </w:r>
    </w:p>
    <w:p>
      <w:pPr>
        <w:pStyle w:val="ListParagraph"/>
        <w:numPr>
          <w:ilvl w:val="1"/>
          <w:numId w:val="12"/>
        </w:numPr>
        <w:tabs>
          <w:tab w:pos="1204" w:val="left" w:leader="none"/>
          <w:tab w:pos="1205" w:val="left" w:leader="none"/>
        </w:tabs>
        <w:spacing w:line="376" w:lineRule="auto" w:before="156" w:after="0"/>
        <w:ind w:left="485" w:right="531" w:firstLine="0"/>
        <w:jc w:val="left"/>
        <w:rPr>
          <w:sz w:val="24"/>
        </w:rPr>
      </w:pPr>
      <w:r>
        <w:rPr>
          <w:sz w:val="24"/>
        </w:rPr>
        <w:t>Possuírem</w:t>
      </w:r>
      <w:r>
        <w:rPr>
          <w:spacing w:val="13"/>
          <w:sz w:val="24"/>
        </w:rPr>
        <w:t> </w:t>
      </w:r>
      <w:r>
        <w:rPr>
          <w:sz w:val="24"/>
        </w:rPr>
        <w:t>todas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facilidades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gerenciamento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permitam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fornecimento</w:t>
      </w:r>
      <w:r>
        <w:rPr>
          <w:spacing w:val="-2"/>
          <w:sz w:val="24"/>
        </w:rPr>
        <w:t> </w:t>
      </w:r>
      <w:r>
        <w:rPr>
          <w:sz w:val="24"/>
        </w:rPr>
        <w:t>adequado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57"/>
          <w:sz w:val="24"/>
        </w:rPr>
        <w:t> </w:t>
      </w:r>
      <w:r>
        <w:rPr>
          <w:sz w:val="24"/>
        </w:rPr>
        <w:t>os serviços especificados, destacando: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Gerenciamento SNMP compatível com as versões v2c e v3;</w:t>
      </w:r>
    </w:p>
    <w:p>
      <w:pPr>
        <w:pStyle w:val="ListParagraph"/>
        <w:numPr>
          <w:ilvl w:val="2"/>
          <w:numId w:val="12"/>
        </w:numPr>
        <w:tabs>
          <w:tab w:pos="1146" w:val="left" w:leader="none"/>
        </w:tabs>
        <w:spacing w:line="240" w:lineRule="auto" w:before="195" w:after="0"/>
        <w:ind w:left="1146" w:right="0" w:hanging="661"/>
        <w:jc w:val="both"/>
        <w:rPr>
          <w:sz w:val="24"/>
        </w:rPr>
      </w:pPr>
      <w:r>
        <w:rPr>
          <w:sz w:val="24"/>
        </w:rPr>
        <w:t>Protocolo</w:t>
      </w:r>
      <w:r>
        <w:rPr>
          <w:spacing w:val="-5"/>
          <w:sz w:val="24"/>
        </w:rPr>
        <w:t> </w:t>
      </w:r>
      <w:r>
        <w:rPr>
          <w:sz w:val="24"/>
        </w:rPr>
        <w:t>SNMP</w:t>
      </w:r>
      <w:r>
        <w:rPr>
          <w:spacing w:val="-4"/>
          <w:sz w:val="24"/>
        </w:rPr>
        <w:t> </w:t>
      </w:r>
      <w:r>
        <w:rPr>
          <w:sz w:val="24"/>
        </w:rPr>
        <w:t>habilitado,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acesso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leitura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376" w:lineRule="auto" w:before="156" w:after="0"/>
        <w:ind w:left="485" w:right="1123" w:firstLine="0"/>
        <w:jc w:val="both"/>
        <w:rPr>
          <w:sz w:val="24"/>
        </w:rPr>
      </w:pPr>
      <w:r>
        <w:rPr>
          <w:sz w:val="24"/>
        </w:rPr>
        <w:t>Permissão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configuração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“traps”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pedido da</w:t>
      </w:r>
      <w:r>
        <w:rPr>
          <w:spacing w:val="1"/>
          <w:sz w:val="24"/>
        </w:rPr>
        <w:t> </w:t>
      </w:r>
      <w:r>
        <w:rPr>
          <w:sz w:val="24"/>
        </w:rPr>
        <w:t>CONTRATANTE, para monitoração de eventos específicos. Caso necessária, esta configuração será</w:t>
      </w:r>
      <w:r>
        <w:rPr>
          <w:spacing w:val="-58"/>
          <w:sz w:val="24"/>
        </w:rPr>
        <w:t> </w:t>
      </w:r>
      <w:r>
        <w:rPr>
          <w:sz w:val="24"/>
        </w:rPr>
        <w:t>solicitada com pelo menos 15 (quinze) dias de antecedência da data real de monitoramento;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73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Suporte a MIB-II e RMON;</w:t>
      </w:r>
    </w:p>
    <w:p>
      <w:pPr>
        <w:pStyle w:val="ListParagraph"/>
        <w:numPr>
          <w:ilvl w:val="2"/>
          <w:numId w:val="12"/>
        </w:numPr>
        <w:tabs>
          <w:tab w:pos="1205" w:val="left" w:leader="none"/>
        </w:tabs>
        <w:spacing w:line="240" w:lineRule="auto" w:before="193" w:after="0"/>
        <w:ind w:left="1205" w:right="0" w:hanging="720"/>
        <w:jc w:val="left"/>
        <w:rPr>
          <w:sz w:val="24"/>
        </w:rPr>
      </w:pPr>
      <w:r>
        <w:rPr>
          <w:sz w:val="24"/>
        </w:rPr>
        <w:t>Suporte à classificação de tráfego.</w:t>
      </w:r>
    </w:p>
    <w:p>
      <w:pPr>
        <w:pStyle w:val="ListParagraph"/>
        <w:numPr>
          <w:ilvl w:val="1"/>
          <w:numId w:val="12"/>
        </w:numPr>
        <w:tabs>
          <w:tab w:pos="1204" w:val="left" w:leader="none"/>
          <w:tab w:pos="1205" w:val="left" w:leader="none"/>
        </w:tabs>
        <w:spacing w:line="240" w:lineRule="auto" w:before="157" w:after="0"/>
        <w:ind w:left="1205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CONTRATADA</w:t>
      </w:r>
      <w:r>
        <w:rPr>
          <w:spacing w:val="41"/>
          <w:sz w:val="24"/>
        </w:rPr>
        <w:t> </w:t>
      </w:r>
      <w:r>
        <w:rPr>
          <w:sz w:val="24"/>
        </w:rPr>
        <w:t>deverá</w:t>
      </w:r>
      <w:r>
        <w:rPr>
          <w:spacing w:val="41"/>
          <w:sz w:val="24"/>
        </w:rPr>
        <w:t> </w:t>
      </w:r>
      <w:r>
        <w:rPr>
          <w:sz w:val="24"/>
        </w:rPr>
        <w:t>fornecer</w:t>
      </w:r>
      <w:r>
        <w:rPr>
          <w:spacing w:val="40"/>
          <w:sz w:val="24"/>
        </w:rPr>
        <w:t> </w:t>
      </w:r>
      <w:r>
        <w:rPr>
          <w:sz w:val="24"/>
        </w:rPr>
        <w:t>acesso</w:t>
      </w:r>
      <w:r>
        <w:rPr>
          <w:spacing w:val="41"/>
          <w:sz w:val="24"/>
        </w:rPr>
        <w:t> </w:t>
      </w:r>
      <w:r>
        <w:rPr>
          <w:sz w:val="24"/>
        </w:rPr>
        <w:t>à</w:t>
      </w:r>
      <w:r>
        <w:rPr>
          <w:spacing w:val="26"/>
          <w:sz w:val="24"/>
        </w:rPr>
        <w:t> </w:t>
      </w:r>
      <w:r>
        <w:rPr>
          <w:sz w:val="24"/>
        </w:rPr>
        <w:t>leitura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configuração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parte</w:t>
      </w:r>
      <w:r>
        <w:rPr>
          <w:spacing w:val="27"/>
          <w:sz w:val="24"/>
        </w:rPr>
        <w:t> </w:t>
      </w:r>
      <w:r>
        <w:rPr>
          <w:sz w:val="24"/>
        </w:rPr>
        <w:t>da</w:t>
      </w:r>
    </w:p>
    <w:p>
      <w:pPr>
        <w:pStyle w:val="ListParagraph"/>
        <w:numPr>
          <w:ilvl w:val="1"/>
          <w:numId w:val="12"/>
        </w:numPr>
        <w:tabs>
          <w:tab w:pos="1025" w:val="left" w:leader="none"/>
        </w:tabs>
        <w:spacing w:line="240" w:lineRule="auto" w:before="156" w:after="0"/>
        <w:ind w:left="1025" w:right="0" w:hanging="540"/>
        <w:jc w:val="left"/>
        <w:rPr>
          <w:sz w:val="24"/>
        </w:rPr>
      </w:pPr>
      <w:r>
        <w:rPr>
          <w:sz w:val="24"/>
        </w:rPr>
        <w:t>CONTRATANTE,</w:t>
      </w:r>
      <w:r>
        <w:rPr>
          <w:spacing w:val="-7"/>
          <w:sz w:val="24"/>
        </w:rPr>
        <w:t> </w:t>
      </w:r>
      <w:r>
        <w:rPr>
          <w:sz w:val="24"/>
        </w:rPr>
        <w:t>através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“usuário”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“senha”</w:t>
      </w:r>
      <w:r>
        <w:rPr>
          <w:spacing w:val="-6"/>
          <w:sz w:val="24"/>
        </w:rPr>
        <w:t> </w:t>
      </w:r>
      <w:r>
        <w:rPr>
          <w:sz w:val="24"/>
        </w:rPr>
        <w:t>específicos;</w:t>
      </w:r>
    </w:p>
    <w:p>
      <w:pPr>
        <w:pStyle w:val="ListParagraph"/>
        <w:numPr>
          <w:ilvl w:val="1"/>
          <w:numId w:val="12"/>
        </w:numPr>
        <w:tabs>
          <w:tab w:pos="1205" w:val="left" w:leader="none"/>
        </w:tabs>
        <w:spacing w:line="376" w:lineRule="auto" w:before="156" w:after="0"/>
        <w:ind w:left="485" w:right="40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7"/>
          <w:sz w:val="24"/>
        </w:rPr>
        <w:t> </w:t>
      </w:r>
      <w:r>
        <w:rPr>
          <w:sz w:val="24"/>
        </w:rPr>
        <w:t>manter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hora</w:t>
      </w:r>
      <w:r>
        <w:rPr>
          <w:spacing w:val="13"/>
          <w:sz w:val="24"/>
        </w:rPr>
        <w:t> </w:t>
      </w:r>
      <w:r>
        <w:rPr>
          <w:sz w:val="24"/>
        </w:rPr>
        <w:t>sincronizada</w:t>
      </w:r>
      <w:r>
        <w:rPr>
          <w:spacing w:val="14"/>
          <w:sz w:val="24"/>
        </w:rPr>
        <w:t> </w:t>
      </w:r>
      <w:r>
        <w:rPr>
          <w:sz w:val="24"/>
        </w:rPr>
        <w:t>através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protocolo</w:t>
      </w:r>
      <w:r>
        <w:rPr>
          <w:spacing w:val="13"/>
          <w:sz w:val="24"/>
        </w:rPr>
        <w:t> </w:t>
      </w:r>
      <w:r>
        <w:rPr>
          <w:sz w:val="24"/>
        </w:rPr>
        <w:t>NTP</w:t>
      </w:r>
      <w:r>
        <w:rPr>
          <w:spacing w:val="14"/>
          <w:sz w:val="24"/>
        </w:rPr>
        <w:t> </w:t>
      </w:r>
      <w:r>
        <w:rPr>
          <w:sz w:val="24"/>
        </w:rPr>
        <w:t>(Network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3"/>
          <w:sz w:val="24"/>
        </w:rPr>
        <w:t> </w:t>
      </w:r>
      <w:r>
        <w:rPr>
          <w:sz w:val="24"/>
        </w:rPr>
        <w:t>Protocol)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RFC</w:t>
      </w:r>
      <w:r>
        <w:rPr>
          <w:spacing w:val="13"/>
          <w:sz w:val="24"/>
        </w:rPr>
        <w:t> </w:t>
      </w:r>
      <w:r>
        <w:rPr>
          <w:sz w:val="24"/>
        </w:rPr>
        <w:t>1305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protocolo SNTP (Simple Network Time Protocol) versão</w:t>
      </w:r>
      <w:r>
        <w:rPr>
          <w:spacing w:val="-1"/>
          <w:sz w:val="24"/>
        </w:rPr>
        <w:t> </w:t>
      </w:r>
      <w:r>
        <w:rPr>
          <w:sz w:val="24"/>
        </w:rPr>
        <w:t>4 – RFC 2030;</w:t>
      </w:r>
    </w:p>
    <w:p>
      <w:pPr>
        <w:pStyle w:val="ListParagraph"/>
        <w:numPr>
          <w:ilvl w:val="1"/>
          <w:numId w:val="12"/>
        </w:numPr>
        <w:tabs>
          <w:tab w:pos="1145" w:val="left" w:leader="none"/>
        </w:tabs>
        <w:spacing w:line="274" w:lineRule="exact" w:before="0" w:after="0"/>
        <w:ind w:left="1145" w:right="0" w:hanging="660"/>
        <w:jc w:val="left"/>
        <w:rPr>
          <w:sz w:val="24"/>
        </w:rPr>
      </w:pP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equipamentos</w:t>
      </w:r>
      <w:r>
        <w:rPr>
          <w:spacing w:val="-5"/>
          <w:sz w:val="24"/>
        </w:rPr>
        <w:t> </w:t>
      </w:r>
      <w:r>
        <w:rPr>
          <w:sz w:val="24"/>
        </w:rPr>
        <w:t>fornecidos</w:t>
      </w:r>
      <w:r>
        <w:rPr>
          <w:spacing w:val="-5"/>
          <w:sz w:val="24"/>
        </w:rPr>
        <w:t> </w:t>
      </w:r>
      <w:r>
        <w:rPr>
          <w:sz w:val="24"/>
        </w:rPr>
        <w:t>devem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capazes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operar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110/220V.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left"/>
        <w:rPr>
          <w:sz w:val="24"/>
        </w:rPr>
      </w:pP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INSTALAÇÕES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3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velocidades</w:t>
      </w:r>
      <w:r>
        <w:rPr>
          <w:spacing w:val="8"/>
          <w:sz w:val="24"/>
        </w:rPr>
        <w:t> </w:t>
      </w:r>
      <w:r>
        <w:rPr>
          <w:sz w:val="24"/>
        </w:rPr>
        <w:t>definidas</w:t>
      </w:r>
      <w:r>
        <w:rPr>
          <w:spacing w:val="9"/>
          <w:sz w:val="24"/>
        </w:rPr>
        <w:t> </w:t>
      </w:r>
      <w:r>
        <w:rPr>
          <w:sz w:val="24"/>
        </w:rPr>
        <w:t>pela</w:t>
      </w:r>
      <w:r>
        <w:rPr>
          <w:spacing w:val="9"/>
          <w:sz w:val="24"/>
        </w:rPr>
        <w:t> </w:t>
      </w:r>
      <w:r>
        <w:rPr>
          <w:sz w:val="24"/>
        </w:rPr>
        <w:t>CONTRATANTE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localidade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30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rack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 que acomoda os equipamentos de comunicação de dados, são de inteira responsabilidade</w:t>
      </w:r>
      <w:r>
        <w:rPr>
          <w:spacing w:val="-58"/>
          <w:sz w:val="24"/>
        </w:rPr>
        <w:t> </w:t>
      </w:r>
      <w:r>
        <w:rPr>
          <w:sz w:val="24"/>
        </w:rPr>
        <w:t>da CONTRATADA, incluindo o acesso aos prédios por via aérea ou subterrânea, quando necessário, sem</w:t>
      </w:r>
      <w:r>
        <w:rPr>
          <w:spacing w:val="1"/>
          <w:sz w:val="24"/>
        </w:rPr>
        <w:t> </w:t>
      </w:r>
      <w:r>
        <w:rPr>
          <w:sz w:val="24"/>
        </w:rPr>
        <w:t>acarretar</w:t>
      </w:r>
      <w:r>
        <w:rPr>
          <w:spacing w:val="-1"/>
          <w:sz w:val="24"/>
        </w:rPr>
        <w:t> </w:t>
      </w:r>
      <w:r>
        <w:rPr>
          <w:sz w:val="24"/>
        </w:rPr>
        <w:t>nenhum</w:t>
      </w:r>
      <w:r>
        <w:rPr>
          <w:spacing w:val="-1"/>
          <w:sz w:val="24"/>
        </w:rPr>
        <w:t> </w:t>
      </w:r>
      <w:r>
        <w:rPr>
          <w:sz w:val="24"/>
        </w:rPr>
        <w:t>ônus adicional</w:t>
      </w:r>
      <w:r>
        <w:rPr>
          <w:spacing w:val="-1"/>
          <w:sz w:val="24"/>
        </w:rPr>
        <w:t> </w:t>
      </w:r>
      <w:r>
        <w:rPr>
          <w:sz w:val="24"/>
        </w:rPr>
        <w:t>à 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96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planejamento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links de acesso à internet</w:t>
      </w:r>
      <w:r>
        <w:rPr>
          <w:spacing w:val="1"/>
          <w:sz w:val="24"/>
        </w:rPr>
        <w:t> </w:t>
      </w:r>
      <w:r>
        <w:rPr>
          <w:sz w:val="24"/>
        </w:rPr>
        <w:t>conjuntamente com a equipe da CONTRATANTE, de maneira a interferir o mínimo possível nos trabalhos</w:t>
      </w:r>
      <w:r>
        <w:rPr>
          <w:spacing w:val="-58"/>
          <w:sz w:val="24"/>
        </w:rPr>
        <w:t> </w:t>
      </w:r>
      <w:r>
        <w:rPr>
          <w:sz w:val="24"/>
        </w:rPr>
        <w:t>normais de cada localidade;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recompor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civis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pintura</w:t>
      </w:r>
      <w:r>
        <w:rPr>
          <w:spacing w:val="1"/>
          <w:sz w:val="24"/>
        </w:rPr>
        <w:t> </w:t>
      </w:r>
      <w:r>
        <w:rPr>
          <w:sz w:val="24"/>
        </w:rPr>
        <w:t>eventualmente</w:t>
      </w:r>
      <w:r>
        <w:rPr>
          <w:spacing w:val="1"/>
          <w:sz w:val="24"/>
        </w:rPr>
        <w:t> </w:t>
      </w:r>
      <w:r>
        <w:rPr>
          <w:sz w:val="24"/>
        </w:rPr>
        <w:t>afetadas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passagem</w:t>
      </w:r>
      <w:r>
        <w:rPr>
          <w:spacing w:val="1"/>
          <w:sz w:val="24"/>
        </w:rPr>
        <w:t> </w:t>
      </w:r>
      <w:r>
        <w:rPr>
          <w:sz w:val="24"/>
        </w:rPr>
        <w:t>dos cabos, mantendo o padrão local, excetuando-se os casos em que estas ocorrências sejam</w:t>
      </w:r>
      <w:r>
        <w:rPr>
          <w:spacing w:val="1"/>
          <w:sz w:val="24"/>
        </w:rPr>
        <w:t> </w:t>
      </w:r>
      <w:r>
        <w:rPr>
          <w:sz w:val="24"/>
        </w:rPr>
        <w:t>consequência de adaptações na infraestrutura necessária para passagem dos cabos.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" w:after="0"/>
        <w:ind w:left="845" w:right="0" w:hanging="360"/>
        <w:jc w:val="left"/>
        <w:rPr>
          <w:sz w:val="24"/>
        </w:rPr>
      </w:pP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TESTES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ACEITE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LINKS</w:t>
      </w:r>
      <w:r>
        <w:rPr>
          <w:spacing w:val="-6"/>
          <w:sz w:val="24"/>
        </w:rPr>
        <w:t> </w:t>
      </w:r>
      <w:r>
        <w:rPr>
          <w:sz w:val="24"/>
        </w:rPr>
        <w:t>INSTALADOS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430" w:lineRule="atLeast" w:before="0" w:after="0"/>
        <w:ind w:left="485" w:right="446" w:firstLine="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13"/>
          <w:sz w:val="24"/>
        </w:rPr>
        <w:t> </w:t>
      </w:r>
      <w:r>
        <w:rPr>
          <w:sz w:val="24"/>
        </w:rPr>
        <w:t>testes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funcionamento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cada</w:t>
      </w:r>
      <w:r>
        <w:rPr>
          <w:spacing w:val="14"/>
          <w:sz w:val="24"/>
        </w:rPr>
        <w:t> </w:t>
      </w:r>
      <w:r>
        <w:rPr>
          <w:sz w:val="24"/>
        </w:rPr>
        <w:t>link</w:t>
      </w:r>
      <w:r>
        <w:rPr>
          <w:spacing w:val="14"/>
          <w:sz w:val="24"/>
        </w:rPr>
        <w:t> </w:t>
      </w:r>
      <w:r>
        <w:rPr>
          <w:sz w:val="24"/>
        </w:rPr>
        <w:t>dedicado,</w:t>
      </w:r>
      <w:r>
        <w:rPr>
          <w:spacing w:val="14"/>
          <w:sz w:val="24"/>
        </w:rPr>
        <w:t> </w:t>
      </w:r>
      <w:r>
        <w:rPr>
          <w:sz w:val="24"/>
        </w:rPr>
        <w:t>emitindo</w:t>
      </w:r>
      <w:r>
        <w:rPr>
          <w:spacing w:val="-1"/>
          <w:sz w:val="24"/>
        </w:rPr>
        <w:t> </w:t>
      </w:r>
      <w:r>
        <w:rPr>
          <w:sz w:val="24"/>
        </w:rPr>
        <w:t>relatórios de</w:t>
      </w:r>
      <w:r>
        <w:rPr>
          <w:spacing w:val="-1"/>
          <w:sz w:val="24"/>
        </w:rPr>
        <w:t> </w:t>
      </w:r>
      <w:r>
        <w:rPr>
          <w:sz w:val="24"/>
        </w:rPr>
        <w:t>testes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duas</w:t>
      </w:r>
      <w:r>
        <w:rPr>
          <w:spacing w:val="-1"/>
          <w:sz w:val="24"/>
        </w:rPr>
        <w:t> </w:t>
      </w:r>
      <w:r>
        <w:rPr>
          <w:sz w:val="24"/>
        </w:rPr>
        <w:t>vias,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quais</w:t>
      </w:r>
      <w:r>
        <w:rPr>
          <w:spacing w:val="14"/>
          <w:sz w:val="24"/>
        </w:rPr>
        <w:t> </w:t>
      </w:r>
      <w:r>
        <w:rPr>
          <w:sz w:val="24"/>
        </w:rPr>
        <w:t>deverão</w:t>
      </w:r>
      <w:r>
        <w:rPr>
          <w:spacing w:val="14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assinadas</w:t>
      </w:r>
      <w:r>
        <w:rPr>
          <w:spacing w:val="14"/>
          <w:sz w:val="24"/>
        </w:rPr>
        <w:t> </w:t>
      </w:r>
      <w:r>
        <w:rPr>
          <w:sz w:val="24"/>
        </w:rPr>
        <w:t>pelos</w:t>
      </w:r>
      <w:r>
        <w:rPr>
          <w:spacing w:val="14"/>
          <w:sz w:val="24"/>
        </w:rPr>
        <w:t> </w:t>
      </w:r>
      <w:r>
        <w:rPr>
          <w:sz w:val="24"/>
        </w:rPr>
        <w:t>executores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pelos</w:t>
      </w:r>
      <w:r>
        <w:rPr>
          <w:spacing w:val="14"/>
          <w:sz w:val="24"/>
        </w:rPr>
        <w:t> </w:t>
      </w:r>
      <w:r>
        <w:rPr>
          <w:sz w:val="24"/>
        </w:rPr>
        <w:t>servidores</w:t>
      </w:r>
      <w:r>
        <w:rPr>
          <w:spacing w:val="14"/>
          <w:sz w:val="24"/>
        </w:rPr>
        <w:t> </w:t>
      </w:r>
      <w:r>
        <w:rPr>
          <w:sz w:val="24"/>
        </w:rPr>
        <w:t>designados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59"/>
          <w:sz w:val="24"/>
        </w:rPr>
        <w:t> </w:t>
      </w:r>
      <w:r>
        <w:rPr>
          <w:sz w:val="24"/>
        </w:rPr>
        <w:t>acompanhar</w:t>
      </w:r>
      <w:r>
        <w:rPr>
          <w:spacing w:val="59"/>
          <w:sz w:val="24"/>
        </w:rPr>
        <w:t> </w:t>
      </w:r>
      <w:r>
        <w:rPr>
          <w:sz w:val="24"/>
        </w:rPr>
        <w:t>as</w:t>
      </w:r>
    </w:p>
    <w:p>
      <w:pPr>
        <w:spacing w:after="0" w:line="430" w:lineRule="atLeast"/>
        <w:jc w:val="left"/>
        <w:rPr>
          <w:sz w:val="24"/>
        </w:rPr>
        <w:sectPr>
          <w:pgSz w:w="11920" w:h="16840"/>
          <w:pgMar w:header="0" w:footer="219" w:top="500" w:bottom="500" w:left="200" w:right="440"/>
        </w:sectPr>
      </w:pPr>
    </w:p>
    <w:p>
      <w:pPr>
        <w:pStyle w:val="BodyText"/>
        <w:spacing w:before="60"/>
        <w:ind w:left="485"/>
      </w:pPr>
      <w:r>
        <w:rPr/>
        <w:t>instalações;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156" w:after="0"/>
        <w:ind w:left="1025" w:right="0" w:hanging="540"/>
        <w:jc w:val="left"/>
        <w:rPr>
          <w:sz w:val="24"/>
        </w:rPr>
      </w:pPr>
      <w:r>
        <w:rPr>
          <w:sz w:val="24"/>
        </w:rPr>
        <w:t>Aferição da velocidade do link instalado, tanto para download como para upload;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19" w:top="44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70" w:after="0"/>
        <w:ind w:left="1025" w:right="0" w:hanging="540"/>
        <w:jc w:val="both"/>
        <w:rPr>
          <w:sz w:val="24"/>
        </w:rPr>
      </w:pPr>
      <w:r>
        <w:rPr>
          <w:sz w:val="24"/>
        </w:rPr>
        <w:t>Verificação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links</w:t>
      </w:r>
      <w:r>
        <w:rPr>
          <w:spacing w:val="-3"/>
          <w:sz w:val="24"/>
        </w:rPr>
        <w:t> </w:t>
      </w:r>
      <w:r>
        <w:rPr>
          <w:sz w:val="24"/>
        </w:rPr>
        <w:t>instalados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perdas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pacotes;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156" w:after="0"/>
        <w:ind w:left="1025" w:right="0" w:hanging="540"/>
        <w:jc w:val="both"/>
        <w:rPr>
          <w:sz w:val="24"/>
        </w:rPr>
      </w:pPr>
      <w:r>
        <w:rPr>
          <w:sz w:val="24"/>
        </w:rPr>
        <w:t>Verificação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conformidade</w:t>
      </w:r>
      <w:r>
        <w:rPr>
          <w:spacing w:val="-3"/>
          <w:sz w:val="24"/>
        </w:rPr>
        <w:t> </w:t>
      </w:r>
      <w:r>
        <w:rPr>
          <w:sz w:val="24"/>
        </w:rPr>
        <w:t>técnica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insumos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exigido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56" w:after="0"/>
        <w:ind w:left="485" w:right="611" w:firstLine="0"/>
        <w:jc w:val="both"/>
        <w:rPr>
          <w:sz w:val="24"/>
        </w:rPr>
      </w:pPr>
      <w:r>
        <w:rPr>
          <w:sz w:val="24"/>
        </w:rPr>
        <w:t>Caso o resultado dos testes seja desfavorável, a CONTRATADA deverá solucionar os problemas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úteis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notificação.</w:t>
      </w:r>
      <w:r>
        <w:rPr>
          <w:spacing w:val="1"/>
          <w:sz w:val="24"/>
        </w:rPr>
        <w:t> </w:t>
      </w:r>
      <w:r>
        <w:rPr>
          <w:sz w:val="24"/>
        </w:rPr>
        <w:t>17.6.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aceite ou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a solução</w:t>
      </w:r>
      <w:r>
        <w:rPr>
          <w:spacing w:val="-1"/>
          <w:sz w:val="24"/>
        </w:rPr>
        <w:t> </w:t>
      </w:r>
      <w:r>
        <w:rPr>
          <w:sz w:val="24"/>
        </w:rPr>
        <w:t>dada</w:t>
      </w:r>
      <w:r>
        <w:rPr>
          <w:spacing w:val="-1"/>
          <w:sz w:val="24"/>
        </w:rPr>
        <w:t> </w:t>
      </w:r>
      <w:r>
        <w:rPr>
          <w:sz w:val="24"/>
        </w:rPr>
        <w:t>para o</w:t>
      </w:r>
      <w:r>
        <w:rPr>
          <w:spacing w:val="-1"/>
          <w:sz w:val="24"/>
        </w:rPr>
        <w:t> </w:t>
      </w:r>
      <w:r>
        <w:rPr>
          <w:sz w:val="24"/>
        </w:rPr>
        <w:t>problema;</w:t>
      </w:r>
    </w:p>
    <w:p>
      <w:pPr>
        <w:pStyle w:val="BodyText"/>
        <w:spacing w:line="376" w:lineRule="auto"/>
        <w:ind w:left="485" w:right="714"/>
        <w:jc w:val="both"/>
      </w:pPr>
      <w:r>
        <w:rPr/>
        <w:t>17.7. Para fins de pagamento, o link só deverá começar a ser faturado após a aceitação dada com base na</w:t>
      </w:r>
      <w:r>
        <w:rPr>
          <w:spacing w:val="-57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testes pela</w:t>
      </w:r>
      <w:r>
        <w:rPr>
          <w:spacing w:val="-1"/>
        </w:rPr>
        <w:t> </w:t>
      </w:r>
      <w:r>
        <w:rPr/>
        <w:t>equipe</w:t>
      </w:r>
      <w:r>
        <w:rPr>
          <w:spacing w:val="-1"/>
        </w:rPr>
        <w:t> </w:t>
      </w:r>
      <w:r>
        <w:rPr/>
        <w:t>técnica da</w:t>
      </w:r>
      <w:r>
        <w:rPr>
          <w:spacing w:val="-1"/>
        </w:rPr>
        <w:t> </w:t>
      </w:r>
      <w:r>
        <w:rPr/>
        <w:t>CONTRATANTE.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pacing w:val="-4"/>
          <w:sz w:val="24"/>
        </w:rPr>
        <w:t>ALTERAÇÃO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QUALITATIVA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04" w:firstLine="0"/>
        <w:jc w:val="both"/>
        <w:rPr>
          <w:sz w:val="24"/>
        </w:rPr>
      </w:pPr>
      <w:r>
        <w:rPr>
          <w:sz w:val="24"/>
        </w:rPr>
        <w:t>É facultado à CONTRATANTE solicitar alteração de velocidade dos links de acesso à internet</w:t>
      </w:r>
      <w:r>
        <w:rPr>
          <w:spacing w:val="1"/>
          <w:sz w:val="24"/>
        </w:rPr>
        <w:t> </w:t>
      </w:r>
      <w:r>
        <w:rPr>
          <w:sz w:val="24"/>
        </w:rPr>
        <w:t>contratados por meio de aditivo contratual qualitativo, nos limites estabelecidos na legislação, sempre com</w:t>
      </w:r>
      <w:r>
        <w:rPr>
          <w:spacing w:val="-57"/>
          <w:sz w:val="24"/>
        </w:rPr>
        <w:t> </w:t>
      </w:r>
      <w:r>
        <w:rPr>
          <w:sz w:val="24"/>
        </w:rPr>
        <w:t>cotações prévias para constatação da vantajosidade do preço de mercado, desde que haja viabilidade prévia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76" w:firstLine="0"/>
        <w:jc w:val="both"/>
        <w:rPr>
          <w:sz w:val="24"/>
        </w:rPr>
      </w:pPr>
      <w:r>
        <w:rPr>
          <w:sz w:val="24"/>
        </w:rPr>
        <w:t>Após a alteração de velocidades, a CONTRATADA deverá realizar os testes de funcionamento,</w:t>
      </w:r>
      <w:r>
        <w:rPr>
          <w:spacing w:val="1"/>
          <w:sz w:val="24"/>
        </w:rPr>
        <w:t> </w:t>
      </w:r>
      <w:r>
        <w:rPr>
          <w:sz w:val="24"/>
        </w:rPr>
        <w:t>sempre acompanhados pelos técnicos do CONTRATANTE, e emitir os relatórios de testes em duas vias, os</w:t>
      </w:r>
      <w:r>
        <w:rPr>
          <w:spacing w:val="1"/>
          <w:sz w:val="24"/>
        </w:rPr>
        <w:t> </w:t>
      </w:r>
      <w:r>
        <w:rPr>
          <w:sz w:val="24"/>
        </w:rPr>
        <w:t>quais deverão ser assinados pelos executores e pelo responsável em cada local de instalação;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49" w:firstLine="0"/>
        <w:jc w:val="both"/>
        <w:rPr>
          <w:sz w:val="24"/>
        </w:rPr>
      </w:pPr>
      <w:r>
        <w:rPr>
          <w:sz w:val="24"/>
        </w:rPr>
        <w:t>Sempre que necessário as partes poderão em comum acordo realizar melhorias qualitativas visando a</w:t>
      </w:r>
      <w:r>
        <w:rPr>
          <w:spacing w:val="-57"/>
          <w:sz w:val="24"/>
        </w:rPr>
        <w:t> </w:t>
      </w:r>
      <w:r>
        <w:rPr>
          <w:sz w:val="24"/>
        </w:rPr>
        <w:t>adequação a uma ou várias tecnologias disponíveis para a correta execução do serviço. (Ex. infraestrutura de</w:t>
      </w:r>
      <w:r>
        <w:rPr>
          <w:spacing w:val="-57"/>
          <w:sz w:val="24"/>
        </w:rPr>
        <w:t> </w:t>
      </w:r>
      <w:r>
        <w:rPr>
          <w:sz w:val="24"/>
        </w:rPr>
        <w:t>par metálico para fibra (GPON), ou de estrutura de endereçamento de IPV4 para IPV6).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MUDANÇA DE ENDEREÇO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258" w:firstLine="0"/>
        <w:jc w:val="both"/>
        <w:rPr>
          <w:sz w:val="24"/>
        </w:rPr>
      </w:pPr>
      <w:r>
        <w:rPr>
          <w:sz w:val="24"/>
        </w:rPr>
        <w:t>Em caso de mudança de endereço da unidade da CONTRATANTE onde existir link de acesso à</w:t>
      </w:r>
      <w:r>
        <w:rPr>
          <w:spacing w:val="1"/>
          <w:sz w:val="24"/>
        </w:rPr>
        <w:t> </w:t>
      </w:r>
      <w:r>
        <w:rPr>
          <w:sz w:val="24"/>
        </w:rPr>
        <w:t>internet ou MPLS instalado, um novo link será solicitado para o novo endereço para não haver interrupção do</w:t>
      </w:r>
      <w:r>
        <w:rPr>
          <w:spacing w:val="-57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da 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9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instalado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desativado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novo enlace for instalado</w:t>
      </w:r>
      <w:r>
        <w:rPr>
          <w:spacing w:val="1"/>
          <w:sz w:val="24"/>
        </w:rPr>
        <w:t> </w:t>
      </w:r>
      <w:r>
        <w:rPr>
          <w:sz w:val="24"/>
        </w:rPr>
        <w:t>conforme solicitado. Portanto, não haverá solicitação de um novo link e sim, ativação de link existente em</w:t>
      </w:r>
      <w:r>
        <w:rPr>
          <w:spacing w:val="1"/>
          <w:sz w:val="24"/>
        </w:rPr>
        <w:t> </w:t>
      </w:r>
      <w:r>
        <w:rPr>
          <w:sz w:val="24"/>
        </w:rPr>
        <w:t>outra</w:t>
      </w:r>
      <w:r>
        <w:rPr>
          <w:spacing w:val="-1"/>
          <w:sz w:val="24"/>
        </w:rPr>
        <w:t> </w:t>
      </w:r>
      <w:r>
        <w:rPr>
          <w:sz w:val="24"/>
        </w:rPr>
        <w:t>localidade,</w:t>
      </w:r>
      <w:r>
        <w:rPr>
          <w:spacing w:val="-1"/>
          <w:sz w:val="24"/>
        </w:rPr>
        <w:t> </w:t>
      </w:r>
      <w:r>
        <w:rPr>
          <w:sz w:val="24"/>
        </w:rPr>
        <w:t>logo, não</w:t>
      </w:r>
      <w:r>
        <w:rPr>
          <w:spacing w:val="-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haver ônus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784" w:firstLine="0"/>
        <w:jc w:val="both"/>
        <w:rPr>
          <w:sz w:val="24"/>
        </w:rPr>
      </w:pPr>
      <w:r>
        <w:rPr>
          <w:sz w:val="24"/>
        </w:rPr>
        <w:t>A providência de equipamentos para suportar novos links, conforme especificados neste Termo</w:t>
      </w:r>
      <w:r>
        <w:rPr>
          <w:spacing w:val="1"/>
          <w:sz w:val="24"/>
        </w:rPr>
        <w:t> </w:t>
      </w:r>
      <w:r>
        <w:rPr>
          <w:sz w:val="24"/>
        </w:rPr>
        <w:t>de Referência, será de inteira responsabilidade da CONTRATADA, que deve manter a estrutura de</w:t>
      </w:r>
      <w:r>
        <w:rPr>
          <w:spacing w:val="1"/>
          <w:sz w:val="24"/>
        </w:rPr>
        <w:t> </w:t>
      </w:r>
      <w:r>
        <w:rPr>
          <w:sz w:val="24"/>
        </w:rPr>
        <w:t>equipamentos do link em uso até que seja solicitada sua desativação;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56" w:firstLine="0"/>
        <w:jc w:val="both"/>
        <w:rPr>
          <w:sz w:val="24"/>
        </w:rPr>
      </w:pPr>
      <w:r>
        <w:rPr>
          <w:sz w:val="24"/>
        </w:rPr>
        <w:t>Até 45 dias corridos para realizar a mudança após o aceite na solicitação. As mudanças de endereço</w:t>
      </w:r>
      <w:r>
        <w:rPr>
          <w:spacing w:val="-57"/>
          <w:sz w:val="24"/>
        </w:rPr>
        <w:t> </w:t>
      </w:r>
      <w:r>
        <w:rPr>
          <w:sz w:val="24"/>
        </w:rPr>
        <w:t>dentro dos limites do município da instalação dos links, serão de forma não onerosa à CONTRATANTE.</w:t>
      </w:r>
      <w:r>
        <w:rPr>
          <w:spacing w:val="1"/>
          <w:sz w:val="24"/>
        </w:rPr>
        <w:t> </w:t>
      </w:r>
      <w:r>
        <w:rPr>
          <w:sz w:val="24"/>
        </w:rPr>
        <w:t>Havendo a necessidade de desenvolvimento de projetos especiais para mudança de endereço e/ou adição de</w:t>
      </w:r>
      <w:r>
        <w:rPr>
          <w:spacing w:val="-57"/>
          <w:sz w:val="24"/>
        </w:rPr>
        <w:t> </w:t>
      </w:r>
      <w:r>
        <w:rPr>
          <w:sz w:val="24"/>
        </w:rPr>
        <w:t>novas</w:t>
      </w:r>
      <w:r>
        <w:rPr>
          <w:spacing w:val="9"/>
          <w:sz w:val="24"/>
        </w:rPr>
        <w:t> </w:t>
      </w:r>
      <w:r>
        <w:rPr>
          <w:sz w:val="24"/>
        </w:rPr>
        <w:t>unidades,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9"/>
          <w:sz w:val="24"/>
        </w:rPr>
        <w:t> </w:t>
      </w:r>
      <w:r>
        <w:rPr>
          <w:sz w:val="24"/>
        </w:rPr>
        <w:t>apresentar</w:t>
      </w:r>
      <w:r>
        <w:rPr>
          <w:spacing w:val="10"/>
          <w:sz w:val="24"/>
        </w:rPr>
        <w:t> </w:t>
      </w:r>
      <w:r>
        <w:rPr>
          <w:sz w:val="24"/>
        </w:rPr>
        <w:t>uma</w:t>
      </w:r>
      <w:r>
        <w:rPr>
          <w:spacing w:val="9"/>
          <w:sz w:val="24"/>
        </w:rPr>
        <w:t> </w:t>
      </w:r>
      <w:r>
        <w:rPr>
          <w:sz w:val="24"/>
        </w:rPr>
        <w:t>planilha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valores</w:t>
      </w:r>
      <w:r>
        <w:rPr>
          <w:spacing w:val="-4"/>
          <w:sz w:val="24"/>
        </w:rPr>
        <w:t> </w:t>
      </w:r>
      <w:r>
        <w:rPr>
          <w:sz w:val="24"/>
        </w:rPr>
        <w:t>referente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alteração/adição,</w:t>
      </w:r>
    </w:p>
    <w:p>
      <w:pPr>
        <w:pStyle w:val="BodyText"/>
        <w:spacing w:line="272" w:lineRule="exact"/>
        <w:ind w:left="485"/>
        <w:jc w:val="both"/>
      </w:pPr>
      <w:r>
        <w:rPr/>
        <w:t>para</w:t>
      </w:r>
      <w:r>
        <w:rPr>
          <w:spacing w:val="-4"/>
        </w:rPr>
        <w:t> </w:t>
      </w:r>
      <w:r>
        <w:rPr/>
        <w:t>prévia</w:t>
      </w:r>
      <w:r>
        <w:rPr>
          <w:spacing w:val="-3"/>
        </w:rPr>
        <w:t> </w:t>
      </w:r>
      <w:r>
        <w:rPr/>
        <w:t>aprovação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/>
        <w:t>dias</w:t>
      </w:r>
      <w:r>
        <w:rPr>
          <w:spacing w:val="-3"/>
        </w:rPr>
        <w:t> </w:t>
      </w:r>
      <w:r>
        <w:rPr/>
        <w:t>corridos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mudança.</w:t>
      </w:r>
    </w:p>
    <w:p>
      <w:pPr>
        <w:spacing w:after="0" w:line="272" w:lineRule="exact"/>
        <w:jc w:val="both"/>
        <w:sectPr>
          <w:pgSz w:w="11920" w:h="16840"/>
          <w:pgMar w:header="0" w:footer="219" w:top="540" w:bottom="540" w:left="200" w:right="440"/>
        </w:sect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74" w:after="0"/>
        <w:ind w:left="845" w:right="0" w:hanging="360"/>
        <w:jc w:val="both"/>
        <w:rPr>
          <w:sz w:val="24"/>
        </w:rPr>
      </w:pPr>
      <w:r>
        <w:rPr>
          <w:sz w:val="24"/>
        </w:rPr>
        <w:t>DESATIVAÇÕES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LINKS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ACESSO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INTERNET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" w:after="0"/>
        <w:ind w:left="485" w:right="833" w:firstLine="0"/>
        <w:jc w:val="both"/>
        <w:rPr>
          <w:sz w:val="24"/>
        </w:rPr>
      </w:pP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desativação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ocorrer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-3"/>
          <w:sz w:val="24"/>
        </w:rPr>
        <w:t> </w:t>
      </w:r>
      <w:r>
        <w:rPr>
          <w:sz w:val="24"/>
        </w:rPr>
        <w:t>obedecendo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limites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supressão</w:t>
      </w:r>
      <w:r>
        <w:rPr>
          <w:spacing w:val="-3"/>
          <w:sz w:val="24"/>
        </w:rPr>
        <w:t> </w:t>
      </w:r>
      <w:r>
        <w:rPr>
          <w:sz w:val="24"/>
        </w:rPr>
        <w:t>impostos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§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125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º</w:t>
      </w:r>
      <w:r>
        <w:rPr>
          <w:spacing w:val="-2"/>
          <w:sz w:val="24"/>
        </w:rPr>
        <w:t> </w:t>
      </w:r>
      <w:r>
        <w:rPr>
          <w:sz w:val="24"/>
        </w:rPr>
        <w:t>14.133/2021;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49" w:firstLine="0"/>
        <w:jc w:val="both"/>
        <w:rPr>
          <w:sz w:val="24"/>
        </w:rPr>
      </w:pPr>
      <w:r>
        <w:rPr>
          <w:sz w:val="24"/>
        </w:rPr>
        <w:t>Todos os equipamentos inerentes ao link desativado deverão ser recolhidos pela CONTRATADA</w:t>
      </w:r>
      <w:r>
        <w:rPr>
          <w:spacing w:val="1"/>
          <w:sz w:val="24"/>
        </w:rPr>
        <w:t> </w:t>
      </w:r>
      <w:r>
        <w:rPr>
          <w:sz w:val="24"/>
        </w:rPr>
        <w:t>no prazo máximo de 30 (trinta) dias a partir da data da solicitação de desativação do link, mediante</w:t>
      </w:r>
      <w:r>
        <w:rPr>
          <w:spacing w:val="1"/>
          <w:sz w:val="24"/>
        </w:rPr>
        <w:t> </w:t>
      </w:r>
      <w:r>
        <w:rPr>
          <w:sz w:val="24"/>
        </w:rPr>
        <w:t>agendamento prévio.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MANUTENÇÃO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8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prestado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obrigatoriamente às seguintes condições: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739" w:firstLine="0"/>
        <w:jc w:val="both"/>
        <w:rPr>
          <w:sz w:val="24"/>
        </w:rPr>
      </w:pPr>
      <w:r>
        <w:rPr>
          <w:sz w:val="24"/>
        </w:rPr>
        <w:t>O serviço será considerado indisponível a partir do início de uma interrupção identificada pela</w:t>
      </w:r>
      <w:r>
        <w:rPr>
          <w:spacing w:val="1"/>
          <w:sz w:val="24"/>
        </w:rPr>
        <w:t> </w:t>
      </w:r>
      <w:r>
        <w:rPr>
          <w:sz w:val="24"/>
        </w:rPr>
        <w:t>CONTRATANTE, devidamente registrada através de abertura do chamado na central de atendimento da</w:t>
      </w:r>
      <w:r>
        <w:rPr>
          <w:spacing w:val="-57"/>
          <w:sz w:val="24"/>
        </w:rPr>
        <w:t> </w:t>
      </w:r>
      <w:r>
        <w:rPr>
          <w:sz w:val="24"/>
        </w:rPr>
        <w:t>CONTRATADA, até o restabelecimento do circuito às condições normais de operação com a respectiva</w:t>
      </w:r>
      <w:r>
        <w:rPr>
          <w:spacing w:val="-57"/>
          <w:sz w:val="24"/>
        </w:rPr>
        <w:t> </w:t>
      </w:r>
      <w:r>
        <w:rPr>
          <w:sz w:val="24"/>
        </w:rPr>
        <w:t>constatação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chamado;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50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possível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chamado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indisponibilidade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da efetiva interrupção</w:t>
      </w:r>
      <w:r>
        <w:rPr>
          <w:spacing w:val="1"/>
          <w:sz w:val="24"/>
        </w:rPr>
        <w:t> </w:t>
      </w:r>
      <w:r>
        <w:rPr>
          <w:sz w:val="24"/>
        </w:rPr>
        <w:t>registrada</w:t>
      </w:r>
      <w:r>
        <w:rPr>
          <w:spacing w:val="-2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sistemas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35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normais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operação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estabilidade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prestados,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ocorrência de novas interrupções no curto prazo, e a manutenção de todos os parâmetros de qualidade dentro</w:t>
      </w:r>
      <w:r>
        <w:rPr>
          <w:spacing w:val="-57"/>
          <w:sz w:val="24"/>
        </w:rPr>
        <w:t> </w:t>
      </w:r>
      <w:r>
        <w:rPr>
          <w:sz w:val="24"/>
        </w:rPr>
        <w:t>dos níveis especificados;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03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MPLS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inteira</w:t>
      </w:r>
      <w:r>
        <w:rPr>
          <w:spacing w:val="1"/>
          <w:sz w:val="24"/>
        </w:rPr>
        <w:t> </w:t>
      </w:r>
      <w:r>
        <w:rPr>
          <w:sz w:val="24"/>
        </w:rPr>
        <w:t>responsabilidade da CONTRATADA e devem ser efetuados desde o início até o final do contrato, bem como</w:t>
      </w:r>
      <w:r>
        <w:rPr>
          <w:spacing w:val="-57"/>
          <w:sz w:val="24"/>
        </w:rPr>
        <w:t> </w:t>
      </w:r>
      <w:r>
        <w:rPr>
          <w:sz w:val="24"/>
        </w:rPr>
        <w:t>devem estar totalmente cobertos pelo pagamento mensal relativo ao fornecimento de cada um dos links de</w:t>
      </w:r>
      <w:r>
        <w:rPr>
          <w:spacing w:val="1"/>
          <w:sz w:val="24"/>
        </w:rPr>
        <w:t> </w:t>
      </w:r>
      <w:r>
        <w:rPr>
          <w:sz w:val="24"/>
        </w:rPr>
        <w:t>acesso,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quaisquer custos</w:t>
      </w:r>
      <w:r>
        <w:rPr>
          <w:spacing w:val="-1"/>
          <w:sz w:val="24"/>
        </w:rPr>
        <w:t> </w:t>
      </w:r>
      <w:r>
        <w:rPr>
          <w:sz w:val="24"/>
        </w:rPr>
        <w:t>adicionais à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217" w:firstLine="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1"/>
          <w:sz w:val="24"/>
        </w:rPr>
        <w:t> </w:t>
      </w:r>
      <w:r>
        <w:rPr>
          <w:sz w:val="24"/>
        </w:rPr>
        <w:t>corretiva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detectado</w:t>
      </w:r>
      <w:r>
        <w:rPr>
          <w:spacing w:val="1"/>
          <w:sz w:val="24"/>
        </w:rPr>
        <w:t> </w:t>
      </w:r>
      <w:r>
        <w:rPr>
          <w:sz w:val="24"/>
        </w:rPr>
        <w:t>algum</w:t>
      </w:r>
      <w:r>
        <w:rPr>
          <w:spacing w:val="1"/>
          <w:sz w:val="24"/>
        </w:rPr>
        <w:t> </w:t>
      </w:r>
      <w:r>
        <w:rPr>
          <w:sz w:val="24"/>
        </w:rPr>
        <w:t>mau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enlaces e equipamentos, ou problemas em instalações feitas, de forma que voltem a funcionar</w:t>
      </w:r>
      <w:r>
        <w:rPr>
          <w:spacing w:val="1"/>
          <w:sz w:val="24"/>
        </w:rPr>
        <w:t> </w:t>
      </w:r>
      <w:r>
        <w:rPr>
          <w:sz w:val="24"/>
        </w:rPr>
        <w:t>perfeitamente;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22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manutenção corretiva os serviços prestados para recolocar os links de acesso à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MPLS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operacional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velocidade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compreendendo,</w:t>
      </w:r>
      <w:r>
        <w:rPr>
          <w:spacing w:val="1"/>
          <w:sz w:val="24"/>
        </w:rPr>
        <w:t> </w:t>
      </w:r>
      <w:r>
        <w:rPr>
          <w:sz w:val="24"/>
        </w:rPr>
        <w:t>inclusive,</w:t>
      </w:r>
      <w:r>
        <w:rPr>
          <w:spacing w:val="1"/>
          <w:sz w:val="24"/>
        </w:rPr>
        <w:t> </w:t>
      </w:r>
      <w:r>
        <w:rPr>
          <w:sz w:val="24"/>
        </w:rPr>
        <w:t>substituições e configurações dos equipamentos fornecidos em comodato;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18" w:firstLine="0"/>
        <w:jc w:val="both"/>
        <w:rPr>
          <w:sz w:val="24"/>
        </w:rPr>
      </w:pPr>
      <w:r>
        <w:rPr>
          <w:sz w:val="24"/>
        </w:rPr>
        <w:t>Entende-se por manutenção preventiva os serviços prestados para detectar possíveis falhas, perda</w:t>
      </w:r>
      <w:r>
        <w:rPr>
          <w:spacing w:val="1"/>
          <w:sz w:val="24"/>
        </w:rPr>
        <w:t> </w:t>
      </w:r>
      <w:r>
        <w:rPr>
          <w:sz w:val="24"/>
        </w:rPr>
        <w:t>de pacotes, instabilidades, sobrecarga nos equipamentos, ajustes de configurações etc., com objetivo de</w:t>
      </w:r>
      <w:r>
        <w:rPr>
          <w:spacing w:val="1"/>
          <w:sz w:val="24"/>
        </w:rPr>
        <w:t> </w:t>
      </w:r>
      <w:r>
        <w:rPr>
          <w:sz w:val="24"/>
        </w:rPr>
        <w:t>antecipar as devidas correções e evitar mau funcionamentos dos links nos períodos críticos;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3" w:lineRule="exact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serviço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manutenção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local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instalação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equipamento</w:t>
      </w:r>
      <w:r>
        <w:rPr>
          <w:spacing w:val="15"/>
          <w:sz w:val="24"/>
        </w:rPr>
        <w:t> </w:t>
      </w:r>
      <w:r>
        <w:rPr>
          <w:sz w:val="24"/>
        </w:rPr>
        <w:t>sempre que possível. Caso</w:t>
      </w:r>
    </w:p>
    <w:p>
      <w:pPr>
        <w:spacing w:after="0" w:line="273" w:lineRule="exact"/>
        <w:jc w:val="both"/>
        <w:rPr>
          <w:sz w:val="24"/>
        </w:rPr>
        <w:sectPr>
          <w:pgSz w:w="11920" w:h="16840"/>
          <w:pgMar w:header="0" w:footer="219" w:top="1040" w:bottom="500" w:left="200" w:right="440"/>
        </w:sectPr>
      </w:pPr>
    </w:p>
    <w:p>
      <w:pPr>
        <w:pStyle w:val="BodyText"/>
        <w:spacing w:before="60"/>
        <w:ind w:left="485"/>
      </w:pPr>
      <w:r>
        <w:rPr/>
        <w:t>seja</w:t>
      </w:r>
      <w:r>
        <w:rPr>
          <w:spacing w:val="-4"/>
        </w:rPr>
        <w:t> </w:t>
      </w:r>
      <w:r>
        <w:rPr/>
        <w:t>necessário</w:t>
      </w:r>
      <w:r>
        <w:rPr>
          <w:spacing w:val="-4"/>
        </w:rPr>
        <w:t> </w:t>
      </w:r>
      <w:r>
        <w:rPr/>
        <w:t>remover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equipamento,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deve</w:t>
      </w:r>
      <w:r>
        <w:rPr>
          <w:spacing w:val="-4"/>
        </w:rPr>
        <w:t> </w:t>
      </w:r>
      <w:r>
        <w:rPr/>
        <w:t>providenciar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substituição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equipamento</w:t>
      </w:r>
    </w:p>
    <w:p>
      <w:pPr>
        <w:spacing w:after="0"/>
        <w:sectPr>
          <w:pgSz w:w="11920" w:h="16840"/>
          <w:pgMar w:header="0" w:footer="219" w:top="980" w:bottom="540" w:left="200" w:right="440"/>
        </w:sectPr>
      </w:pPr>
    </w:p>
    <w:p>
      <w:pPr>
        <w:pStyle w:val="BodyText"/>
        <w:spacing w:line="376" w:lineRule="auto" w:before="66"/>
        <w:ind w:left="485" w:right="598"/>
        <w:jc w:val="both"/>
      </w:pPr>
      <w:r>
        <w:rPr/>
        <w:t>por outro idêntico ou superior, em perfeito funcionamento, para então retirar o equipamento com defeito e</w:t>
      </w:r>
      <w:r>
        <w:rPr>
          <w:spacing w:val="-57"/>
        </w:rPr>
        <w:t> </w:t>
      </w:r>
      <w:r>
        <w:rPr/>
        <w:t>encaminhá-lo para a manutenção;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936" w:firstLine="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“Abertura de Chamado de Manutenção” junto a “Central de Atendimento”</w:t>
      </w:r>
      <w:r>
        <w:rPr>
          <w:spacing w:val="-57"/>
          <w:sz w:val="24"/>
        </w:rPr>
        <w:t> </w:t>
      </w:r>
      <w:r>
        <w:rPr>
          <w:sz w:val="24"/>
        </w:rPr>
        <w:t>da CONTRATADA por meio de um telefone “0800” ou e-mail ou WhatsApp desde que seja gerado</w:t>
      </w:r>
      <w:r>
        <w:rPr>
          <w:spacing w:val="1"/>
          <w:sz w:val="24"/>
        </w:rPr>
        <w:t> </w:t>
      </w:r>
      <w:r>
        <w:rPr>
          <w:sz w:val="24"/>
        </w:rPr>
        <w:t>um número ou protocolo de atendimento;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09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“conclusão</w:t>
      </w:r>
      <w:r>
        <w:rPr>
          <w:spacing w:val="1"/>
          <w:sz w:val="24"/>
        </w:rPr>
        <w:t> </w:t>
      </w:r>
      <w:r>
        <w:rPr>
          <w:sz w:val="24"/>
        </w:rPr>
        <w:t>do atendimento” o pleno restabelecimento da funcionalidade e do</w:t>
      </w:r>
      <w:r>
        <w:rPr>
          <w:spacing w:val="1"/>
          <w:sz w:val="24"/>
        </w:rPr>
        <w:t> </w:t>
      </w:r>
      <w:r>
        <w:rPr>
          <w:sz w:val="24"/>
        </w:rPr>
        <w:t>desempenho dos serviços de acesso à internet, incluindo a troca de peças ou componentes e a execução de</w:t>
      </w:r>
      <w:r>
        <w:rPr>
          <w:spacing w:val="-57"/>
          <w:sz w:val="24"/>
        </w:rPr>
        <w:t> </w:t>
      </w:r>
      <w:r>
        <w:rPr>
          <w:sz w:val="24"/>
        </w:rPr>
        <w:t>quaisquer procedimentos corretivos que se façam necessários;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127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conclusão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atendimento</w:t>
      </w:r>
      <w:r>
        <w:rPr>
          <w:spacing w:val="13"/>
          <w:sz w:val="24"/>
        </w:rPr>
        <w:t> </w:t>
      </w:r>
      <w:r>
        <w:rPr>
          <w:sz w:val="24"/>
        </w:rPr>
        <w:t>será</w:t>
      </w:r>
      <w:r>
        <w:rPr>
          <w:spacing w:val="13"/>
          <w:sz w:val="24"/>
        </w:rPr>
        <w:t> </w:t>
      </w:r>
      <w:r>
        <w:rPr>
          <w:sz w:val="24"/>
        </w:rPr>
        <w:t>registrada.</w:t>
      </w:r>
      <w:r>
        <w:rPr>
          <w:spacing w:val="14"/>
          <w:sz w:val="24"/>
        </w:rPr>
        <w:t> </w:t>
      </w:r>
      <w:r>
        <w:rPr>
          <w:sz w:val="24"/>
        </w:rPr>
        <w:t>Essa</w:t>
      </w:r>
      <w:r>
        <w:rPr>
          <w:spacing w:val="13"/>
          <w:sz w:val="24"/>
        </w:rPr>
        <w:t> </w:t>
      </w:r>
      <w:r>
        <w:rPr>
          <w:sz w:val="24"/>
        </w:rPr>
        <w:t>informação</w:t>
      </w:r>
      <w:r>
        <w:rPr>
          <w:spacing w:val="14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utilizada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averiguar</w:t>
      </w:r>
      <w:r>
        <w:rPr>
          <w:spacing w:val="-57"/>
          <w:sz w:val="24"/>
        </w:rPr>
        <w:t> </w:t>
      </w:r>
      <w:r>
        <w:rPr>
          <w:sz w:val="24"/>
        </w:rPr>
        <w:t>o cumprimento dos acordos de nível de serviço previstos;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5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conclusão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atendimento</w:t>
      </w:r>
      <w:r>
        <w:rPr>
          <w:spacing w:val="14"/>
          <w:sz w:val="24"/>
        </w:rPr>
        <w:t> </w:t>
      </w:r>
      <w:r>
        <w:rPr>
          <w:sz w:val="24"/>
        </w:rPr>
        <w:t>requer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concordância,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parte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membro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equipe</w:t>
      </w:r>
      <w:r>
        <w:rPr>
          <w:spacing w:val="13"/>
          <w:sz w:val="24"/>
        </w:rPr>
        <w:t> </w:t>
      </w:r>
      <w:r>
        <w:rPr>
          <w:sz w:val="24"/>
        </w:rPr>
        <w:t>técnica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44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tempo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atendimento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atendente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sistemas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autoatendimento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superior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definido no</w:t>
      </w:r>
      <w:r>
        <w:rPr>
          <w:spacing w:val="-1"/>
          <w:sz w:val="24"/>
        </w:rPr>
        <w:t> </w:t>
      </w:r>
      <w:r>
        <w:rPr>
          <w:sz w:val="24"/>
        </w:rPr>
        <w:t>Art. 27 da</w:t>
      </w:r>
      <w:r>
        <w:rPr>
          <w:spacing w:val="-1"/>
          <w:sz w:val="24"/>
        </w:rPr>
        <w:t> </w:t>
      </w:r>
      <w:r>
        <w:rPr>
          <w:sz w:val="24"/>
        </w:rPr>
        <w:t>Resolução nº</w:t>
      </w:r>
      <w:r>
        <w:rPr>
          <w:spacing w:val="-1"/>
          <w:sz w:val="24"/>
        </w:rPr>
        <w:t> </w:t>
      </w:r>
      <w:r>
        <w:rPr>
          <w:sz w:val="24"/>
        </w:rPr>
        <w:t>632 de 07/03/2014,</w:t>
      </w:r>
      <w:r>
        <w:rPr>
          <w:spacing w:val="-1"/>
          <w:sz w:val="24"/>
        </w:rPr>
        <w:t> </w:t>
      </w:r>
      <w:r>
        <w:rPr>
          <w:sz w:val="24"/>
        </w:rPr>
        <w:t>da ANATEL;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7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CONTRATADA</w:t>
      </w:r>
      <w:r>
        <w:rPr>
          <w:spacing w:val="39"/>
          <w:sz w:val="24"/>
        </w:rPr>
        <w:t> </w:t>
      </w:r>
      <w:r>
        <w:rPr>
          <w:sz w:val="24"/>
        </w:rPr>
        <w:t>deve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responsável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todos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técnicos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forem</w:t>
      </w:r>
      <w:r>
        <w:rPr>
          <w:spacing w:val="25"/>
          <w:sz w:val="24"/>
        </w:rPr>
        <w:t> </w:t>
      </w:r>
      <w:r>
        <w:rPr>
          <w:sz w:val="24"/>
        </w:rPr>
        <w:t>realizar</w:t>
      </w:r>
      <w:r>
        <w:rPr>
          <w:spacing w:val="25"/>
          <w:sz w:val="24"/>
        </w:rPr>
        <w:t> </w:t>
      </w:r>
      <w:r>
        <w:rPr>
          <w:sz w:val="24"/>
        </w:rPr>
        <w:t>manutenção</w:t>
      </w:r>
      <w:r>
        <w:rPr>
          <w:spacing w:val="-57"/>
          <w:sz w:val="24"/>
        </w:rPr>
        <w:t> </w:t>
      </w:r>
      <w:r>
        <w:rPr>
          <w:sz w:val="24"/>
        </w:rPr>
        <w:t>dos enlaces em qualquer uma das localidades onde houver links de acesso à internet instalados;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42" w:firstLine="0"/>
        <w:jc w:val="both"/>
        <w:rPr>
          <w:sz w:val="24"/>
        </w:rPr>
      </w:pPr>
      <w:r>
        <w:rPr>
          <w:sz w:val="24"/>
        </w:rPr>
        <w:t>Garantir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os técnicos de suporte tenham conhecimento completo sobre toda a arquitetura de</w:t>
      </w:r>
      <w:r>
        <w:rPr>
          <w:spacing w:val="1"/>
          <w:sz w:val="24"/>
        </w:rPr>
        <w:t> </w:t>
      </w:r>
      <w:r>
        <w:rPr>
          <w:sz w:val="24"/>
        </w:rPr>
        <w:t>rede utilizada, e de todos os equipamentos e softwares de responsabilidade da CONTRATADA que</w:t>
      </w:r>
      <w:r>
        <w:rPr>
          <w:spacing w:val="1"/>
          <w:sz w:val="24"/>
        </w:rPr>
        <w:t> </w:t>
      </w:r>
      <w:r>
        <w:rPr>
          <w:sz w:val="24"/>
        </w:rPr>
        <w:t>integram a modalidade de acesso à internet.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643" w:firstLine="0"/>
        <w:jc w:val="both"/>
        <w:rPr>
          <w:sz w:val="24"/>
        </w:rPr>
      </w:pPr>
      <w:r>
        <w:rPr>
          <w:sz w:val="24"/>
        </w:rPr>
        <w:t>O término do PNF (Período de Não Funcionamento do Link) será computado a partir do aceite da</w:t>
      </w:r>
      <w:r>
        <w:rPr>
          <w:spacing w:val="-57"/>
          <w:sz w:val="24"/>
        </w:rPr>
        <w:t> </w:t>
      </w:r>
      <w:r>
        <w:rPr>
          <w:sz w:val="24"/>
        </w:rPr>
        <w:t>manutenção (fechamento do chamado) feito pela equipe técnica do CONTRATANTE, sendo necessária a</w:t>
      </w:r>
      <w:r>
        <w:rPr>
          <w:spacing w:val="-58"/>
          <w:sz w:val="24"/>
        </w:rPr>
        <w:t> </w:t>
      </w:r>
      <w:r>
        <w:rPr>
          <w:sz w:val="24"/>
        </w:rPr>
        <w:t>identificação do técnico responsável pelo fechamento do chamado;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562" w:firstLine="0"/>
        <w:jc w:val="both"/>
        <w:rPr>
          <w:sz w:val="24"/>
        </w:rPr>
      </w:pPr>
      <w:r>
        <w:rPr>
          <w:sz w:val="24"/>
        </w:rPr>
        <w:t>O somatório de PNF em minutos, durante um mês, que exceder o tempo de parada permitido neste</w:t>
      </w:r>
      <w:r>
        <w:rPr>
          <w:spacing w:val="-57"/>
          <w:sz w:val="24"/>
        </w:rPr>
        <w:t> </w:t>
      </w:r>
      <w:r>
        <w:rPr>
          <w:sz w:val="24"/>
        </w:rPr>
        <w:t>mesmo período, será tomado como base de desconto da parcela mensal de pagamento (do concentrador ou</w:t>
      </w:r>
      <w:r>
        <w:rPr>
          <w:spacing w:val="-57"/>
          <w:sz w:val="24"/>
        </w:rPr>
        <w:t> </w:t>
      </w:r>
      <w:r>
        <w:rPr>
          <w:sz w:val="24"/>
        </w:rPr>
        <w:t>conexão dedicada remota que teve seu serviço interrompido) no mês subsequente. A consolidação dos</w:t>
      </w:r>
      <w:r>
        <w:rPr>
          <w:spacing w:val="1"/>
          <w:sz w:val="24"/>
        </w:rPr>
        <w:t> </w:t>
      </w:r>
      <w:r>
        <w:rPr>
          <w:sz w:val="24"/>
        </w:rPr>
        <w:t>“períodos de não funcionamento do enlace” será feita com base nas informações obtidas no Sistema de</w:t>
      </w:r>
      <w:r>
        <w:rPr>
          <w:spacing w:val="1"/>
          <w:sz w:val="24"/>
        </w:rPr>
        <w:t> </w:t>
      </w:r>
      <w:r>
        <w:rPr>
          <w:sz w:val="24"/>
        </w:rPr>
        <w:t>Monitoramento</w:t>
      </w:r>
      <w:r>
        <w:rPr>
          <w:spacing w:val="-1"/>
          <w:sz w:val="24"/>
        </w:rPr>
        <w:t> </w:t>
      </w:r>
      <w:r>
        <w:rPr>
          <w:sz w:val="24"/>
        </w:rPr>
        <w:t>do CONTRATANTE.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left"/>
        <w:rPr>
          <w:sz w:val="24"/>
        </w:rPr>
      </w:pPr>
      <w:r>
        <w:rPr>
          <w:spacing w:val="-1"/>
          <w:sz w:val="24"/>
        </w:rPr>
        <w:t>MONITORAMENTO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0" w:after="0"/>
        <w:ind w:left="485" w:right="356" w:firstLine="0"/>
        <w:jc w:val="both"/>
        <w:rPr>
          <w:sz w:val="24"/>
        </w:rPr>
      </w:pPr>
      <w:r>
        <w:rPr>
          <w:sz w:val="24"/>
        </w:rPr>
        <w:t>A CONTRATADA deverá disponibilizar acesso via protocolo SNMP, com permissão de leitura nos</w:t>
      </w:r>
      <w:r>
        <w:rPr>
          <w:spacing w:val="1"/>
          <w:sz w:val="24"/>
        </w:rPr>
        <w:t> </w:t>
      </w:r>
      <w:r>
        <w:rPr>
          <w:sz w:val="24"/>
        </w:rPr>
        <w:t>equipamentos referentes aos links contratados no regime 24x7 (24 horas por dia, 7 dias por semana), durante</w:t>
      </w:r>
      <w:r>
        <w:rPr>
          <w:spacing w:val="-58"/>
          <w:sz w:val="24"/>
        </w:rPr>
        <w:t> </w:t>
      </w:r>
      <w:r>
        <w:rPr>
          <w:sz w:val="24"/>
        </w:rPr>
        <w:t>a vigência do contrato;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178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CONTRATADA</w:t>
      </w:r>
      <w:r>
        <w:rPr>
          <w:spacing w:val="9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ter</w:t>
      </w:r>
      <w:r>
        <w:rPr>
          <w:spacing w:val="9"/>
          <w:sz w:val="24"/>
        </w:rPr>
        <w:t> </w:t>
      </w:r>
      <w:r>
        <w:rPr>
          <w:sz w:val="24"/>
        </w:rPr>
        <w:t>conhecimento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ciência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Sistema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Monitoramento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fins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aferição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prestados;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4" w:lineRule="exact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monitoramento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fará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ferramentas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coleta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dados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ZABBIX,</w:t>
      </w:r>
    </w:p>
    <w:p>
      <w:pPr>
        <w:spacing w:after="0" w:line="274" w:lineRule="exact"/>
        <w:jc w:val="left"/>
        <w:rPr>
          <w:sz w:val="24"/>
        </w:rPr>
        <w:sectPr>
          <w:pgSz w:w="11920" w:h="16840"/>
          <w:pgMar w:header="0" w:footer="219" w:top="640" w:bottom="540" w:left="200" w:right="440"/>
        </w:sectPr>
      </w:pPr>
    </w:p>
    <w:p>
      <w:pPr>
        <w:pStyle w:val="BodyText"/>
        <w:spacing w:before="62"/>
        <w:ind w:left="485"/>
      </w:pPr>
      <w:r>
        <w:rPr/>
        <w:t>via</w:t>
      </w:r>
      <w:r>
        <w:rPr>
          <w:spacing w:val="-11"/>
        </w:rPr>
        <w:t> </w:t>
      </w:r>
      <w:r>
        <w:rPr/>
        <w:t>protocolo</w:t>
      </w:r>
      <w:r>
        <w:rPr>
          <w:spacing w:val="-10"/>
        </w:rPr>
        <w:t> </w:t>
      </w:r>
      <w:r>
        <w:rPr/>
        <w:t>SNMP,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equipamentos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CONTRATADA;</w:t>
      </w:r>
    </w:p>
    <w:p>
      <w:pPr>
        <w:pStyle w:val="BodyText"/>
        <w:spacing w:line="376" w:lineRule="auto" w:before="156"/>
        <w:ind w:left="485" w:right="416"/>
        <w:jc w:val="both"/>
      </w:pPr>
      <w:r>
        <w:rPr/>
        <w:t>22.4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coletados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da CONTRATADA, pelo Sistema de Monitoramento do</w:t>
      </w:r>
      <w:r>
        <w:rPr>
          <w:spacing w:val="1"/>
        </w:rPr>
        <w:t> </w:t>
      </w:r>
      <w:r>
        <w:rPr/>
        <w:t>CONTRATANTE, serão usados como mecanismo de aferição, contraprova, e terão validade administrativa</w:t>
      </w:r>
      <w:r>
        <w:rPr>
          <w:spacing w:val="1"/>
        </w:rPr>
        <w:t> </w:t>
      </w:r>
      <w:r>
        <w:rPr/>
        <w:t>na verificação do cumprimento da DISPONIBILIDADE dos serviços.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51" w:after="0"/>
        <w:ind w:left="845" w:right="0" w:hanging="360"/>
        <w:jc w:val="both"/>
        <w:rPr>
          <w:sz w:val="24"/>
        </w:rPr>
      </w:pP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MÍNIMAS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GERÊNCIA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REDE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376" w:lineRule="auto" w:before="0" w:after="0"/>
        <w:ind w:left="545" w:right="38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CONTRATADA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1"/>
          <w:sz w:val="24"/>
        </w:rPr>
        <w:t> </w:t>
      </w:r>
      <w:r>
        <w:rPr>
          <w:sz w:val="24"/>
        </w:rPr>
        <w:t>prover</w:t>
      </w:r>
      <w:r>
        <w:rPr>
          <w:spacing w:val="40"/>
          <w:sz w:val="24"/>
        </w:rPr>
        <w:t> </w:t>
      </w:r>
      <w:r>
        <w:rPr>
          <w:sz w:val="24"/>
        </w:rPr>
        <w:t>Solução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Gerência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Rede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contemple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módulos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gerência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falhas,</w:t>
      </w:r>
      <w:r>
        <w:rPr>
          <w:spacing w:val="-1"/>
          <w:sz w:val="24"/>
        </w:rPr>
        <w:t> </w:t>
      </w:r>
      <w:r>
        <w:rPr>
          <w:sz w:val="24"/>
        </w:rPr>
        <w:t>desempenho,</w:t>
      </w:r>
      <w:r>
        <w:rPr>
          <w:spacing w:val="-1"/>
          <w:sz w:val="24"/>
        </w:rPr>
        <w:t> </w:t>
      </w:r>
      <w:r>
        <w:rPr>
          <w:sz w:val="24"/>
        </w:rPr>
        <w:t>disponibilidade,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planning,</w:t>
      </w:r>
      <w:r>
        <w:rPr>
          <w:spacing w:val="-1"/>
          <w:sz w:val="24"/>
        </w:rPr>
        <w:t> </w:t>
      </w:r>
      <w:r>
        <w:rPr>
          <w:sz w:val="24"/>
        </w:rPr>
        <w:t>relatórios,</w:t>
      </w:r>
      <w:r>
        <w:rPr>
          <w:spacing w:val="-1"/>
          <w:sz w:val="24"/>
        </w:rPr>
        <w:t> </w:t>
      </w:r>
      <w:r>
        <w:rPr>
          <w:sz w:val="24"/>
        </w:rPr>
        <w:t>tickets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nível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serviço: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376" w:lineRule="auto" w:before="0" w:after="0"/>
        <w:ind w:left="545" w:right="37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Gerência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disponibilizar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visualização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informações</w:t>
      </w:r>
      <w:r>
        <w:rPr>
          <w:spacing w:val="28"/>
          <w:sz w:val="24"/>
        </w:rPr>
        <w:t> </w:t>
      </w:r>
      <w:r>
        <w:rPr>
          <w:sz w:val="24"/>
        </w:rPr>
        <w:t>on-line</w:t>
      </w:r>
      <w:r>
        <w:rPr>
          <w:spacing w:val="29"/>
          <w:sz w:val="24"/>
        </w:rPr>
        <w:t> </w:t>
      </w:r>
      <w:r>
        <w:rPr>
          <w:sz w:val="24"/>
        </w:rPr>
        <w:t>(de</w:t>
      </w:r>
      <w:r>
        <w:rPr>
          <w:spacing w:val="-57"/>
          <w:sz w:val="24"/>
        </w:rPr>
        <w:t> </w:t>
      </w:r>
      <w:r>
        <w:rPr>
          <w:sz w:val="24"/>
        </w:rPr>
        <w:t>forma gráfica) da rede para o acompanhamento e monitoração do estado global e detalhado do ambiente;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74" w:lineRule="exact" w:before="0" w:after="0"/>
        <w:ind w:left="1085" w:right="0" w:hanging="540"/>
        <w:jc w:val="left"/>
        <w:rPr>
          <w:sz w:val="24"/>
        </w:rPr>
      </w:pPr>
      <w:r>
        <w:rPr>
          <w:sz w:val="24"/>
        </w:rPr>
        <w:t>Em caso de formação de consórcio deverá ser provida uma única Solução de Gerência de Rede;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191" w:after="0"/>
        <w:ind w:left="545" w:right="56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proativa,</w:t>
      </w:r>
      <w:r>
        <w:rPr>
          <w:spacing w:val="1"/>
          <w:sz w:val="24"/>
        </w:rPr>
        <w:t> </w:t>
      </w:r>
      <w:r>
        <w:rPr>
          <w:sz w:val="24"/>
        </w:rPr>
        <w:t>antecipando-se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garantindo o cumprimento do Acordo de Nível de Serviço</w:t>
      </w:r>
      <w:r>
        <w:rPr>
          <w:spacing w:val="1"/>
          <w:sz w:val="24"/>
        </w:rPr>
        <w:t> </w:t>
      </w:r>
      <w:r>
        <w:rPr>
          <w:sz w:val="24"/>
        </w:rPr>
        <w:t>(ANS), realizando abertura, acompanhamento e fechamento de chamados de falhas relacionados com</w:t>
      </w:r>
      <w:r>
        <w:rPr>
          <w:spacing w:val="1"/>
          <w:sz w:val="24"/>
        </w:rPr>
        <w:t> </w:t>
      </w:r>
      <w:r>
        <w:rPr>
          <w:sz w:val="24"/>
        </w:rPr>
        <w:t>indisponibilidade, operando em regime 24 (vinte e quatro) horas por dia, 7 (sete) dias por semana, todos</w:t>
      </w:r>
      <w:r>
        <w:rPr>
          <w:spacing w:val="1"/>
          <w:sz w:val="24"/>
        </w:rPr>
        <w:t> </w:t>
      </w:r>
      <w:r>
        <w:rPr>
          <w:sz w:val="24"/>
        </w:rPr>
        <w:t>os dias do ano;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0" w:after="0"/>
        <w:ind w:left="545" w:right="452" w:firstLine="0"/>
        <w:jc w:val="both"/>
        <w:rPr>
          <w:sz w:val="24"/>
        </w:rPr>
      </w:pPr>
      <w:r>
        <w:rPr>
          <w:sz w:val="24"/>
        </w:rPr>
        <w:t>A Solução de Gerência da Rede fornecida deve permitir acesso a todos os recursos e módulos</w:t>
      </w:r>
      <w:r>
        <w:rPr>
          <w:spacing w:val="1"/>
          <w:sz w:val="24"/>
        </w:rPr>
        <w:t> </w:t>
      </w:r>
      <w:r>
        <w:rPr>
          <w:sz w:val="24"/>
        </w:rPr>
        <w:t>através de única autenticação, sem a necessidade de realizar outros logins para acessar qualquer outro</w:t>
      </w:r>
      <w:r>
        <w:rPr>
          <w:spacing w:val="1"/>
          <w:sz w:val="24"/>
        </w:rPr>
        <w:t> </w:t>
      </w:r>
      <w:r>
        <w:rPr>
          <w:sz w:val="24"/>
        </w:rPr>
        <w:t>recurso de gerenciamento;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376" w:lineRule="auto" w:before="0" w:after="0"/>
        <w:ind w:left="545" w:right="87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Gerência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operada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administrada</w:t>
      </w:r>
      <w:r>
        <w:rPr>
          <w:spacing w:val="29"/>
          <w:sz w:val="24"/>
        </w:rPr>
        <w:t> </w:t>
      </w:r>
      <w:r>
        <w:rPr>
          <w:sz w:val="24"/>
        </w:rPr>
        <w:t>através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console</w:t>
      </w:r>
      <w:r>
        <w:rPr>
          <w:spacing w:val="-57"/>
          <w:sz w:val="24"/>
        </w:rPr>
        <w:t> </w:t>
      </w:r>
      <w:r>
        <w:rPr>
          <w:sz w:val="24"/>
        </w:rPr>
        <w:t>única, portanto, não serão aceitas soluções que possuem acessos segmentados aos módulos;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376" w:lineRule="auto" w:before="0" w:after="0"/>
        <w:ind w:left="545" w:right="1213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escalável,</w:t>
      </w:r>
      <w:r>
        <w:rPr>
          <w:spacing w:val="43"/>
          <w:sz w:val="24"/>
        </w:rPr>
        <w:t> </w:t>
      </w:r>
      <w:r>
        <w:rPr>
          <w:sz w:val="24"/>
        </w:rPr>
        <w:t>permitindo</w:t>
      </w:r>
      <w:r>
        <w:rPr>
          <w:spacing w:val="44"/>
          <w:sz w:val="24"/>
        </w:rPr>
        <w:t> </w:t>
      </w:r>
      <w:r>
        <w:rPr>
          <w:sz w:val="24"/>
        </w:rPr>
        <w:t>futuras</w:t>
      </w:r>
      <w:r>
        <w:rPr>
          <w:spacing w:val="43"/>
          <w:sz w:val="24"/>
        </w:rPr>
        <w:t> </w:t>
      </w:r>
      <w:r>
        <w:rPr>
          <w:sz w:val="24"/>
        </w:rPr>
        <w:t>ampliações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número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elementos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serem gerenciados;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376" w:lineRule="auto" w:before="0" w:after="0"/>
        <w:ind w:left="545" w:right="78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5"/>
          <w:sz w:val="24"/>
        </w:rPr>
        <w:t> </w:t>
      </w: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acessos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usuários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perfis</w:t>
      </w:r>
      <w:r>
        <w:rPr>
          <w:spacing w:val="59"/>
          <w:sz w:val="24"/>
        </w:rPr>
        <w:t> </w:t>
      </w:r>
      <w:r>
        <w:rPr>
          <w:sz w:val="24"/>
        </w:rPr>
        <w:t>diferenciados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limitação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acesso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consoles, dispositivos, menus, alarmes, indicadores etc.;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74" w:lineRule="exact" w:before="0" w:after="0"/>
        <w:ind w:left="1085" w:right="0" w:hanging="540"/>
        <w:jc w:val="left"/>
        <w:rPr>
          <w:sz w:val="24"/>
        </w:rPr>
      </w:pPr>
      <w:r>
        <w:rPr>
          <w:sz w:val="24"/>
        </w:rPr>
        <w:t>Deverá permitir acesso de até 5 (cinco) usuários logados simultaneamente;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171" w:after="0"/>
        <w:ind w:left="545" w:right="66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Gerência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criação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grupos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perfis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acesso,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serão associados a tipos de usuários;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0" w:after="0"/>
        <w:ind w:left="545" w:right="65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9"/>
          <w:sz w:val="24"/>
        </w:rPr>
        <w:t> </w:t>
      </w:r>
      <w:r>
        <w:rPr>
          <w:sz w:val="24"/>
        </w:rPr>
        <w:t>perfis</w:t>
      </w:r>
      <w:r>
        <w:rPr>
          <w:spacing w:val="44"/>
          <w:sz w:val="24"/>
        </w:rPr>
        <w:t> </w:t>
      </w:r>
      <w:r>
        <w:rPr>
          <w:sz w:val="24"/>
        </w:rPr>
        <w:t>deverão</w:t>
      </w:r>
      <w:r>
        <w:rPr>
          <w:spacing w:val="44"/>
          <w:sz w:val="24"/>
        </w:rPr>
        <w:t> </w:t>
      </w:r>
      <w:r>
        <w:rPr>
          <w:sz w:val="24"/>
        </w:rPr>
        <w:t>prever</w:t>
      </w:r>
      <w:r>
        <w:rPr>
          <w:spacing w:val="44"/>
          <w:sz w:val="24"/>
        </w:rPr>
        <w:t> </w:t>
      </w:r>
      <w:r>
        <w:rPr>
          <w:sz w:val="24"/>
        </w:rPr>
        <w:t>configurações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níveis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alertas,</w:t>
      </w:r>
      <w:r>
        <w:rPr>
          <w:spacing w:val="44"/>
          <w:sz w:val="24"/>
        </w:rPr>
        <w:t> </w:t>
      </w:r>
      <w:r>
        <w:rPr>
          <w:sz w:val="24"/>
        </w:rPr>
        <w:t>equipamentos,</w:t>
      </w:r>
      <w:r>
        <w:rPr>
          <w:spacing w:val="44"/>
          <w:sz w:val="24"/>
        </w:rPr>
        <w:t> </w:t>
      </w:r>
      <w:r>
        <w:rPr>
          <w:sz w:val="24"/>
        </w:rPr>
        <w:t>interfaces,</w:t>
      </w:r>
      <w:r>
        <w:rPr>
          <w:spacing w:val="-57"/>
          <w:sz w:val="24"/>
        </w:rPr>
        <w:t> </w:t>
      </w:r>
      <w:r>
        <w:rPr>
          <w:sz w:val="24"/>
        </w:rPr>
        <w:t>aplicações, funcionalidades de monitoração, capacity planning, inventário etc.;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0" w:after="0"/>
        <w:ind w:left="545" w:right="8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60"/>
          <w:sz w:val="24"/>
        </w:rPr>
        <w:t> </w:t>
      </w:r>
      <w:r>
        <w:rPr>
          <w:sz w:val="24"/>
        </w:rPr>
        <w:t>ser 100% web sem necessidade de instalação de</w:t>
      </w:r>
      <w:r>
        <w:rPr>
          <w:spacing w:val="1"/>
          <w:sz w:val="24"/>
        </w:rPr>
        <w:t> </w:t>
      </w:r>
      <w:r>
        <w:rPr>
          <w:sz w:val="24"/>
        </w:rPr>
        <w:t>clientes</w:t>
      </w:r>
      <w:r>
        <w:rPr>
          <w:spacing w:val="1"/>
          <w:sz w:val="24"/>
        </w:rPr>
        <w:t> </w:t>
      </w:r>
      <w:r>
        <w:rPr>
          <w:sz w:val="24"/>
        </w:rPr>
        <w:t>específicos,</w:t>
      </w:r>
      <w:r>
        <w:rPr>
          <w:spacing w:val="1"/>
          <w:sz w:val="24"/>
        </w:rPr>
        <w:t> </w:t>
      </w:r>
      <w:r>
        <w:rPr>
          <w:sz w:val="24"/>
        </w:rPr>
        <w:t>portanto,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nativas em web ou que</w:t>
      </w:r>
      <w:r>
        <w:rPr>
          <w:spacing w:val="1"/>
          <w:sz w:val="24"/>
        </w:rPr>
        <w:t> </w:t>
      </w:r>
      <w:r>
        <w:rPr>
          <w:sz w:val="24"/>
        </w:rPr>
        <w:t>requeiram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instalação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agentes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plugins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desktops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colaboradores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0" w:after="0"/>
        <w:ind w:left="545" w:right="69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acesso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via</w:t>
      </w:r>
      <w:r>
        <w:rPr>
          <w:spacing w:val="28"/>
          <w:sz w:val="24"/>
        </w:rPr>
        <w:t> </w:t>
      </w:r>
      <w:r>
        <w:rPr>
          <w:sz w:val="24"/>
        </w:rPr>
        <w:t>web</w:t>
      </w:r>
      <w:r>
        <w:rPr>
          <w:spacing w:val="29"/>
          <w:sz w:val="24"/>
        </w:rPr>
        <w:t> </w:t>
      </w:r>
      <w:r>
        <w:rPr>
          <w:sz w:val="24"/>
        </w:rPr>
        <w:t>padrão</w:t>
      </w:r>
      <w:r>
        <w:rPr>
          <w:spacing w:val="29"/>
          <w:sz w:val="24"/>
        </w:rPr>
        <w:t> </w:t>
      </w:r>
      <w:r>
        <w:rPr>
          <w:sz w:val="24"/>
        </w:rPr>
        <w:t>HTTP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suportar</w:t>
      </w:r>
      <w:r>
        <w:rPr>
          <w:spacing w:val="29"/>
          <w:sz w:val="24"/>
        </w:rPr>
        <w:t> </w:t>
      </w:r>
      <w:r>
        <w:rPr>
          <w:sz w:val="24"/>
        </w:rPr>
        <w:t>HTTPS,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9"/>
          <w:sz w:val="24"/>
        </w:rPr>
        <w:t> </w:t>
      </w:r>
      <w:r>
        <w:rPr>
          <w:sz w:val="24"/>
        </w:rPr>
        <w:t>português,</w:t>
      </w:r>
      <w:r>
        <w:rPr>
          <w:spacing w:val="29"/>
          <w:sz w:val="24"/>
        </w:rPr>
        <w:t> </w:t>
      </w:r>
      <w:r>
        <w:rPr>
          <w:sz w:val="24"/>
        </w:rPr>
        <w:t>portanto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serão aceitas soluções que não possuam toda a sua estrutura em português;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4" w:lineRule="exact" w:before="0" w:after="0"/>
        <w:ind w:left="1205" w:right="0" w:hanging="660"/>
        <w:jc w:val="left"/>
        <w:rPr>
          <w:sz w:val="24"/>
        </w:rPr>
      </w:pPr>
      <w:r>
        <w:rPr>
          <w:sz w:val="24"/>
        </w:rPr>
        <w:t>A Solução de Gerência da Rede deverá ser compatível para acesso através de smartphones e tablets,</w:t>
      </w:r>
    </w:p>
    <w:p>
      <w:pPr>
        <w:spacing w:after="0" w:line="274" w:lineRule="exact"/>
        <w:jc w:val="left"/>
        <w:rPr>
          <w:sz w:val="24"/>
        </w:rPr>
        <w:sectPr>
          <w:pgSz w:w="11920" w:h="16840"/>
          <w:pgMar w:header="0" w:footer="219" w:top="500" w:bottom="400" w:left="200" w:right="440"/>
        </w:sectPr>
      </w:pPr>
    </w:p>
    <w:p>
      <w:pPr>
        <w:pStyle w:val="BodyText"/>
        <w:spacing w:before="62"/>
        <w:ind w:left="545"/>
        <w:jc w:val="both"/>
      </w:pPr>
      <w:r>
        <w:rPr/>
        <w:t>portanto não serão aceitas soluções que não possuam essa compatibilidade;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156" w:after="0"/>
        <w:ind w:left="545" w:right="45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Gerência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Rede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escalável,</w:t>
      </w:r>
      <w:r>
        <w:rPr>
          <w:spacing w:val="-4"/>
          <w:sz w:val="24"/>
        </w:rPr>
        <w:t> </w:t>
      </w:r>
      <w:r>
        <w:rPr>
          <w:sz w:val="24"/>
        </w:rPr>
        <w:t>mas</w:t>
      </w:r>
      <w:r>
        <w:rPr>
          <w:spacing w:val="-5"/>
          <w:sz w:val="24"/>
        </w:rPr>
        <w:t> </w:t>
      </w:r>
      <w:r>
        <w:rPr>
          <w:sz w:val="24"/>
        </w:rPr>
        <w:t>transparente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termos de console única;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0" w:after="0"/>
        <w:ind w:left="545" w:right="346" w:firstLine="0"/>
        <w:jc w:val="both"/>
        <w:rPr>
          <w:sz w:val="24"/>
        </w:rPr>
      </w:pPr>
      <w:r>
        <w:rPr>
          <w:sz w:val="24"/>
        </w:rPr>
        <w:t>A Solução de Gerência da Rede deverá ser acessível através dos principais browsers do mercado,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-1"/>
          <w:sz w:val="24"/>
        </w:rPr>
        <w:t> </w:t>
      </w:r>
      <w:r>
        <w:rPr>
          <w:sz w:val="24"/>
        </w:rPr>
        <w:t>como: Internet Explorer, Firefox, Google Chrome e Safari;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4" w:lineRule="exact" w:before="0" w:after="0"/>
        <w:ind w:left="1205" w:right="0" w:hanging="660"/>
        <w:jc w:val="both"/>
        <w:rPr>
          <w:sz w:val="24"/>
        </w:rPr>
      </w:pPr>
      <w:r>
        <w:rPr>
          <w:sz w:val="24"/>
        </w:rPr>
        <w:t>Deverá permitir a exportação das informações para relatórios em formatos comerciais;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376" w:lineRule="auto" w:before="191" w:after="0"/>
        <w:ind w:left="545" w:right="26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60"/>
          <w:sz w:val="24"/>
        </w:rPr>
        <w:t> </w:t>
      </w:r>
      <w:r>
        <w:rPr>
          <w:sz w:val="24"/>
        </w:rPr>
        <w:t>de Gerência da Rede deverá gerar alertas quando os thresholds “limites” configurados</w:t>
      </w:r>
      <w:r>
        <w:rPr>
          <w:spacing w:val="1"/>
          <w:sz w:val="24"/>
        </w:rPr>
        <w:t> </w:t>
      </w:r>
      <w:r>
        <w:rPr>
          <w:sz w:val="24"/>
        </w:rPr>
        <w:t>para um componente monitorado são excedidos, a exemplo de: utilização de CPU, memória, interfaces,</w:t>
      </w:r>
      <w:r>
        <w:rPr>
          <w:spacing w:val="1"/>
          <w:sz w:val="24"/>
        </w:rPr>
        <w:t> </w:t>
      </w:r>
      <w:r>
        <w:rPr>
          <w:sz w:val="24"/>
        </w:rPr>
        <w:t>volume de erros, tempo de resposta de serviços;</w:t>
      </w:r>
    </w:p>
    <w:p>
      <w:pPr>
        <w:pStyle w:val="ListParagraph"/>
        <w:numPr>
          <w:ilvl w:val="1"/>
          <w:numId w:val="1"/>
        </w:numPr>
        <w:tabs>
          <w:tab w:pos="1325" w:val="left" w:leader="none"/>
        </w:tabs>
        <w:spacing w:line="376" w:lineRule="auto" w:before="0" w:after="0"/>
        <w:ind w:left="605" w:right="5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Gerência</w:t>
      </w:r>
      <w:r>
        <w:rPr>
          <w:spacing w:val="60"/>
          <w:sz w:val="24"/>
        </w:rPr>
        <w:t> </w:t>
      </w:r>
      <w:r>
        <w:rPr>
          <w:sz w:val="24"/>
        </w:rPr>
        <w:t>da Rede deverá fornecer, através do portal, visualização de informações</w:t>
      </w:r>
      <w:r>
        <w:rPr>
          <w:spacing w:val="-57"/>
          <w:sz w:val="24"/>
        </w:rPr>
        <w:t> </w:t>
      </w:r>
      <w:r>
        <w:rPr>
          <w:sz w:val="24"/>
        </w:rPr>
        <w:t>on line (em intervalos de 5 minutos e de forma gráfica) da rede que deverá apresentar, no mínimo, os</w:t>
      </w:r>
      <w:r>
        <w:rPr>
          <w:spacing w:val="1"/>
          <w:sz w:val="24"/>
        </w:rPr>
        <w:t> </w:t>
      </w:r>
      <w:r>
        <w:rPr>
          <w:sz w:val="24"/>
        </w:rPr>
        <w:t>seguintes itens para cada um dos elementos monitorados:</w:t>
      </w:r>
    </w:p>
    <w:p>
      <w:pPr>
        <w:pStyle w:val="ListParagraph"/>
        <w:numPr>
          <w:ilvl w:val="2"/>
          <w:numId w:val="13"/>
        </w:numPr>
        <w:tabs>
          <w:tab w:pos="1924" w:val="left" w:leader="none"/>
          <w:tab w:pos="1925" w:val="left" w:leader="none"/>
        </w:tabs>
        <w:spacing w:line="240" w:lineRule="auto" w:before="155" w:after="0"/>
        <w:ind w:left="485" w:right="380" w:firstLine="0"/>
        <w:jc w:val="both"/>
        <w:rPr>
          <w:sz w:val="24"/>
        </w:rPr>
      </w:pPr>
      <w:r>
        <w:rPr>
          <w:sz w:val="24"/>
        </w:rPr>
        <w:t>Topologia da rede, incluindo os roteadores CPE e seus enlaces, com visualização do estado</w:t>
      </w:r>
      <w:r>
        <w:rPr>
          <w:spacing w:val="1"/>
          <w:sz w:val="24"/>
        </w:rPr>
        <w:t> </w:t>
      </w:r>
      <w:r>
        <w:rPr>
          <w:sz w:val="24"/>
        </w:rPr>
        <w:t>operacional de todos os elementos da rede (enlaces e equipamentos). O estado operacional dos elementos da</w:t>
      </w:r>
      <w:r>
        <w:rPr>
          <w:spacing w:val="-57"/>
          <w:sz w:val="24"/>
        </w:rPr>
        <w:t> </w:t>
      </w:r>
      <w:r>
        <w:rPr>
          <w:sz w:val="24"/>
        </w:rPr>
        <w:t>rede deverá ser atualizado automaticamente na Solução de Gerência da Rede, sempre que estes sofrerem</w:t>
      </w:r>
      <w:r>
        <w:rPr>
          <w:spacing w:val="1"/>
          <w:sz w:val="24"/>
        </w:rPr>
        <w:t> </w:t>
      </w:r>
      <w:r>
        <w:rPr>
          <w:sz w:val="24"/>
        </w:rPr>
        <w:t>alterações;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24" w:firstLine="0"/>
        <w:jc w:val="left"/>
        <w:rPr>
          <w:sz w:val="24"/>
        </w:rPr>
      </w:pPr>
      <w:r>
        <w:rPr>
          <w:sz w:val="24"/>
        </w:rPr>
        <w:t>Alarmes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eventos</w:t>
      </w:r>
      <w:r>
        <w:rPr>
          <w:spacing w:val="58"/>
          <w:sz w:val="24"/>
        </w:rPr>
        <w:t> </w:t>
      </w:r>
      <w:r>
        <w:rPr>
          <w:sz w:val="24"/>
        </w:rPr>
        <w:t>ocorridos</w:t>
      </w:r>
      <w:r>
        <w:rPr>
          <w:spacing w:val="59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z w:val="24"/>
        </w:rPr>
        <w:t>rede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informações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data,</w:t>
      </w:r>
      <w:r>
        <w:rPr>
          <w:spacing w:val="44"/>
          <w:sz w:val="24"/>
        </w:rPr>
        <w:t> </w:t>
      </w:r>
      <w:r>
        <w:rPr>
          <w:sz w:val="24"/>
        </w:rPr>
        <w:t>hora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duração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ocorrência e identificação dos recursos gerenciados;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Consumo de banda dos enlaces (entrada e saída) separados por dia e mês;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Consumo de banda por classe de serviço separados por dia e mês;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Ocupação de memória e CPU dos roteadores CPE;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Retardo dos enlaces separados por dia e mês;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Perda de pacotes (descarte) no sentido IN e OUT em %;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Taxa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erros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erros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segundo;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Latência em milissegundos.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40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Gerência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possuir</w:t>
      </w:r>
      <w:r>
        <w:rPr>
          <w:spacing w:val="29"/>
          <w:sz w:val="24"/>
        </w:rPr>
        <w:t> </w:t>
      </w:r>
      <w:r>
        <w:rPr>
          <w:sz w:val="24"/>
        </w:rPr>
        <w:t>gráficos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Capacity</w:t>
      </w:r>
      <w:r>
        <w:rPr>
          <w:spacing w:val="29"/>
          <w:sz w:val="24"/>
        </w:rPr>
        <w:t> </w:t>
      </w:r>
      <w:r>
        <w:rPr>
          <w:sz w:val="24"/>
        </w:rPr>
        <w:t>Planning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permita</w:t>
      </w:r>
      <w:r>
        <w:rPr>
          <w:spacing w:val="29"/>
          <w:sz w:val="24"/>
        </w:rPr>
        <w:t> </w:t>
      </w:r>
      <w:r>
        <w:rPr>
          <w:sz w:val="24"/>
        </w:rPr>
        <w:t>criar</w:t>
      </w:r>
      <w:r>
        <w:rPr>
          <w:spacing w:val="29"/>
          <w:sz w:val="24"/>
        </w:rPr>
        <w:t> </w:t>
      </w:r>
      <w:r>
        <w:rPr>
          <w:sz w:val="24"/>
        </w:rPr>
        <w:t>uma</w:t>
      </w:r>
      <w:r>
        <w:rPr>
          <w:spacing w:val="-57"/>
          <w:sz w:val="24"/>
        </w:rPr>
        <w:t> </w:t>
      </w:r>
      <w:r>
        <w:rPr>
          <w:sz w:val="24"/>
        </w:rPr>
        <w:t>série de cenários para projeções de tendências de um determinado recurso;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39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Gerência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Rede</w:t>
      </w:r>
      <w:r>
        <w:rPr>
          <w:spacing w:val="14"/>
          <w:sz w:val="24"/>
        </w:rPr>
        <w:t> </w:t>
      </w: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apresentação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indicadores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reflitam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nível</w:t>
      </w:r>
      <w:r>
        <w:rPr>
          <w:spacing w:val="-57"/>
          <w:sz w:val="24"/>
        </w:rPr>
        <w:t> </w:t>
      </w:r>
      <w:r>
        <w:rPr>
          <w:sz w:val="24"/>
        </w:rPr>
        <w:t>de SLA (Service Level Agreement) e SLM (Service Level Management) dos serviços contratados;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557" w:firstLine="0"/>
        <w:jc w:val="left"/>
        <w:rPr>
          <w:sz w:val="24"/>
        </w:rPr>
      </w:pPr>
      <w:r>
        <w:rPr>
          <w:sz w:val="24"/>
        </w:rPr>
        <w:t>Backup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configuração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elementos</w:t>
      </w:r>
      <w:r>
        <w:rPr>
          <w:spacing w:val="28"/>
          <w:sz w:val="24"/>
        </w:rPr>
        <w:t> </w:t>
      </w:r>
      <w:r>
        <w:rPr>
          <w:sz w:val="24"/>
        </w:rPr>
        <w:t>gerenciados,</w:t>
      </w:r>
      <w:r>
        <w:rPr>
          <w:spacing w:val="29"/>
          <w:sz w:val="24"/>
        </w:rPr>
        <w:t> </w:t>
      </w:r>
      <w:r>
        <w:rPr>
          <w:sz w:val="24"/>
        </w:rPr>
        <w:t>alarmes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alterações</w:t>
      </w:r>
      <w:r>
        <w:rPr>
          <w:spacing w:val="13"/>
          <w:sz w:val="24"/>
        </w:rPr>
        <w:t> </w:t>
      </w:r>
      <w:r>
        <w:rPr>
          <w:sz w:val="24"/>
        </w:rPr>
        <w:t>realizadas,</w:t>
      </w:r>
      <w:r>
        <w:rPr>
          <w:spacing w:val="13"/>
          <w:sz w:val="24"/>
        </w:rPr>
        <w:t> </w:t>
      </w:r>
      <w:r>
        <w:rPr>
          <w:sz w:val="24"/>
        </w:rPr>
        <w:t>relatório</w:t>
      </w:r>
      <w:r>
        <w:rPr>
          <w:spacing w:val="-57"/>
          <w:sz w:val="24"/>
        </w:rPr>
        <w:t> </w:t>
      </w:r>
      <w:r>
        <w:rPr>
          <w:sz w:val="24"/>
        </w:rPr>
        <w:t>de mudanças;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0" w:after="0"/>
        <w:ind w:left="1145" w:right="0" w:hanging="660"/>
        <w:jc w:val="left"/>
        <w:rPr>
          <w:sz w:val="24"/>
        </w:rPr>
      </w:pPr>
      <w:r>
        <w:rPr>
          <w:sz w:val="24"/>
        </w:rPr>
        <w:t>Inventário dos equipamentos e enlaces da rede contendo, no mínimo, as seguintes informações: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Enlace: designação, tecnologia e nível de serviço;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Roteador CPE: fabricante, modelo e configuração física (interfaces, memória, slots, dentre outros);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. Endereçamento lógico: endereços IPs e máscaras.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19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62" w:after="0"/>
        <w:ind w:left="485" w:right="154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Gerência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Rede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adicionar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nomenclatura</w:t>
      </w:r>
      <w:r>
        <w:rPr>
          <w:spacing w:val="28"/>
          <w:sz w:val="24"/>
        </w:rPr>
        <w:t> </w:t>
      </w:r>
      <w:r>
        <w:rPr>
          <w:sz w:val="24"/>
        </w:rPr>
        <w:t>conhecida</w:t>
      </w:r>
      <w:r>
        <w:rPr>
          <w:spacing w:val="-57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para os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gerenciados;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145" w:val="left" w:leader="none"/>
        </w:tabs>
        <w:spacing w:line="240" w:lineRule="auto" w:before="1" w:after="0"/>
        <w:ind w:left="1145" w:right="0" w:hanging="660"/>
        <w:jc w:val="left"/>
        <w:rPr>
          <w:sz w:val="24"/>
        </w:rPr>
      </w:pPr>
      <w:r>
        <w:rPr>
          <w:sz w:val="24"/>
        </w:rPr>
        <w:t>A Solução de Gerência da Rede deverá permitir a criação, no mínimo dos seguintes relatórios: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Relatórios de desempenho sumarizado por período específico;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86" w:firstLine="0"/>
        <w:jc w:val="both"/>
        <w:rPr>
          <w:sz w:val="24"/>
        </w:rPr>
      </w:pPr>
      <w:r>
        <w:rPr>
          <w:sz w:val="24"/>
        </w:rPr>
        <w:t>Relatórios de desempenho classificados em uma visão TOP N. Ex.: Top N Roteadores % de</w:t>
      </w:r>
      <w:r>
        <w:rPr>
          <w:spacing w:val="1"/>
          <w:sz w:val="24"/>
        </w:rPr>
        <w:t> </w:t>
      </w:r>
      <w:r>
        <w:rPr>
          <w:sz w:val="24"/>
        </w:rPr>
        <w:t>utilização de CPU, Top N Interfaces % de utilização, Top N Interfaces com descartes, Top N Interfaces com</w:t>
      </w:r>
      <w:r>
        <w:rPr>
          <w:spacing w:val="-58"/>
          <w:sz w:val="24"/>
        </w:rPr>
        <w:t> </w:t>
      </w:r>
      <w:r>
        <w:rPr>
          <w:sz w:val="24"/>
        </w:rPr>
        <w:t>eventos de Latência;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Relatórios de disponibilidade com períodos específicos;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exportar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relatórios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principais</w:t>
      </w:r>
      <w:r>
        <w:rPr>
          <w:spacing w:val="-2"/>
          <w:sz w:val="24"/>
        </w:rPr>
        <w:t> </w:t>
      </w:r>
      <w:r>
        <w:rPr>
          <w:sz w:val="24"/>
        </w:rPr>
        <w:t>métodos</w:t>
      </w:r>
      <w:r>
        <w:rPr>
          <w:spacing w:val="-1"/>
          <w:sz w:val="24"/>
        </w:rPr>
        <w:t> </w:t>
      </w:r>
      <w:r>
        <w:rPr>
          <w:sz w:val="24"/>
        </w:rPr>
        <w:t>como:</w:t>
      </w:r>
      <w:r>
        <w:rPr>
          <w:spacing w:val="-2"/>
          <w:sz w:val="24"/>
        </w:rPr>
        <w:t> </w:t>
      </w:r>
      <w:r>
        <w:rPr>
          <w:sz w:val="24"/>
        </w:rPr>
        <w:t>pdf,</w:t>
      </w:r>
      <w:r>
        <w:rPr>
          <w:spacing w:val="-1"/>
          <w:sz w:val="24"/>
        </w:rPr>
        <w:t> </w:t>
      </w:r>
      <w:r>
        <w:rPr>
          <w:sz w:val="24"/>
        </w:rPr>
        <w:t>csv,</w:t>
      </w:r>
      <w:r>
        <w:rPr>
          <w:spacing w:val="-2"/>
          <w:sz w:val="24"/>
        </w:rPr>
        <w:t> </w:t>
      </w:r>
      <w:r>
        <w:rPr>
          <w:sz w:val="24"/>
        </w:rPr>
        <w:t>pacote</w:t>
      </w:r>
      <w:r>
        <w:rPr>
          <w:spacing w:val="-1"/>
          <w:sz w:val="24"/>
        </w:rPr>
        <w:t> </w:t>
      </w:r>
      <w:r>
        <w:rPr>
          <w:sz w:val="24"/>
        </w:rPr>
        <w:t>office.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145" w:val="left" w:leader="none"/>
        </w:tabs>
        <w:spacing w:line="240" w:lineRule="auto" w:before="0" w:after="0"/>
        <w:ind w:left="1145" w:right="0" w:hanging="660"/>
        <w:jc w:val="both"/>
        <w:rPr>
          <w:sz w:val="24"/>
        </w:rPr>
      </w:pPr>
      <w:r>
        <w:rPr>
          <w:sz w:val="24"/>
        </w:rPr>
        <w:t>Possuir dashboards relacionando falhas, desempenho, capacity e disponibilidade;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205" w:val="left" w:leader="none"/>
        </w:tabs>
        <w:spacing w:line="240" w:lineRule="auto" w:before="0" w:after="0"/>
        <w:ind w:left="485" w:right="710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44"/>
          <w:sz w:val="24"/>
        </w:rPr>
        <w:t> </w:t>
      </w:r>
      <w:r>
        <w:rPr>
          <w:sz w:val="24"/>
        </w:rPr>
        <w:t>dashboards</w:t>
      </w:r>
      <w:r>
        <w:rPr>
          <w:spacing w:val="44"/>
          <w:sz w:val="24"/>
        </w:rPr>
        <w:t> </w:t>
      </w:r>
      <w:r>
        <w:rPr>
          <w:sz w:val="24"/>
        </w:rPr>
        <w:t>executivos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visão</w:t>
      </w:r>
      <w:r>
        <w:rPr>
          <w:spacing w:val="44"/>
          <w:sz w:val="24"/>
        </w:rPr>
        <w:t> </w:t>
      </w:r>
      <w:r>
        <w:rPr>
          <w:sz w:val="24"/>
        </w:rPr>
        <w:t>sumarizadas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indicadores</w:t>
      </w:r>
      <w:r>
        <w:rPr>
          <w:spacing w:val="44"/>
          <w:sz w:val="24"/>
        </w:rPr>
        <w:t> </w:t>
      </w:r>
      <w:r>
        <w:rPr>
          <w:sz w:val="24"/>
        </w:rPr>
        <w:t>operacionais</w:t>
      </w:r>
      <w:r>
        <w:rPr>
          <w:spacing w:val="44"/>
          <w:sz w:val="24"/>
        </w:rPr>
        <w:t> </w:t>
      </w:r>
      <w:r>
        <w:rPr>
          <w:sz w:val="24"/>
        </w:rPr>
        <w:t>(Pro</w:t>
      </w:r>
      <w:r>
        <w:rPr>
          <w:spacing w:val="-57"/>
          <w:sz w:val="24"/>
        </w:rPr>
        <w:t> </w:t>
      </w:r>
      <w:r>
        <w:rPr>
          <w:sz w:val="24"/>
        </w:rPr>
        <w:t>atividade,</w:t>
      </w:r>
      <w:r>
        <w:rPr>
          <w:spacing w:val="-1"/>
          <w:sz w:val="24"/>
        </w:rPr>
        <w:t> </w:t>
      </w:r>
      <w:r>
        <w:rPr>
          <w:sz w:val="24"/>
        </w:rPr>
        <w:t>Taxa de</w:t>
      </w:r>
      <w:r>
        <w:rPr>
          <w:spacing w:val="-1"/>
          <w:sz w:val="24"/>
        </w:rPr>
        <w:t> </w:t>
      </w:r>
      <w:r>
        <w:rPr>
          <w:sz w:val="24"/>
        </w:rPr>
        <w:t>Reincidência, Reparos</w:t>
      </w:r>
      <w:r>
        <w:rPr>
          <w:spacing w:val="-1"/>
          <w:sz w:val="24"/>
        </w:rPr>
        <w:t> </w:t>
      </w:r>
      <w:r>
        <w:rPr>
          <w:sz w:val="24"/>
        </w:rPr>
        <w:t>no Prazo</w:t>
      </w:r>
      <w:r>
        <w:rPr>
          <w:spacing w:val="-1"/>
          <w:sz w:val="24"/>
        </w:rPr>
        <w:t> </w:t>
      </w:r>
      <w:r>
        <w:rPr>
          <w:sz w:val="24"/>
        </w:rPr>
        <w:t>e Taxa</w:t>
      </w:r>
      <w:r>
        <w:rPr>
          <w:spacing w:val="-1"/>
          <w:sz w:val="24"/>
        </w:rPr>
        <w:t> </w:t>
      </w:r>
      <w:r>
        <w:rPr>
          <w:sz w:val="24"/>
        </w:rPr>
        <w:t>de Falha);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205" w:val="left" w:leader="none"/>
        </w:tabs>
        <w:spacing w:line="240" w:lineRule="auto" w:before="1" w:after="0"/>
        <w:ind w:left="485" w:right="2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Solução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Gerência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Rede</w:t>
      </w:r>
      <w:r>
        <w:rPr>
          <w:spacing w:val="30"/>
          <w:sz w:val="24"/>
        </w:rPr>
        <w:t> </w:t>
      </w:r>
      <w:r>
        <w:rPr>
          <w:sz w:val="24"/>
        </w:rPr>
        <w:t>deverá</w:t>
      </w:r>
      <w:r>
        <w:rPr>
          <w:spacing w:val="15"/>
          <w:sz w:val="24"/>
        </w:rPr>
        <w:t> </w:t>
      </w:r>
      <w:r>
        <w:rPr>
          <w:sz w:val="24"/>
        </w:rPr>
        <w:t>realizar</w:t>
      </w:r>
      <w:r>
        <w:rPr>
          <w:spacing w:val="15"/>
          <w:sz w:val="24"/>
        </w:rPr>
        <w:t> </w:t>
      </w:r>
      <w:r>
        <w:rPr>
          <w:sz w:val="24"/>
        </w:rPr>
        <w:t>registro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todas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ocorrências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alarmes/eventos</w:t>
      </w:r>
      <w:r>
        <w:rPr>
          <w:spacing w:val="-58"/>
          <w:sz w:val="24"/>
        </w:rPr>
        <w:t> </w:t>
      </w:r>
      <w:r>
        <w:rPr>
          <w:sz w:val="24"/>
        </w:rPr>
        <w:t>em log de históricos e/ou em base de dados contendo informações de data e hora de ocorrência, identificando</w:t>
      </w:r>
      <w:r>
        <w:rPr>
          <w:spacing w:val="-57"/>
          <w:sz w:val="24"/>
        </w:rPr>
        <w:t> </w:t>
      </w:r>
      <w:r>
        <w:rPr>
          <w:sz w:val="24"/>
        </w:rPr>
        <w:t>os recursos gerenciados;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205" w:val="left" w:leader="none"/>
        </w:tabs>
        <w:spacing w:line="240" w:lineRule="auto" w:before="0" w:after="0"/>
        <w:ind w:left="485" w:right="38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Rede deverá armazenar os dados de acesso e aplicações de internet por</w:t>
      </w:r>
      <w:r>
        <w:rPr>
          <w:spacing w:val="-57"/>
          <w:sz w:val="24"/>
        </w:rPr>
        <w:t> </w:t>
      </w:r>
      <w:r>
        <w:rPr>
          <w:sz w:val="24"/>
        </w:rPr>
        <w:t>um período de 6 (seis) meses, na forma do Art. 15 da Lei Federal nº 12.965/2014 (Lei do Marco Civil da</w:t>
      </w:r>
      <w:r>
        <w:rPr>
          <w:spacing w:val="1"/>
          <w:sz w:val="24"/>
        </w:rPr>
        <w:t> </w:t>
      </w:r>
      <w:r>
        <w:rPr>
          <w:sz w:val="24"/>
        </w:rPr>
        <w:t>Internet).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" w:after="0"/>
        <w:ind w:left="845" w:right="0" w:hanging="360"/>
        <w:jc w:val="both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</w:p>
    <w:p>
      <w:pPr>
        <w:pStyle w:val="BodyText"/>
        <w:spacing w:line="376" w:lineRule="auto" w:before="156"/>
        <w:ind w:left="485" w:right="518"/>
      </w:pPr>
      <w:r>
        <w:rPr/>
        <w:t>2241.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02,</w:t>
      </w:r>
      <w:r>
        <w:rPr>
          <w:spacing w:val="-1"/>
        </w:rPr>
        <w:t> </w:t>
      </w:r>
      <w:r>
        <w:rPr/>
        <w:t>acompanhado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acessórios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equipamentos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especificado</w:t>
      </w:r>
      <w:r>
        <w:rPr>
          <w:spacing w:val="-57"/>
        </w:rPr>
        <w:t> </w:t>
      </w:r>
      <w:r>
        <w:rPr/>
        <w:t>em cada item;</w:t>
      </w:r>
    </w:p>
    <w:p>
      <w:pPr>
        <w:pStyle w:val="ListParagraph"/>
        <w:numPr>
          <w:ilvl w:val="1"/>
          <w:numId w:val="15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33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endereços</w:t>
      </w:r>
      <w:r>
        <w:rPr>
          <w:spacing w:val="29"/>
          <w:sz w:val="24"/>
        </w:rPr>
        <w:t> </w:t>
      </w:r>
      <w:r>
        <w:rPr>
          <w:sz w:val="24"/>
        </w:rPr>
        <w:t>informados</w:t>
      </w:r>
      <w:r>
        <w:rPr>
          <w:spacing w:val="28"/>
          <w:sz w:val="24"/>
        </w:rPr>
        <w:t> </w:t>
      </w:r>
      <w:r>
        <w:rPr>
          <w:sz w:val="24"/>
        </w:rPr>
        <w:t>poderão</w:t>
      </w:r>
      <w:r>
        <w:rPr>
          <w:spacing w:val="29"/>
          <w:sz w:val="24"/>
        </w:rPr>
        <w:t> </w:t>
      </w:r>
      <w:r>
        <w:rPr>
          <w:sz w:val="24"/>
        </w:rPr>
        <w:t>sofrer</w:t>
      </w:r>
      <w:r>
        <w:rPr>
          <w:spacing w:val="28"/>
          <w:sz w:val="24"/>
        </w:rPr>
        <w:t> </w:t>
      </w:r>
      <w:r>
        <w:rPr>
          <w:sz w:val="24"/>
        </w:rPr>
        <w:t>alterações</w:t>
      </w:r>
      <w:r>
        <w:rPr>
          <w:spacing w:val="14"/>
          <w:sz w:val="24"/>
        </w:rPr>
        <w:t> </w:t>
      </w:r>
      <w:r>
        <w:rPr>
          <w:sz w:val="24"/>
        </w:rPr>
        <w:t>até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momento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solicitação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instalação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CONTRATANTE,</w:t>
      </w:r>
      <w:r>
        <w:rPr>
          <w:spacing w:val="-3"/>
          <w:sz w:val="24"/>
        </w:rPr>
        <w:t> </w:t>
      </w:r>
      <w:r>
        <w:rPr>
          <w:sz w:val="24"/>
        </w:rPr>
        <w:t>desde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obedeça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limites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município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z w:val="24"/>
        </w:rPr>
        <w:t>contratado;</w:t>
      </w:r>
    </w:p>
    <w:p>
      <w:pPr>
        <w:pStyle w:val="ListParagraph"/>
        <w:numPr>
          <w:ilvl w:val="1"/>
          <w:numId w:val="15"/>
        </w:numPr>
        <w:tabs>
          <w:tab w:pos="1025" w:val="left" w:leader="none"/>
        </w:tabs>
        <w:spacing w:line="274" w:lineRule="exact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A entrega deverá contemplar as seguintes localidades: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0"/>
        <w:gridCol w:w="4920"/>
      </w:tblGrid>
      <w:tr>
        <w:trPr>
          <w:trHeight w:val="370" w:hRule="atLeast"/>
        </w:trPr>
        <w:tc>
          <w:tcPr>
            <w:tcW w:w="3160" w:type="dxa"/>
          </w:tcPr>
          <w:p>
            <w:pPr>
              <w:pStyle w:val="TableParagraph"/>
              <w:spacing w:before="50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4920" w:type="dxa"/>
          </w:tcPr>
          <w:p>
            <w:pPr>
              <w:pStyle w:val="TableParagraph"/>
              <w:spacing w:before="5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>
        <w:trPr>
          <w:trHeight w:val="710" w:hRule="atLeast"/>
        </w:trPr>
        <w:tc>
          <w:tcPr>
            <w:tcW w:w="3160" w:type="dxa"/>
          </w:tcPr>
          <w:p>
            <w:pPr>
              <w:pStyle w:val="TableParagraph"/>
              <w:spacing w:before="211"/>
              <w:ind w:left="160"/>
              <w:rPr>
                <w:sz w:val="24"/>
              </w:rPr>
            </w:pPr>
            <w:r>
              <w:rPr>
                <w:sz w:val="24"/>
              </w:rPr>
              <w:t>DITEC</w:t>
            </w:r>
          </w:p>
        </w:tc>
        <w:tc>
          <w:tcPr>
            <w:tcW w:w="4920" w:type="dxa"/>
          </w:tcPr>
          <w:p>
            <w:pPr>
              <w:pStyle w:val="TableParagraph"/>
              <w:spacing w:line="320" w:lineRule="atLeast" w:before="11"/>
              <w:ind w:left="495" w:right="-22" w:hanging="450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 Sede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DC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 DC 2 localizado na Cidade da Justiça.</w:t>
            </w:r>
          </w:p>
        </w:tc>
      </w:tr>
      <w:tr>
        <w:trPr>
          <w:trHeight w:val="1309" w:hRule="atLeast"/>
        </w:trPr>
        <w:tc>
          <w:tcPr>
            <w:tcW w:w="31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60"/>
              <w:rPr>
                <w:sz w:val="24"/>
              </w:rPr>
            </w:pPr>
            <w:r>
              <w:rPr>
                <w:sz w:val="24"/>
              </w:rPr>
              <w:t>Cidade da Justiça</w:t>
            </w:r>
          </w:p>
        </w:tc>
        <w:tc>
          <w:tcPr>
            <w:tcW w:w="4920" w:type="dxa"/>
          </w:tcPr>
          <w:p>
            <w:pPr>
              <w:pStyle w:val="TableParagraph"/>
              <w:spacing w:line="280" w:lineRule="auto" w:before="50"/>
              <w:ind w:left="75" w:right="37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Paulo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Lemos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Moura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Leite,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878.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Portal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Amazônia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69915-777 – Rio Branco-AC</w:t>
            </w:r>
          </w:p>
        </w:tc>
      </w:tr>
      <w:tr>
        <w:trPr>
          <w:trHeight w:val="690" w:hRule="atLeast"/>
        </w:trPr>
        <w:tc>
          <w:tcPr>
            <w:tcW w:w="3160" w:type="dxa"/>
          </w:tcPr>
          <w:p>
            <w:pPr>
              <w:pStyle w:val="TableParagraph"/>
              <w:spacing w:before="201"/>
              <w:ind w:left="160"/>
              <w:rPr>
                <w:sz w:val="24"/>
              </w:rPr>
            </w:pPr>
            <w:r>
              <w:rPr>
                <w:sz w:val="24"/>
              </w:rPr>
              <w:t>Fórum de Senador Guiomard</w:t>
            </w:r>
          </w:p>
        </w:tc>
        <w:tc>
          <w:tcPr>
            <w:tcW w:w="4920" w:type="dxa"/>
          </w:tcPr>
          <w:p>
            <w:pPr>
              <w:pStyle w:val="TableParagraph"/>
              <w:spacing w:line="324" w:lineRule="exact" w:before="9"/>
              <w:ind w:left="60" w:right="104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Castelo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69.925-000.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Senador Guiomard</w:t>
            </w:r>
          </w:p>
        </w:tc>
      </w:tr>
      <w:tr>
        <w:trPr>
          <w:trHeight w:val="990" w:hRule="atLeast"/>
        </w:trPr>
        <w:tc>
          <w:tcPr>
            <w:tcW w:w="3160" w:type="dxa"/>
          </w:tcPr>
          <w:p>
            <w:pPr>
              <w:pStyle w:val="TableParagraph"/>
              <w:spacing w:line="280" w:lineRule="auto" w:before="192"/>
              <w:ind w:left="1270" w:right="540" w:hanging="675"/>
              <w:rPr>
                <w:sz w:val="24"/>
              </w:rPr>
            </w:pPr>
            <w:r>
              <w:rPr>
                <w:sz w:val="24"/>
              </w:rPr>
              <w:t>Fórum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Plácido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</w:t>
            </w:r>
          </w:p>
        </w:tc>
        <w:tc>
          <w:tcPr>
            <w:tcW w:w="4920" w:type="dxa"/>
          </w:tcPr>
          <w:p>
            <w:pPr>
              <w:pStyle w:val="TableParagraph"/>
              <w:spacing w:before="60"/>
              <w:ind w:left="405"/>
              <w:rPr>
                <w:sz w:val="24"/>
              </w:rPr>
            </w:pPr>
            <w:r>
              <w:rPr>
                <w:sz w:val="24"/>
              </w:rPr>
              <w:t>Rua Juvenal Antunes, 1079 – CEP 69.928-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350"/>
              <w:rPr>
                <w:sz w:val="24"/>
              </w:rPr>
            </w:pPr>
            <w:r>
              <w:rPr>
                <w:sz w:val="24"/>
              </w:rPr>
              <w:t>000. Plácido de Castro.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Fórum de Acrelândia</w:t>
            </w:r>
          </w:p>
        </w:tc>
        <w:tc>
          <w:tcPr>
            <w:tcW w:w="4920" w:type="dxa"/>
          </w:tcPr>
          <w:p>
            <w:pPr>
              <w:pStyle w:val="TableParagraph"/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Edmundo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581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CEP 69.945-000. Acrelândia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19" w:top="500" w:bottom="540" w:left="200" w:right="440"/>
        </w:sectPr>
      </w:pPr>
    </w:p>
    <w:tbl>
      <w:tblPr>
        <w:tblW w:w="0" w:type="auto"/>
        <w:jc w:val="left"/>
        <w:tblInd w:w="1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0"/>
        <w:gridCol w:w="4920"/>
      </w:tblGrid>
      <w:tr>
        <w:trPr>
          <w:trHeight w:val="989" w:hRule="atLeast"/>
        </w:trPr>
        <w:tc>
          <w:tcPr>
            <w:tcW w:w="3160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Fórum de Capixaba</w:t>
            </w:r>
          </w:p>
        </w:tc>
        <w:tc>
          <w:tcPr>
            <w:tcW w:w="4920" w:type="dxa"/>
          </w:tcPr>
          <w:p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Rua Francisco Cordeiro de Andrade, S/N – 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69.922-000. Capixaba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Fórum de Xapuri</w:t>
            </w:r>
          </w:p>
        </w:tc>
        <w:tc>
          <w:tcPr>
            <w:tcW w:w="4920" w:type="dxa"/>
          </w:tcPr>
          <w:p>
            <w:pPr>
              <w:pStyle w:val="TableParagraph"/>
              <w:spacing w:before="42"/>
              <w:ind w:left="75"/>
              <w:rPr>
                <w:sz w:val="24"/>
              </w:rPr>
            </w:pPr>
            <w:r>
              <w:rPr>
                <w:sz w:val="24"/>
              </w:rPr>
              <w:t>Rua Floriano Peixoto, 62 – CEP 69.930-000.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Xapuri</w:t>
            </w:r>
          </w:p>
        </w:tc>
      </w:tr>
      <w:tr>
        <w:trPr>
          <w:trHeight w:val="970" w:hRule="atLeast"/>
        </w:trPr>
        <w:tc>
          <w:tcPr>
            <w:tcW w:w="3160" w:type="dxa"/>
          </w:tcPr>
          <w:p>
            <w:pPr>
              <w:pStyle w:val="TableParagraph"/>
              <w:spacing w:line="280" w:lineRule="auto" w:before="179"/>
              <w:ind w:left="1090" w:right="791" w:hanging="225"/>
              <w:rPr>
                <w:sz w:val="24"/>
              </w:rPr>
            </w:pPr>
            <w:r>
              <w:rPr>
                <w:sz w:val="24"/>
              </w:rPr>
              <w:t>Fórum de Sena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Madureira</w:t>
            </w:r>
          </w:p>
        </w:tc>
        <w:tc>
          <w:tcPr>
            <w:tcW w:w="4920" w:type="dxa"/>
          </w:tcPr>
          <w:p>
            <w:pPr>
              <w:pStyle w:val="TableParagraph"/>
              <w:spacing w:before="47"/>
              <w:ind w:left="75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Cunha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Vasconcelos,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689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69.940-000. Sena Madureira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52"/>
              <w:ind w:left="160"/>
              <w:rPr>
                <w:sz w:val="24"/>
              </w:rPr>
            </w:pPr>
            <w:r>
              <w:rPr>
                <w:sz w:val="24"/>
              </w:rPr>
              <w:t>Fórum de Manoel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Urbano</w:t>
            </w:r>
          </w:p>
        </w:tc>
        <w:tc>
          <w:tcPr>
            <w:tcW w:w="4920" w:type="dxa"/>
          </w:tcPr>
          <w:p>
            <w:pPr>
              <w:pStyle w:val="TableParagraph"/>
              <w:spacing w:before="52"/>
              <w:ind w:left="60"/>
              <w:rPr>
                <w:sz w:val="24"/>
              </w:rPr>
            </w:pPr>
            <w:r>
              <w:rPr>
                <w:sz w:val="24"/>
              </w:rPr>
              <w:t>Rua Mendes de Araujo, 1.267 – 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69.950-000. Manoel Urbano</w:t>
            </w:r>
          </w:p>
        </w:tc>
      </w:tr>
      <w:tr>
        <w:trPr>
          <w:trHeight w:val="1310" w:hRule="atLeast"/>
        </w:trPr>
        <w:tc>
          <w:tcPr>
            <w:tcW w:w="31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160"/>
              <w:rPr>
                <w:sz w:val="24"/>
              </w:rPr>
            </w:pPr>
            <w:r>
              <w:rPr>
                <w:sz w:val="24"/>
              </w:rPr>
              <w:t>Fórum de Feijó</w:t>
            </w:r>
          </w:p>
        </w:tc>
        <w:tc>
          <w:tcPr>
            <w:tcW w:w="4920" w:type="dxa"/>
          </w:tcPr>
          <w:p>
            <w:pPr>
              <w:pStyle w:val="TableParagraph"/>
              <w:spacing w:line="280" w:lineRule="auto" w:before="57"/>
              <w:ind w:left="75" w:right="40"/>
              <w:rPr>
                <w:sz w:val="24"/>
              </w:rPr>
            </w:pPr>
            <w:r>
              <w:rPr>
                <w:sz w:val="24"/>
              </w:rPr>
              <w:t>Travessa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Floriano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Peixoto,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206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69.960-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000.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Feijó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Fórum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Tarauacá</w:t>
            </w:r>
          </w:p>
        </w:tc>
        <w:tc>
          <w:tcPr>
            <w:tcW w:w="4920" w:type="dxa"/>
          </w:tcPr>
          <w:p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Frota,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69.970-000.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Tarauacá</w:t>
            </w:r>
          </w:p>
        </w:tc>
      </w:tr>
      <w:tr>
        <w:trPr>
          <w:trHeight w:val="990" w:hRule="atLeast"/>
        </w:trPr>
        <w:tc>
          <w:tcPr>
            <w:tcW w:w="3160" w:type="dxa"/>
          </w:tcPr>
          <w:p>
            <w:pPr>
              <w:pStyle w:val="TableParagraph"/>
              <w:spacing w:before="57"/>
              <w:ind w:left="160"/>
              <w:rPr>
                <w:sz w:val="24"/>
              </w:rPr>
            </w:pPr>
            <w:r>
              <w:rPr>
                <w:sz w:val="24"/>
              </w:rPr>
              <w:t>Cidade da Justiça de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Cruzeiro do Sul</w:t>
            </w:r>
          </w:p>
        </w:tc>
        <w:tc>
          <w:tcPr>
            <w:tcW w:w="4920" w:type="dxa"/>
          </w:tcPr>
          <w:p>
            <w:pPr>
              <w:pStyle w:val="TableParagraph"/>
              <w:spacing w:before="57"/>
              <w:ind w:left="60"/>
              <w:rPr>
                <w:sz w:val="24"/>
              </w:rPr>
            </w:pPr>
            <w:r>
              <w:rPr>
                <w:sz w:val="24"/>
              </w:rPr>
              <w:t>BR 307, KM 09, nº 4090 – 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69.980-000. Cruzeiro do Sul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z w:val="24"/>
              </w:rPr>
              <w:t>Fórum de Mâncio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  <w:tc>
          <w:tcPr>
            <w:tcW w:w="4920" w:type="dxa"/>
          </w:tcPr>
          <w:p>
            <w:pPr>
              <w:pStyle w:val="TableParagraph"/>
              <w:spacing w:before="42"/>
              <w:ind w:left="75"/>
              <w:rPr>
                <w:sz w:val="24"/>
              </w:rPr>
            </w:pPr>
            <w:r>
              <w:rPr>
                <w:sz w:val="24"/>
              </w:rPr>
              <w:t>Rua Joaquim G. de Oliveira, 160 – 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69.990-000. Mâncio Lima</w:t>
            </w:r>
          </w:p>
        </w:tc>
      </w:tr>
      <w:tr>
        <w:trPr>
          <w:trHeight w:val="710" w:hRule="atLeast"/>
        </w:trPr>
        <w:tc>
          <w:tcPr>
            <w:tcW w:w="3160" w:type="dxa"/>
          </w:tcPr>
          <w:p>
            <w:pPr>
              <w:pStyle w:val="TableParagraph"/>
              <w:spacing w:before="203"/>
              <w:ind w:left="160"/>
              <w:rPr>
                <w:sz w:val="24"/>
              </w:rPr>
            </w:pPr>
            <w:r>
              <w:rPr>
                <w:sz w:val="24"/>
              </w:rPr>
              <w:t>Fórum de Brasiléia</w:t>
            </w:r>
          </w:p>
        </w:tc>
        <w:tc>
          <w:tcPr>
            <w:tcW w:w="4920" w:type="dxa"/>
          </w:tcPr>
          <w:p>
            <w:pPr>
              <w:pStyle w:val="TableParagraph"/>
              <w:spacing w:line="324" w:lineRule="exact" w:before="12"/>
              <w:ind w:left="75" w:right="477" w:hanging="15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69.932-000.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Brasiléia</w:t>
            </w:r>
          </w:p>
        </w:tc>
      </w:tr>
      <w:tr>
        <w:trPr>
          <w:trHeight w:val="969" w:hRule="atLeast"/>
        </w:trPr>
        <w:tc>
          <w:tcPr>
            <w:tcW w:w="3160" w:type="dxa"/>
          </w:tcPr>
          <w:p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z w:val="24"/>
              </w:rPr>
              <w:t>Fórum de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Epitaciolândia</w:t>
            </w:r>
          </w:p>
        </w:tc>
        <w:tc>
          <w:tcPr>
            <w:tcW w:w="4920" w:type="dxa"/>
          </w:tcPr>
          <w:p>
            <w:pPr>
              <w:pStyle w:val="TableParagraph"/>
              <w:spacing w:before="42"/>
              <w:ind w:left="75"/>
              <w:rPr>
                <w:sz w:val="24"/>
              </w:rPr>
            </w:pPr>
            <w:r>
              <w:rPr>
                <w:sz w:val="24"/>
              </w:rPr>
              <w:t>BR 317, KM 01 – CEP 69.934-000.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Epitaciolândia.</w:t>
            </w:r>
          </w:p>
        </w:tc>
      </w:tr>
      <w:tr>
        <w:trPr>
          <w:trHeight w:val="970" w:hRule="atLeast"/>
        </w:trPr>
        <w:tc>
          <w:tcPr>
            <w:tcW w:w="3160" w:type="dxa"/>
          </w:tcPr>
          <w:p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z w:val="24"/>
              </w:rPr>
              <w:t>Fórum de Assis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Brasil</w:t>
            </w:r>
          </w:p>
        </w:tc>
        <w:tc>
          <w:tcPr>
            <w:tcW w:w="4920" w:type="dxa"/>
          </w:tcPr>
          <w:p>
            <w:pPr>
              <w:pStyle w:val="TableParagraph"/>
              <w:spacing w:before="47"/>
              <w:ind w:left="75"/>
              <w:rPr>
                <w:sz w:val="24"/>
              </w:rPr>
            </w:pPr>
            <w:r>
              <w:rPr>
                <w:sz w:val="24"/>
              </w:rPr>
              <w:t>Rua Dom Giocondo Maria Grotti, 281 – CEP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69.935-000. Assis Brasil</w:t>
            </w:r>
          </w:p>
        </w:tc>
      </w:tr>
      <w:tr>
        <w:trPr>
          <w:trHeight w:val="970" w:hRule="atLeast"/>
        </w:trPr>
        <w:tc>
          <w:tcPr>
            <w:tcW w:w="3160" w:type="dxa"/>
          </w:tcPr>
          <w:p>
            <w:pPr>
              <w:pStyle w:val="TableParagraph"/>
              <w:tabs>
                <w:tab w:pos="1639" w:val="left" w:leader="none"/>
                <w:tab w:pos="2044" w:val="left" w:leader="none"/>
              </w:tabs>
              <w:spacing w:line="280" w:lineRule="auto" w:before="184"/>
              <w:ind w:left="460" w:right="428" w:firstLine="480"/>
              <w:rPr>
                <w:sz w:val="24"/>
              </w:rPr>
            </w:pPr>
            <w:r>
              <w:rPr>
                <w:sz w:val="24"/>
              </w:rPr>
              <w:t>CIC</w:t>
              <w:tab/>
              <w:t>–</w:t>
              <w:tab/>
            </w:r>
            <w:r>
              <w:rPr>
                <w:spacing w:val="-1"/>
                <w:sz w:val="24"/>
              </w:rPr>
              <w:t>Centro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Cidadania</w:t>
            </w:r>
          </w:p>
        </w:tc>
        <w:tc>
          <w:tcPr>
            <w:tcW w:w="4920" w:type="dxa"/>
          </w:tcPr>
          <w:p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Rua do Comércio, S/N –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CEP 69.921-000. Porto Acre</w:t>
            </w:r>
          </w:p>
        </w:tc>
      </w:tr>
      <w:tr>
        <w:trPr>
          <w:trHeight w:val="990" w:hRule="atLeast"/>
        </w:trPr>
        <w:tc>
          <w:tcPr>
            <w:tcW w:w="3160" w:type="dxa"/>
          </w:tcPr>
          <w:p>
            <w:pPr>
              <w:pStyle w:val="TableParagraph"/>
              <w:spacing w:before="57"/>
              <w:ind w:left="160"/>
              <w:rPr>
                <w:sz w:val="24"/>
              </w:rPr>
            </w:pPr>
            <w:r>
              <w:rPr>
                <w:sz w:val="24"/>
              </w:rPr>
              <w:t>CIC – Centro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Integrado de Cidadania</w:t>
            </w:r>
          </w:p>
        </w:tc>
        <w:tc>
          <w:tcPr>
            <w:tcW w:w="4920" w:type="dxa"/>
          </w:tcPr>
          <w:p>
            <w:pPr>
              <w:pStyle w:val="TableParagraph"/>
              <w:spacing w:before="57"/>
              <w:ind w:left="60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Vargas,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S/N – CEP: 69.985-000. Rodrigues Alves</w:t>
            </w:r>
          </w:p>
        </w:tc>
      </w:tr>
      <w:tr>
        <w:trPr>
          <w:trHeight w:val="690" w:hRule="atLeast"/>
        </w:trPr>
        <w:tc>
          <w:tcPr>
            <w:tcW w:w="3160" w:type="dxa"/>
          </w:tcPr>
          <w:p>
            <w:pPr>
              <w:pStyle w:val="TableParagraph"/>
              <w:spacing w:before="198"/>
              <w:ind w:left="160"/>
              <w:rPr>
                <w:sz w:val="24"/>
              </w:rPr>
            </w:pPr>
            <w:r>
              <w:rPr>
                <w:sz w:val="24"/>
              </w:rPr>
              <w:t>Fórum de Bujari</w:t>
            </w:r>
          </w:p>
        </w:tc>
        <w:tc>
          <w:tcPr>
            <w:tcW w:w="4920" w:type="dxa"/>
          </w:tcPr>
          <w:p>
            <w:pPr>
              <w:pStyle w:val="TableParagraph"/>
              <w:spacing w:line="322" w:lineRule="exact" w:before="9"/>
              <w:ind w:left="1905" w:right="232" w:hanging="1650"/>
              <w:rPr>
                <w:sz w:val="24"/>
              </w:rPr>
            </w:pPr>
            <w:r>
              <w:rPr>
                <w:sz w:val="24"/>
              </w:rPr>
              <w:t>BR 364, KM 28, Nº 390, Bujarí - Acre – CEP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69.923-000</w:t>
            </w:r>
          </w:p>
        </w:tc>
      </w:tr>
      <w:tr>
        <w:trPr>
          <w:trHeight w:val="709" w:hRule="atLeast"/>
        </w:trPr>
        <w:tc>
          <w:tcPr>
            <w:tcW w:w="3160" w:type="dxa"/>
          </w:tcPr>
          <w:p>
            <w:pPr>
              <w:pStyle w:val="TableParagraph"/>
              <w:spacing w:before="213"/>
              <w:ind w:left="160"/>
              <w:rPr>
                <w:sz w:val="24"/>
              </w:rPr>
            </w:pPr>
            <w:r>
              <w:rPr>
                <w:sz w:val="24"/>
              </w:rPr>
              <w:t>Centro Cultural do Juruá</w:t>
            </w:r>
          </w:p>
        </w:tc>
        <w:tc>
          <w:tcPr>
            <w:tcW w:w="4920" w:type="dxa"/>
          </w:tcPr>
          <w:p>
            <w:pPr>
              <w:pStyle w:val="TableParagraph"/>
              <w:spacing w:line="320" w:lineRule="atLeast" w:before="13"/>
              <w:ind w:left="2280" w:right="32" w:hanging="2205"/>
              <w:rPr>
                <w:sz w:val="24"/>
              </w:rPr>
            </w:pPr>
            <w:r>
              <w:rPr>
                <w:sz w:val="24"/>
              </w:rPr>
              <w:t>Praça João Pessoa, n.° 300, Centro. CEP: 69.980-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</w:tr>
      <w:tr>
        <w:trPr>
          <w:trHeight w:val="709" w:hRule="atLeast"/>
        </w:trPr>
        <w:tc>
          <w:tcPr>
            <w:tcW w:w="3160" w:type="dxa"/>
          </w:tcPr>
          <w:p>
            <w:pPr>
              <w:pStyle w:val="TableParagraph"/>
              <w:spacing w:before="208"/>
              <w:ind w:left="160"/>
              <w:rPr>
                <w:sz w:val="24"/>
              </w:rPr>
            </w:pPr>
            <w:r>
              <w:rPr>
                <w:sz w:val="24"/>
              </w:rPr>
              <w:t>Palácio da Justiça</w:t>
            </w:r>
          </w:p>
        </w:tc>
        <w:tc>
          <w:tcPr>
            <w:tcW w:w="4920" w:type="dxa"/>
          </w:tcPr>
          <w:p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Rua Benjamin Constant, 277, Centro, Rio Branco</w:t>
            </w:r>
          </w:p>
          <w:p>
            <w:pPr>
              <w:pStyle w:val="TableParagraph"/>
              <w:spacing w:before="48"/>
              <w:ind w:left="60"/>
              <w:rPr>
                <w:sz w:val="24"/>
              </w:rPr>
            </w:pPr>
            <w:r>
              <w:rPr>
                <w:sz w:val="24"/>
              </w:rPr>
              <w:t>- Acre - 69905-072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219" w:top="860" w:bottom="460" w:left="200" w:right="440"/>
        </w:sectPr>
      </w:pPr>
    </w:p>
    <w:p>
      <w:pPr>
        <w:pStyle w:val="ListParagraph"/>
        <w:numPr>
          <w:ilvl w:val="1"/>
          <w:numId w:val="15"/>
        </w:numPr>
        <w:tabs>
          <w:tab w:pos="1205" w:val="left" w:leader="none"/>
        </w:tabs>
        <w:spacing w:line="376" w:lineRule="auto" w:before="74" w:after="0"/>
        <w:ind w:left="485" w:right="531" w:firstLine="0"/>
        <w:jc w:val="both"/>
        <w:rPr>
          <w:sz w:val="24"/>
        </w:rPr>
      </w:pPr>
      <w:r>
        <w:rPr>
          <w:sz w:val="24"/>
        </w:rPr>
        <w:t>Havendo interesse e solicitação da CONTRATANTE, a CONTRATADA deverá instalar mais de</w:t>
      </w:r>
      <w:r>
        <w:rPr>
          <w:spacing w:val="1"/>
          <w:sz w:val="24"/>
        </w:rPr>
        <w:t> </w:t>
      </w:r>
      <w:r>
        <w:rPr>
          <w:sz w:val="24"/>
        </w:rPr>
        <w:t>um link em uma mesma localidade, para atendimento das demandas da CONTRATANTE, sendo esse um</w:t>
      </w:r>
      <w:r>
        <w:rPr>
          <w:spacing w:val="1"/>
          <w:sz w:val="24"/>
        </w:rPr>
        <w:t> </w:t>
      </w:r>
      <w:r>
        <w:rPr>
          <w:sz w:val="24"/>
        </w:rPr>
        <w:t>link adicional, obedecendo o saldo da quantidade de links para o município contratado;</w:t>
      </w:r>
    </w:p>
    <w:p>
      <w:pPr>
        <w:pStyle w:val="ListParagraph"/>
        <w:numPr>
          <w:ilvl w:val="1"/>
          <w:numId w:val="15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269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9"/>
          <w:sz w:val="24"/>
        </w:rPr>
        <w:t> </w:t>
      </w:r>
      <w:r>
        <w:rPr>
          <w:sz w:val="24"/>
        </w:rPr>
        <w:t>serviços/equipamentos</w:t>
      </w:r>
      <w:r>
        <w:rPr>
          <w:spacing w:val="29"/>
          <w:sz w:val="24"/>
        </w:rPr>
        <w:t> </w:t>
      </w:r>
      <w:r>
        <w:rPr>
          <w:sz w:val="24"/>
        </w:rPr>
        <w:t>serão</w:t>
      </w:r>
      <w:r>
        <w:rPr>
          <w:spacing w:val="29"/>
          <w:sz w:val="24"/>
        </w:rPr>
        <w:t> </w:t>
      </w:r>
      <w:r>
        <w:rPr>
          <w:sz w:val="24"/>
        </w:rPr>
        <w:t>objeto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inspeção,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será</w:t>
      </w:r>
      <w:r>
        <w:rPr>
          <w:spacing w:val="29"/>
          <w:sz w:val="24"/>
        </w:rPr>
        <w:t> </w:t>
      </w:r>
      <w:r>
        <w:rPr>
          <w:sz w:val="24"/>
        </w:rPr>
        <w:t>realizada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setor</w:t>
      </w:r>
      <w:r>
        <w:rPr>
          <w:spacing w:val="-57"/>
          <w:sz w:val="24"/>
        </w:rPr>
        <w:t> </w:t>
      </w:r>
      <w:r>
        <w:rPr>
          <w:sz w:val="24"/>
        </w:rPr>
        <w:t>responsável, e constará das seguintes fases:</w:t>
      </w:r>
    </w:p>
    <w:p>
      <w:pPr>
        <w:pStyle w:val="ListParagraph"/>
        <w:numPr>
          <w:ilvl w:val="1"/>
          <w:numId w:val="15"/>
        </w:numPr>
        <w:tabs>
          <w:tab w:pos="1204" w:val="left" w:leader="none"/>
          <w:tab w:pos="1205" w:val="left" w:leader="none"/>
        </w:tabs>
        <w:spacing w:line="376" w:lineRule="auto" w:before="0" w:after="0"/>
        <w:ind w:left="485" w:right="582" w:firstLine="0"/>
        <w:jc w:val="left"/>
        <w:rPr>
          <w:sz w:val="24"/>
        </w:rPr>
      </w:pP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serviço/equipamento</w:t>
      </w:r>
      <w:r>
        <w:rPr>
          <w:spacing w:val="1"/>
          <w:sz w:val="24"/>
        </w:rPr>
        <w:t> </w:t>
      </w:r>
      <w:r>
        <w:rPr>
          <w:sz w:val="24"/>
        </w:rPr>
        <w:t>atende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mínimas</w:t>
      </w:r>
      <w:r>
        <w:rPr>
          <w:spacing w:val="1"/>
          <w:sz w:val="24"/>
        </w:rPr>
        <w:t> </w:t>
      </w:r>
      <w:r>
        <w:rPr>
          <w:sz w:val="24"/>
        </w:rPr>
        <w:t>exigidas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-58"/>
          <w:sz w:val="24"/>
        </w:rPr>
        <w:t> </w:t>
      </w:r>
      <w:r>
        <w:rPr>
          <w:sz w:val="24"/>
        </w:rPr>
        <w:t>aquelas</w:t>
      </w:r>
      <w:r>
        <w:rPr>
          <w:spacing w:val="-1"/>
          <w:sz w:val="24"/>
        </w:rPr>
        <w:t> </w:t>
      </w:r>
      <w:r>
        <w:rPr>
          <w:sz w:val="24"/>
        </w:rPr>
        <w:t>superiores</w:t>
      </w:r>
      <w:r>
        <w:rPr>
          <w:spacing w:val="-1"/>
          <w:sz w:val="24"/>
        </w:rPr>
        <w:t> </w:t>
      </w:r>
      <w:r>
        <w:rPr>
          <w:sz w:val="24"/>
        </w:rPr>
        <w:t>oferecidas pela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15"/>
        </w:numPr>
        <w:tabs>
          <w:tab w:pos="1025" w:val="left" w:leader="none"/>
        </w:tabs>
        <w:spacing w:line="274" w:lineRule="exact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Instalação e configuração do equipamento para atendimento dos serviços ora contratado;</w:t>
      </w:r>
    </w:p>
    <w:p>
      <w:pPr>
        <w:pStyle w:val="ListParagraph"/>
        <w:numPr>
          <w:ilvl w:val="1"/>
          <w:numId w:val="15"/>
        </w:numPr>
        <w:tabs>
          <w:tab w:pos="1025" w:val="left" w:leader="none"/>
        </w:tabs>
        <w:spacing w:line="240" w:lineRule="auto" w:before="184" w:after="0"/>
        <w:ind w:left="1025" w:right="0" w:hanging="540"/>
        <w:jc w:val="left"/>
        <w:rPr>
          <w:sz w:val="24"/>
        </w:rPr>
      </w:pPr>
      <w:r>
        <w:rPr>
          <w:sz w:val="24"/>
        </w:rPr>
        <w:t>Teste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eficácia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serviços/equipamentos</w:t>
      </w:r>
      <w:r>
        <w:rPr>
          <w:spacing w:val="-2"/>
          <w:sz w:val="24"/>
        </w:rPr>
        <w:t> </w:t>
      </w:r>
      <w:r>
        <w:rPr>
          <w:sz w:val="24"/>
        </w:rPr>
        <w:t>contratados,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15"/>
        </w:numPr>
        <w:tabs>
          <w:tab w:pos="1204" w:val="left" w:leader="none"/>
          <w:tab w:pos="1205" w:val="left" w:leader="none"/>
        </w:tabs>
        <w:spacing w:line="376" w:lineRule="auto" w:before="156" w:after="0"/>
        <w:ind w:left="485" w:right="429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(dez)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úteis,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1"/>
          <w:sz w:val="24"/>
        </w:rPr>
        <w:t> </w:t>
      </w:r>
      <w:r>
        <w:rPr>
          <w:sz w:val="24"/>
        </w:rPr>
        <w:t>a partir da data de emissão do</w:t>
      </w:r>
      <w:r>
        <w:rPr>
          <w:spacing w:val="-58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RECEBIMENTO PROVISÓRIO;</w:t>
      </w:r>
    </w:p>
    <w:p>
      <w:pPr>
        <w:pStyle w:val="ListParagraph"/>
        <w:numPr>
          <w:ilvl w:val="1"/>
          <w:numId w:val="15"/>
        </w:numPr>
        <w:tabs>
          <w:tab w:pos="1205" w:val="left" w:leader="none"/>
        </w:tabs>
        <w:spacing w:line="376" w:lineRule="auto" w:before="0" w:after="0"/>
        <w:ind w:left="485" w:right="654" w:firstLine="0"/>
        <w:jc w:val="both"/>
        <w:rPr>
          <w:sz w:val="24"/>
        </w:rPr>
      </w:pPr>
      <w:r>
        <w:rPr>
          <w:sz w:val="24"/>
        </w:rPr>
        <w:t>Findo</w:t>
      </w:r>
      <w:r>
        <w:rPr>
          <w:spacing w:val="1"/>
          <w:sz w:val="24"/>
        </w:rPr>
        <w:t> </w:t>
      </w:r>
      <w:r>
        <w:rPr>
          <w:sz w:val="24"/>
        </w:rPr>
        <w:t>o prazo de inspeção e comprovada a conformidade dos serviços/equipamentos com as</w:t>
      </w:r>
      <w:r>
        <w:rPr>
          <w:spacing w:val="1"/>
          <w:sz w:val="24"/>
        </w:rPr>
        <w:t> </w:t>
      </w:r>
      <w:r>
        <w:rPr>
          <w:sz w:val="24"/>
        </w:rPr>
        <w:t>especificações técnicas exigidas no Edital e aquelas oferecidas pela CONTRATADA, o setor responsável</w:t>
      </w:r>
      <w:r>
        <w:rPr>
          <w:spacing w:val="-57"/>
          <w:sz w:val="24"/>
        </w:rPr>
        <w:t> </w:t>
      </w:r>
      <w:r>
        <w:rPr>
          <w:sz w:val="24"/>
        </w:rPr>
        <w:t>emitirá</w:t>
      </w:r>
      <w:r>
        <w:rPr>
          <w:spacing w:val="-1"/>
          <w:sz w:val="24"/>
        </w:rPr>
        <w:t> </w:t>
      </w:r>
      <w:r>
        <w:rPr>
          <w:sz w:val="24"/>
        </w:rPr>
        <w:t>o TERMO DE RECEBIMENTO DEFINITIVO do objeto contratado;</w:t>
      </w:r>
    </w:p>
    <w:p>
      <w:pPr>
        <w:pStyle w:val="ListParagraph"/>
        <w:numPr>
          <w:ilvl w:val="1"/>
          <w:numId w:val="15"/>
        </w:numPr>
        <w:tabs>
          <w:tab w:pos="1205" w:val="left" w:leader="none"/>
        </w:tabs>
        <w:spacing w:line="376" w:lineRule="auto" w:before="0" w:after="0"/>
        <w:ind w:left="485" w:right="810" w:firstLine="0"/>
        <w:jc w:val="left"/>
        <w:rPr>
          <w:sz w:val="24"/>
        </w:rPr>
      </w:pPr>
      <w:r>
        <w:rPr>
          <w:sz w:val="24"/>
        </w:rPr>
        <w:t>Nos</w:t>
      </w:r>
      <w:r>
        <w:rPr>
          <w:spacing w:val="13"/>
          <w:sz w:val="24"/>
        </w:rPr>
        <w:t> </w:t>
      </w:r>
      <w:r>
        <w:rPr>
          <w:sz w:val="24"/>
        </w:rPr>
        <w:t>casos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substituição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equipamento,</w:t>
      </w:r>
      <w:r>
        <w:rPr>
          <w:spacing w:val="13"/>
          <w:sz w:val="24"/>
        </w:rPr>
        <w:t> </w:t>
      </w:r>
      <w:r>
        <w:rPr>
          <w:sz w:val="24"/>
        </w:rPr>
        <w:t>iniciar-se-ão</w:t>
      </w:r>
      <w:r>
        <w:rPr>
          <w:spacing w:val="58"/>
          <w:sz w:val="24"/>
        </w:rPr>
        <w:t> </w:t>
      </w: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prazos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procedimentos</w:t>
      </w:r>
      <w:r>
        <w:rPr>
          <w:spacing w:val="-57"/>
          <w:sz w:val="24"/>
        </w:rPr>
        <w:t> </w:t>
      </w:r>
      <w:r>
        <w:rPr>
          <w:sz w:val="24"/>
        </w:rPr>
        <w:t>estabelecidos</w:t>
      </w:r>
      <w:r>
        <w:rPr>
          <w:spacing w:val="-1"/>
          <w:sz w:val="24"/>
        </w:rPr>
        <w:t> </w:t>
      </w:r>
      <w:r>
        <w:rPr>
          <w:sz w:val="24"/>
        </w:rPr>
        <w:t>nestas CONDIÇÕES DE RECEBIMENTO.</w:t>
      </w:r>
    </w:p>
    <w:p>
      <w:pPr>
        <w:pStyle w:val="BodyText"/>
        <w:spacing w:line="274" w:lineRule="exact"/>
        <w:ind w:left="485"/>
      </w:pPr>
      <w:r>
        <w:rPr/>
        <w:t>Para o LOTE 03, temos que: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5460"/>
        <w:gridCol w:w="2180"/>
        <w:gridCol w:w="1980"/>
      </w:tblGrid>
      <w:tr>
        <w:trPr>
          <w:trHeight w:val="409" w:hRule="atLeast"/>
        </w:trPr>
        <w:tc>
          <w:tcPr>
            <w:tcW w:w="880" w:type="dxa"/>
          </w:tcPr>
          <w:p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Evento</w:t>
            </w:r>
          </w:p>
        </w:tc>
        <w:tc>
          <w:tcPr>
            <w:tcW w:w="5460" w:type="dxa"/>
          </w:tcPr>
          <w:p>
            <w:pPr>
              <w:pStyle w:val="TableParagraph"/>
              <w:spacing w:before="53"/>
              <w:ind w:left="34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2180" w:type="dxa"/>
          </w:tcPr>
          <w:p>
            <w:pPr>
              <w:pStyle w:val="TableParagraph"/>
              <w:spacing w:before="53"/>
              <w:ind w:left="139"/>
              <w:rPr>
                <w:sz w:val="24"/>
              </w:rPr>
            </w:pPr>
            <w:r>
              <w:rPr>
                <w:sz w:val="24"/>
              </w:rPr>
              <w:t>Prazo</w:t>
            </w:r>
          </w:p>
        </w:tc>
        <w:tc>
          <w:tcPr>
            <w:tcW w:w="1980" w:type="dxa"/>
          </w:tcPr>
          <w:p>
            <w:pPr>
              <w:pStyle w:val="TableParagraph"/>
              <w:spacing w:before="53"/>
              <w:ind w:left="63" w:right="20"/>
              <w:jc w:val="center"/>
              <w:rPr>
                <w:sz w:val="24"/>
              </w:rPr>
            </w:pPr>
            <w:r>
              <w:rPr>
                <w:sz w:val="24"/>
              </w:rPr>
              <w:t>Responsável</w:t>
            </w:r>
          </w:p>
        </w:tc>
      </w:tr>
      <w:tr>
        <w:trPr>
          <w:trHeight w:val="849" w:hRule="atLeast"/>
        </w:trPr>
        <w:tc>
          <w:tcPr>
            <w:tcW w:w="8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46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Ordem de Serviço</w:t>
            </w:r>
          </w:p>
        </w:tc>
        <w:tc>
          <w:tcPr>
            <w:tcW w:w="2180" w:type="dxa"/>
          </w:tcPr>
          <w:p>
            <w:pPr>
              <w:pStyle w:val="TableParagraph"/>
              <w:spacing w:before="63"/>
              <w:ind w:left="154"/>
              <w:rPr>
                <w:sz w:val="24"/>
              </w:rPr>
            </w:pPr>
            <w:r>
              <w:rPr>
                <w:sz w:val="24"/>
              </w:rPr>
              <w:t>Entrega em 60 dias</w:t>
            </w:r>
          </w:p>
          <w:p>
            <w:pPr>
              <w:pStyle w:val="TableParagraph"/>
              <w:spacing w:before="156"/>
              <w:ind w:left="139"/>
              <w:rPr>
                <w:sz w:val="24"/>
              </w:rPr>
            </w:pPr>
            <w:r>
              <w:rPr>
                <w:sz w:val="24"/>
              </w:rPr>
              <w:t>corridos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3" w:right="73"/>
              <w:jc w:val="center"/>
              <w:rPr>
                <w:sz w:val="24"/>
              </w:rPr>
            </w:pPr>
            <w:r>
              <w:rPr>
                <w:sz w:val="24"/>
              </w:rPr>
              <w:t>CONTRATANTE</w:t>
            </w:r>
          </w:p>
        </w:tc>
      </w:tr>
      <w:tr>
        <w:trPr>
          <w:trHeight w:val="830" w:hRule="atLeast"/>
        </w:trPr>
        <w:tc>
          <w:tcPr>
            <w:tcW w:w="88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460" w:type="dxa"/>
          </w:tcPr>
          <w:p>
            <w:pPr>
              <w:pStyle w:val="TableParagraph"/>
              <w:spacing w:before="53"/>
              <w:ind w:left="349"/>
              <w:rPr>
                <w:sz w:val="24"/>
              </w:rPr>
            </w:pPr>
            <w:r>
              <w:rPr>
                <w:sz w:val="24"/>
              </w:rPr>
              <w:t>Entrega</w:t>
            </w:r>
          </w:p>
          <w:p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(Emissão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Provisório)</w:t>
            </w:r>
          </w:p>
        </w:tc>
        <w:tc>
          <w:tcPr>
            <w:tcW w:w="218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3" w:right="73"/>
              <w:jc w:val="center"/>
              <w:rPr>
                <w:sz w:val="24"/>
              </w:rPr>
            </w:pPr>
            <w:r>
              <w:rPr>
                <w:sz w:val="24"/>
              </w:rPr>
              <w:t>CONTRATADA</w:t>
            </w:r>
          </w:p>
        </w:tc>
      </w:tr>
      <w:tr>
        <w:trPr>
          <w:trHeight w:val="850" w:hRule="atLeast"/>
        </w:trPr>
        <w:tc>
          <w:tcPr>
            <w:tcW w:w="8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460" w:type="dxa"/>
          </w:tcPr>
          <w:p>
            <w:pPr>
              <w:pStyle w:val="TableParagraph"/>
              <w:spacing w:before="63"/>
              <w:ind w:left="349"/>
              <w:rPr>
                <w:sz w:val="24"/>
              </w:rPr>
            </w:pPr>
            <w:r>
              <w:rPr>
                <w:sz w:val="24"/>
              </w:rPr>
              <w:t>Instalação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Configuração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Recebimento Definitivo)</w:t>
            </w:r>
          </w:p>
        </w:tc>
        <w:tc>
          <w:tcPr>
            <w:tcW w:w="2180" w:type="dxa"/>
          </w:tcPr>
          <w:p>
            <w:pPr>
              <w:pStyle w:val="TableParagraph"/>
              <w:spacing w:before="63"/>
              <w:ind w:left="15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0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10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dias</w:t>
            </w:r>
          </w:p>
          <w:p>
            <w:pPr>
              <w:pStyle w:val="TableParagraph"/>
              <w:spacing w:before="156"/>
              <w:ind w:left="139"/>
              <w:rPr>
                <w:sz w:val="24"/>
              </w:rPr>
            </w:pPr>
            <w:r>
              <w:rPr>
                <w:sz w:val="24"/>
              </w:rPr>
              <w:t>corridos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3" w:right="73"/>
              <w:jc w:val="center"/>
              <w:rPr>
                <w:sz w:val="24"/>
              </w:rPr>
            </w:pPr>
            <w:r>
              <w:rPr>
                <w:sz w:val="24"/>
              </w:rPr>
              <w:t>CONTRATADA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BodyText"/>
        <w:spacing w:line="376" w:lineRule="auto"/>
        <w:ind w:left="485" w:right="477"/>
      </w:pPr>
      <w:r>
        <w:rPr/>
        <w:t>24.11. Todos os equipamentos deverão ser entregues nas dependências do Tribunal de Justiça do Estado do</w:t>
      </w:r>
      <w:r>
        <w:rPr>
          <w:spacing w:val="-57"/>
        </w:rPr>
        <w:t> </w:t>
      </w:r>
      <w:r>
        <w:rPr/>
        <w:t>Acre,</w:t>
      </w:r>
      <w:r>
        <w:rPr>
          <w:spacing w:val="-1"/>
        </w:rPr>
        <w:t> </w:t>
      </w:r>
      <w:r>
        <w:rPr/>
        <w:t>nos endereços especificados nste</w:t>
      </w:r>
      <w:r>
        <w:rPr>
          <w:spacing w:val="-1"/>
        </w:rPr>
        <w:t> </w:t>
      </w:r>
      <w:r>
        <w:rPr/>
        <w:t>Termo de Referência.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" w:after="0"/>
        <w:ind w:left="845" w:right="0" w:hanging="360"/>
        <w:jc w:val="left"/>
        <w:rPr>
          <w:sz w:val="24"/>
        </w:rPr>
      </w:pP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PRAZOS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REPARO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376" w:lineRule="auto" w:before="1" w:after="0"/>
        <w:ind w:left="485" w:right="46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prazos</w:t>
      </w:r>
      <w:r>
        <w:rPr>
          <w:spacing w:val="14"/>
          <w:sz w:val="24"/>
        </w:rPr>
        <w:t> </w:t>
      </w:r>
      <w:r>
        <w:rPr>
          <w:sz w:val="24"/>
        </w:rPr>
        <w:t>devem</w:t>
      </w:r>
      <w:r>
        <w:rPr>
          <w:spacing w:val="14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observados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internet,</w:t>
      </w:r>
      <w:r>
        <w:rPr>
          <w:spacing w:val="-1"/>
          <w:sz w:val="24"/>
        </w:rPr>
        <w:t> </w:t>
      </w:r>
      <w:r>
        <w:rPr>
          <w:sz w:val="24"/>
        </w:rPr>
        <w:t>MPLS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soluções</w:t>
      </w:r>
      <w:r>
        <w:rPr>
          <w:spacing w:val="-57"/>
          <w:sz w:val="24"/>
        </w:rPr>
        <w:t> </w:t>
      </w:r>
      <w:r>
        <w:rPr>
          <w:sz w:val="24"/>
        </w:rPr>
        <w:t>de segurança;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74" w:lineRule="exact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Prazo de Instalação:</w:t>
      </w:r>
    </w:p>
    <w:p>
      <w:pPr>
        <w:pStyle w:val="BodyText"/>
        <w:spacing w:line="376" w:lineRule="auto" w:before="195"/>
        <w:ind w:left="485" w:firstLine="720"/>
      </w:pPr>
      <w:r>
        <w:rPr/>
        <w:t>DIA</w:t>
      </w:r>
      <w:r>
        <w:rPr>
          <w:spacing w:val="13"/>
        </w:rPr>
        <w:t> </w:t>
      </w:r>
      <w:r>
        <w:rPr/>
        <w:t>D:</w:t>
      </w:r>
      <w:r>
        <w:rPr>
          <w:spacing w:val="14"/>
        </w:rPr>
        <w:t> </w:t>
      </w:r>
      <w:r>
        <w:rPr/>
        <w:t>Solicitação</w:t>
      </w:r>
      <w:r>
        <w:rPr>
          <w:spacing w:val="14"/>
        </w:rPr>
        <w:t> </w:t>
      </w:r>
      <w:r>
        <w:rPr/>
        <w:t>formal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instalação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novo</w:t>
      </w:r>
      <w:r>
        <w:rPr>
          <w:spacing w:val="14"/>
        </w:rPr>
        <w:t> </w:t>
      </w:r>
      <w:r>
        <w:rPr/>
        <w:t>link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acesso</w:t>
      </w:r>
      <w:r>
        <w:rPr>
          <w:spacing w:val="14"/>
        </w:rPr>
        <w:t> </w:t>
      </w:r>
      <w:r>
        <w:rPr/>
        <w:t>à</w:t>
      </w:r>
      <w:r>
        <w:rPr>
          <w:spacing w:val="14"/>
        </w:rPr>
        <w:t> </w:t>
      </w:r>
      <w:r>
        <w:rPr/>
        <w:t>internet</w:t>
      </w:r>
      <w:r>
        <w:rPr>
          <w:spacing w:val="14"/>
        </w:rPr>
        <w:t> </w:t>
      </w:r>
      <w:r>
        <w:rPr/>
        <w:t>ou</w:t>
      </w:r>
      <w:r>
        <w:rPr>
          <w:spacing w:val="14"/>
        </w:rPr>
        <w:t> </w:t>
      </w:r>
      <w:r>
        <w:rPr/>
        <w:t>MPLS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instalação</w:t>
      </w:r>
      <w:r>
        <w:rPr>
          <w:spacing w:val="14"/>
        </w:rPr>
        <w:t> </w:t>
      </w:r>
      <w:r>
        <w:rPr/>
        <w:t>de</w:t>
      </w:r>
      <w:r>
        <w:rPr>
          <w:spacing w:val="-57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rede,</w:t>
      </w:r>
      <w:r>
        <w:rPr>
          <w:spacing w:val="-3"/>
        </w:rPr>
        <w:t> </w:t>
      </w:r>
      <w:r>
        <w:rPr/>
        <w:t>encaminhada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CONTRATADA;</w:t>
      </w:r>
    </w:p>
    <w:p>
      <w:pPr>
        <w:pStyle w:val="BodyText"/>
        <w:spacing w:line="274" w:lineRule="exact"/>
        <w:ind w:left="1205"/>
      </w:pPr>
      <w:r>
        <w:rPr/>
        <w:t>D+60 dias: Conclusão da Instalação;</w:t>
      </w:r>
    </w:p>
    <w:p>
      <w:pPr>
        <w:spacing w:after="0" w:line="274" w:lineRule="exact"/>
        <w:sectPr>
          <w:pgSz w:w="11920" w:h="16840"/>
          <w:pgMar w:header="0" w:footer="219" w:top="500" w:bottom="46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74" w:after="0"/>
        <w:ind w:left="485" w:right="546" w:firstLine="0"/>
        <w:jc w:val="both"/>
        <w:rPr>
          <w:sz w:val="24"/>
        </w:rPr>
      </w:pPr>
      <w:r>
        <w:rPr>
          <w:sz w:val="24"/>
        </w:rPr>
        <w:t>Caso a CONTRATADA vencedora seja atualmente fornecedora dos serviços de acesso à internet</w:t>
      </w:r>
      <w:r>
        <w:rPr>
          <w:spacing w:val="1"/>
          <w:sz w:val="24"/>
        </w:rPr>
        <w:t> </w:t>
      </w:r>
      <w:r>
        <w:rPr>
          <w:sz w:val="24"/>
        </w:rPr>
        <w:t>ou MPLS para a CONTRATANTE e considerando que o novo contrato substituirá os atualmente vigentes,</w:t>
      </w:r>
      <w:r>
        <w:rPr>
          <w:spacing w:val="-57"/>
          <w:sz w:val="24"/>
        </w:rPr>
        <w:t> </w:t>
      </w:r>
      <w:r>
        <w:rPr>
          <w:sz w:val="24"/>
        </w:rPr>
        <w:t>a CONTRATADA poderá utilizar a mesma estrutura e equipamentos do link em uso (modem, roteador,</w:t>
      </w:r>
      <w:r>
        <w:rPr>
          <w:spacing w:val="1"/>
          <w:sz w:val="24"/>
        </w:rPr>
        <w:t> </w:t>
      </w:r>
      <w:r>
        <w:rPr>
          <w:sz w:val="24"/>
        </w:rPr>
        <w:t>cabeamento, cabos etc.), no entanto, o tempo de parada para substituição do link antigo pelo novo link não</w:t>
      </w:r>
      <w:r>
        <w:rPr>
          <w:spacing w:val="-57"/>
          <w:sz w:val="24"/>
        </w:rPr>
        <w:t> </w:t>
      </w:r>
      <w:r>
        <w:rPr>
          <w:sz w:val="24"/>
        </w:rPr>
        <w:t>poderá ser superior a 04 (quatro) horas durante o expediente.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exact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Prazo para Desativação:</w:t>
      </w:r>
    </w:p>
    <w:p>
      <w:pPr>
        <w:pStyle w:val="BodyText"/>
        <w:spacing w:line="376" w:lineRule="auto" w:before="190"/>
        <w:ind w:left="485" w:right="307" w:firstLine="720"/>
        <w:jc w:val="both"/>
      </w:pPr>
      <w:r>
        <w:rPr/>
        <w:t>DIA</w:t>
      </w:r>
      <w:r>
        <w:rPr>
          <w:spacing w:val="1"/>
        </w:rPr>
        <w:t> </w:t>
      </w:r>
      <w:r>
        <w:rPr/>
        <w:t>K: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desinstalação/desativação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à Internet ou MPLS</w:t>
      </w:r>
      <w:r>
        <w:rPr>
          <w:spacing w:val="1"/>
        </w:rPr>
        <w:t> </w:t>
      </w:r>
      <w:r>
        <w:rPr/>
        <w:t>encaminhada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CONTRATADA;</w:t>
      </w:r>
    </w:p>
    <w:p>
      <w:pPr>
        <w:pStyle w:val="BodyText"/>
        <w:spacing w:line="274" w:lineRule="exact"/>
        <w:ind w:left="1205"/>
        <w:jc w:val="both"/>
      </w:pPr>
      <w:r>
        <w:rPr/>
        <w:t>K+30: Desinstalação/desativação do link de acesso à internet efetivada;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376" w:lineRule="auto" w:before="195" w:after="0"/>
        <w:ind w:left="485" w:right="482" w:firstLine="0"/>
        <w:jc w:val="both"/>
        <w:rPr>
          <w:sz w:val="24"/>
        </w:rPr>
      </w:pPr>
      <w:r>
        <w:rPr>
          <w:sz w:val="24"/>
        </w:rPr>
        <w:t>Para fins de pagamento/faturamento será considerado desativado o link de acesso à internet ou</w:t>
      </w:r>
      <w:r>
        <w:rPr>
          <w:spacing w:val="1"/>
          <w:sz w:val="24"/>
        </w:rPr>
        <w:t> </w:t>
      </w:r>
      <w:r>
        <w:rPr>
          <w:sz w:val="24"/>
        </w:rPr>
        <w:t>MPLS na data da solicitação formal (Dia K), data a partir da qual os usuários deixarão de utilizar os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3660"/>
        <w:gridCol w:w="2000"/>
        <w:gridCol w:w="3520"/>
      </w:tblGrid>
      <w:tr>
        <w:trPr>
          <w:trHeight w:val="1570" w:hRule="atLeast"/>
        </w:trPr>
        <w:tc>
          <w:tcPr>
            <w:tcW w:w="13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3"/>
              <w:ind w:left="389"/>
              <w:rPr>
                <w:sz w:val="24"/>
              </w:rPr>
            </w:pPr>
            <w:r>
              <w:rPr>
                <w:sz w:val="24"/>
              </w:rPr>
              <w:t>1. Nível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664" w:val="left" w:leader="none"/>
              </w:tabs>
              <w:spacing w:before="213"/>
              <w:ind w:left="404"/>
              <w:rPr>
                <w:sz w:val="24"/>
              </w:rPr>
            </w:pPr>
            <w:r>
              <w:rPr>
                <w:sz w:val="24"/>
              </w:rPr>
              <w:t>1.</w:t>
              <w:tab/>
              <w:t>Descrição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4" w:val="left" w:leader="none"/>
              </w:tabs>
              <w:spacing w:line="430" w:lineRule="atLeast" w:before="142"/>
              <w:ind w:left="719" w:right="75" w:hanging="315"/>
              <w:rPr>
                <w:sz w:val="24"/>
              </w:rPr>
            </w:pPr>
            <w:r>
              <w:rPr>
                <w:sz w:val="24"/>
              </w:rPr>
              <w:t>1.</w:t>
              <w:tab/>
              <w:tab/>
              <w:t>Tempo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atendiment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35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179" w:val="left" w:leader="none"/>
              </w:tabs>
              <w:spacing w:before="213"/>
              <w:ind w:left="399"/>
              <w:rPr>
                <w:sz w:val="24"/>
              </w:rPr>
            </w:pPr>
            <w:r>
              <w:rPr>
                <w:sz w:val="24"/>
              </w:rPr>
              <w:t>1.</w:t>
              <w:tab/>
              <w:t>Tempo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solução</w:t>
            </w:r>
          </w:p>
        </w:tc>
      </w:tr>
      <w:tr>
        <w:trPr>
          <w:trHeight w:val="4510" w:hRule="atLeast"/>
        </w:trPr>
        <w:tc>
          <w:tcPr>
            <w:tcW w:w="13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tabs>
                <w:tab w:pos="899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1.</w:t>
              <w:tab/>
              <w:t>1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tabs>
                <w:tab w:pos="974" w:val="left" w:leader="none"/>
              </w:tabs>
              <w:spacing w:line="376" w:lineRule="auto"/>
              <w:ind w:left="1244" w:right="328" w:hanging="840"/>
              <w:rPr>
                <w:sz w:val="24"/>
              </w:rPr>
            </w:pPr>
            <w:r>
              <w:rPr>
                <w:sz w:val="24"/>
              </w:rPr>
              <w:t>1.</w:t>
              <w:tab/>
              <w:t>Problemas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tornem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solução inoperante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tabs>
                <w:tab w:pos="1777" w:val="left" w:leader="none"/>
              </w:tabs>
              <w:spacing w:line="376" w:lineRule="auto"/>
              <w:ind w:left="719" w:right="70" w:hanging="3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(uma) hora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  <w:tab/>
            </w:r>
            <w:r>
              <w:rPr>
                <w:spacing w:val="-4"/>
                <w:sz w:val="24"/>
              </w:rPr>
              <w:t>o</w:t>
            </w:r>
          </w:p>
          <w:p>
            <w:pPr>
              <w:pStyle w:val="TableParagraph"/>
              <w:spacing w:line="376" w:lineRule="auto"/>
              <w:ind w:left="719" w:right="164"/>
              <w:rPr>
                <w:sz w:val="24"/>
              </w:rPr>
            </w:pPr>
            <w:r>
              <w:rPr>
                <w:sz w:val="24"/>
              </w:rPr>
              <w:t>primeiro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atendiment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3520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40" w:val="left" w:leader="none"/>
              </w:tabs>
              <w:spacing w:line="376" w:lineRule="auto" w:before="0" w:after="0"/>
              <w:ind w:left="939" w:right="112" w:hanging="540"/>
              <w:jc w:val="both"/>
              <w:rPr>
                <w:sz w:val="24"/>
              </w:rPr>
            </w:pPr>
            <w:r>
              <w:rPr>
                <w:sz w:val="24"/>
              </w:rPr>
              <w:t>Até 6 horas para solução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a</w:t>
            </w:r>
          </w:p>
          <w:p>
            <w:pPr>
              <w:pStyle w:val="TableParagraph"/>
              <w:spacing w:line="376" w:lineRule="auto"/>
              <w:ind w:left="1794" w:right="59" w:hanging="1080"/>
              <w:jc w:val="both"/>
              <w:rPr>
                <w:sz w:val="24"/>
              </w:rPr>
            </w:pPr>
            <w:r>
              <w:rPr>
                <w:sz w:val="24"/>
              </w:rPr>
              <w:t>necessidade de reposição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peças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0" w:val="left" w:leader="none"/>
              </w:tabs>
              <w:spacing w:line="376" w:lineRule="auto" w:before="0" w:after="0"/>
              <w:ind w:left="819" w:right="107" w:hanging="420"/>
              <w:jc w:val="both"/>
              <w:rPr>
                <w:sz w:val="24"/>
              </w:rPr>
            </w:pPr>
            <w:r>
              <w:rPr>
                <w:sz w:val="24"/>
              </w:rPr>
              <w:t>Até 4 horas para solução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contorno de problemas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/>
              <w:ind w:left="1614"/>
              <w:rPr>
                <w:sz w:val="24"/>
              </w:rPr>
            </w:pPr>
            <w:r>
              <w:rPr>
                <w:sz w:val="24"/>
              </w:rPr>
              <w:t>software.</w:t>
            </w:r>
          </w:p>
        </w:tc>
      </w:tr>
      <w:tr>
        <w:trPr>
          <w:trHeight w:val="4050" w:hRule="atLeast"/>
        </w:trPr>
        <w:tc>
          <w:tcPr>
            <w:tcW w:w="13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tabs>
                <w:tab w:pos="899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1.</w:t>
              <w:tab/>
              <w:t>2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76" w:lineRule="auto"/>
              <w:ind w:left="839" w:right="182" w:hanging="43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dúvidas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prejudiquem a operação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equipamento, mas que 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interrompem o acesso aos</w:t>
            </w:r>
          </w:p>
          <w:p>
            <w:pPr>
              <w:pStyle w:val="TableParagraph"/>
              <w:spacing w:line="272" w:lineRule="exact"/>
              <w:ind w:left="1824" w:right="1205"/>
              <w:jc w:val="center"/>
              <w:rPr>
                <w:sz w:val="24"/>
              </w:rPr>
            </w:pPr>
            <w:r>
              <w:rPr>
                <w:sz w:val="24"/>
              </w:rPr>
              <w:t>dados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tabs>
                <w:tab w:pos="989" w:val="left" w:leader="none"/>
                <w:tab w:pos="1479" w:val="left" w:leader="none"/>
                <w:tab w:pos="1651" w:val="left" w:leader="none"/>
              </w:tabs>
              <w:spacing w:line="376" w:lineRule="auto"/>
              <w:ind w:left="719" w:right="75" w:hanging="315"/>
              <w:rPr>
                <w:sz w:val="24"/>
              </w:rPr>
            </w:pPr>
            <w:r>
              <w:rPr>
                <w:sz w:val="24"/>
              </w:rPr>
              <w:t>1.</w:t>
              <w:tab/>
              <w:tab/>
              <w:t>Até</w:t>
              <w:tab/>
              <w:tab/>
            </w:r>
            <w:r>
              <w:rPr>
                <w:spacing w:val="-2"/>
                <w:sz w:val="24"/>
              </w:rPr>
              <w:t>04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(quatro)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horas</w:t>
              <w:tab/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atendiment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35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89" w:val="left" w:leader="none"/>
                <w:tab w:pos="790" w:val="left" w:leader="none"/>
                <w:tab w:pos="1611" w:val="left" w:leader="none"/>
                <w:tab w:pos="2347" w:val="left" w:leader="none"/>
                <w:tab w:pos="3284" w:val="left" w:leader="none"/>
              </w:tabs>
              <w:spacing w:line="376" w:lineRule="auto" w:before="0" w:after="0"/>
              <w:ind w:left="714" w:right="74" w:hanging="315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Até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solução de chamados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 exceto</w:t>
              <w:tab/>
              <w:t> onde</w:t>
              <w:tab/>
              <w:t>houver</w:t>
              <w:tab/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 de reposição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peças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0" w:val="left" w:leader="none"/>
              </w:tabs>
              <w:spacing w:line="376" w:lineRule="auto" w:before="0" w:after="0"/>
              <w:ind w:left="819" w:right="178" w:hanging="420"/>
              <w:jc w:val="both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</w:t>
            </w:r>
          </w:p>
          <w:p>
            <w:pPr>
              <w:pStyle w:val="TableParagraph"/>
              <w:spacing w:line="273" w:lineRule="exact"/>
              <w:ind w:left="1509"/>
              <w:jc w:val="both"/>
              <w:rPr>
                <w:sz w:val="24"/>
              </w:rPr>
            </w:pPr>
            <w:r>
              <w:rPr>
                <w:sz w:val="24"/>
              </w:rPr>
              <w:t>de software</w:t>
            </w:r>
          </w:p>
        </w:tc>
      </w:tr>
    </w:tbl>
    <w:p>
      <w:pPr>
        <w:spacing w:before="6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Ass</w:t>
      </w:r>
      <w:r>
        <w:rPr>
          <w:position w:val="8"/>
          <w:sz w:val="13"/>
        </w:rPr>
        <w:t>=</w:t>
      </w:r>
      <w:r>
        <w:rPr>
          <w:rFonts w:ascii="Arial MT" w:hAnsi="Arial MT"/>
          <w:sz w:val="16"/>
        </w:rPr>
        <w:t>inado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eletronicamente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por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" w:hAnsi="Arial"/>
          <w:b/>
          <w:sz w:val="16"/>
        </w:rPr>
        <w:t>AMILAR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SALES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ALVES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" w:hAnsi="Arial"/>
          <w:b/>
          <w:sz w:val="16"/>
        </w:rPr>
        <w:t>Técnico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Judiciário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em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19/04/2024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11:10:31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13"/>
          <w:pgSz w:w="11920" w:h="16840"/>
          <w:pgMar w:footer="98" w:header="0" w:top="560" w:bottom="280" w:left="200" w:right="440"/>
        </w:sectPr>
      </w:pPr>
    </w:p>
    <w:tbl>
      <w:tblPr>
        <w:tblW w:w="0" w:type="auto"/>
        <w:jc w:val="left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3660"/>
        <w:gridCol w:w="1980"/>
        <w:gridCol w:w="3520"/>
      </w:tblGrid>
      <w:tr>
        <w:trPr>
          <w:trHeight w:val="4649" w:hRule="atLeast"/>
        </w:trPr>
        <w:tc>
          <w:tcPr>
            <w:tcW w:w="134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8"/>
              </w:rPr>
            </w:pPr>
          </w:p>
          <w:p>
            <w:pPr>
              <w:pStyle w:val="TableParagraph"/>
              <w:tabs>
                <w:tab w:pos="904" w:val="left" w:leader="none"/>
              </w:tabs>
              <w:spacing w:before="1"/>
              <w:ind w:left="395"/>
              <w:rPr>
                <w:sz w:val="24"/>
              </w:rPr>
            </w:pPr>
            <w:r>
              <w:rPr>
                <w:sz w:val="24"/>
              </w:rPr>
              <w:t>1.</w:t>
              <w:tab/>
              <w:t>3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tabs>
                <w:tab w:pos="1636" w:val="left" w:leader="none"/>
                <w:tab w:pos="3162" w:val="left" w:leader="none"/>
              </w:tabs>
              <w:spacing w:line="376" w:lineRule="auto" w:before="194"/>
              <w:ind w:left="855" w:right="225" w:hanging="46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dúvidas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algumas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restrições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à</w:t>
              <w:tab/>
              <w:t>operação</w:t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equipamento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376" w:lineRule="auto" w:before="194"/>
              <w:ind w:left="705" w:right="64" w:hanging="3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(um)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útil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atendiment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3520" w:type="dxa"/>
          </w:tcPr>
          <w:p>
            <w:pPr>
              <w:pStyle w:val="TableParagraph"/>
              <w:spacing w:before="10"/>
              <w:rPr>
                <w:rFonts w:ascii="Arial MT"/>
                <w:sz w:val="26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900" w:val="left" w:leader="none"/>
              </w:tabs>
              <w:spacing w:line="376" w:lineRule="auto" w:before="0" w:after="0"/>
              <w:ind w:left="900" w:right="119" w:hanging="495"/>
              <w:jc w:val="both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próximo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útil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 de</w:t>
            </w:r>
          </w:p>
          <w:p>
            <w:pPr>
              <w:pStyle w:val="TableParagraph"/>
              <w:spacing w:line="271" w:lineRule="exact"/>
              <w:ind w:left="1140"/>
              <w:jc w:val="both"/>
              <w:rPr>
                <w:sz w:val="24"/>
              </w:rPr>
            </w:pPr>
            <w:r>
              <w:rPr>
                <w:sz w:val="24"/>
              </w:rPr>
              <w:t>reposição de peças,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960" w:val="left" w:leader="none"/>
              </w:tabs>
              <w:spacing w:line="430" w:lineRule="atLeast" w:before="38" w:after="0"/>
              <w:ind w:left="960" w:right="283" w:hanging="555"/>
              <w:jc w:val="both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corridos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contorno de problemas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software</w:t>
            </w:r>
          </w:p>
        </w:tc>
      </w:tr>
    </w:tbl>
    <w:p>
      <w:pPr>
        <w:pStyle w:val="BodyText"/>
        <w:spacing w:before="9"/>
        <w:rPr>
          <w:rFonts w:ascii="Arial MT"/>
          <w:sz w:val="9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90" w:after="0"/>
        <w:ind w:left="845" w:right="0" w:hanging="360"/>
        <w:jc w:val="both"/>
        <w:rPr>
          <w:sz w:val="24"/>
        </w:rPr>
      </w:pPr>
      <w:r>
        <w:rPr>
          <w:sz w:val="24"/>
        </w:rPr>
        <w:t>TEMPO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REPARO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LINKS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275" w:firstLine="0"/>
        <w:jc w:val="both"/>
        <w:rPr>
          <w:sz w:val="24"/>
        </w:rPr>
      </w:pPr>
      <w:r>
        <w:rPr>
          <w:sz w:val="24"/>
        </w:rPr>
        <w:t>A CONTRATADA deve iniciar os procedimentos de reparo dos links de acesso à internet ou MPLS</w:t>
      </w:r>
      <w:r>
        <w:rPr>
          <w:spacing w:val="1"/>
          <w:sz w:val="24"/>
        </w:rPr>
        <w:t> </w:t>
      </w:r>
      <w:r>
        <w:rPr>
          <w:sz w:val="24"/>
        </w:rPr>
        <w:t>em até 1 (uma) hora após a identificação da falha, sendo prazo para solução do problema e restabelecimento</w:t>
      </w:r>
      <w:r>
        <w:rPr>
          <w:spacing w:val="1"/>
          <w:sz w:val="24"/>
        </w:rPr>
        <w:t> </w:t>
      </w:r>
      <w:r>
        <w:rPr>
          <w:sz w:val="24"/>
        </w:rPr>
        <w:t>do serviço de 6 (seis) horas para a Capital Rio Branco e de 12 (doze) horas para as localidades no interior do</w:t>
      </w:r>
      <w:r>
        <w:rPr>
          <w:spacing w:val="1"/>
          <w:sz w:val="24"/>
        </w:rPr>
        <w:t> </w:t>
      </w:r>
      <w:r>
        <w:rPr>
          <w:sz w:val="24"/>
        </w:rPr>
        <w:t>Estado;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Cabe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identificação</w:t>
      </w:r>
      <w:r>
        <w:rPr>
          <w:spacing w:val="-3"/>
          <w:sz w:val="24"/>
        </w:rPr>
        <w:t> </w:t>
      </w:r>
      <w:r>
        <w:rPr>
          <w:sz w:val="24"/>
        </w:rPr>
        <w:t>proativa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falhas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abertura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chamados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correção;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Durante o procedimento de manutenção ou indisponibilidade do link deverá ser computado o PNF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0" w:after="0"/>
        <w:ind w:left="665" w:right="0" w:hanging="180"/>
        <w:jc w:val="left"/>
        <w:rPr>
          <w:sz w:val="24"/>
        </w:rPr>
      </w:pPr>
      <w:r>
        <w:rPr>
          <w:sz w:val="24"/>
        </w:rPr>
        <w:t>Período de Não Funcionamento do Link;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271" w:firstLine="0"/>
        <w:jc w:val="both"/>
        <w:rPr>
          <w:sz w:val="24"/>
        </w:rPr>
      </w:pPr>
      <w:r>
        <w:rPr>
          <w:sz w:val="24"/>
        </w:rPr>
        <w:t>O PNF será computado em minutos a partir da “abertura do chamado de manutenção” feito pela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de Atendimento</w:t>
      </w:r>
      <w:r>
        <w:rPr>
          <w:spacing w:val="-1"/>
          <w:sz w:val="24"/>
        </w:rPr>
        <w:t> </w:t>
      </w:r>
      <w:r>
        <w:rPr>
          <w:sz w:val="24"/>
        </w:rPr>
        <w:t>da CONTRATADA;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654" w:firstLine="0"/>
        <w:jc w:val="both"/>
        <w:rPr>
          <w:sz w:val="24"/>
        </w:rPr>
      </w:pPr>
      <w:r>
        <w:rPr>
          <w:sz w:val="24"/>
        </w:rPr>
        <w:t>O término do PNF será computado a partir do aceite da manutenção (fechamento do chamado)</w:t>
      </w:r>
      <w:r>
        <w:rPr>
          <w:spacing w:val="1"/>
          <w:sz w:val="24"/>
        </w:rPr>
        <w:t> </w:t>
      </w:r>
      <w:r>
        <w:rPr>
          <w:sz w:val="24"/>
        </w:rPr>
        <w:t>feito pela equipe técnica do CONTRATANTE, sendo necessária a identificação do técnico responsável</w:t>
      </w:r>
      <w:r>
        <w:rPr>
          <w:spacing w:val="1"/>
          <w:sz w:val="24"/>
        </w:rPr>
        <w:t> </w:t>
      </w:r>
      <w:r>
        <w:rPr>
          <w:sz w:val="24"/>
        </w:rPr>
        <w:t>pelo fechamento do chamado;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205" w:val="left" w:leader="none"/>
        </w:tabs>
        <w:spacing w:line="240" w:lineRule="auto" w:before="0" w:after="0"/>
        <w:ind w:left="485" w:right="562" w:firstLine="0"/>
        <w:jc w:val="both"/>
        <w:rPr>
          <w:sz w:val="24"/>
        </w:rPr>
      </w:pPr>
      <w:r>
        <w:rPr>
          <w:sz w:val="24"/>
        </w:rPr>
        <w:t>O somatório de PNF em minutos, durante um mês, que exceder o tempo de parada permitido neste</w:t>
      </w:r>
      <w:r>
        <w:rPr>
          <w:spacing w:val="-57"/>
          <w:sz w:val="24"/>
        </w:rPr>
        <w:t> </w:t>
      </w:r>
      <w:r>
        <w:rPr>
          <w:sz w:val="24"/>
        </w:rPr>
        <w:t>mesmo período, será tomado como base de desconto da parcela mensal de pagamento (do concentrador ou</w:t>
      </w:r>
      <w:r>
        <w:rPr>
          <w:spacing w:val="-57"/>
          <w:sz w:val="24"/>
        </w:rPr>
        <w:t> </w:t>
      </w:r>
      <w:r>
        <w:rPr>
          <w:sz w:val="24"/>
        </w:rPr>
        <w:t>conexão dedicada remota que teve seu serviço interrompido) no mês subsequente. A consolidação dos</w:t>
      </w:r>
      <w:r>
        <w:rPr>
          <w:spacing w:val="1"/>
          <w:sz w:val="24"/>
        </w:rPr>
        <w:t> </w:t>
      </w:r>
      <w:r>
        <w:rPr>
          <w:sz w:val="24"/>
        </w:rPr>
        <w:t>“períodos de não funcionamento do enlace” será feita com base nas informações obtidas no Sistema de</w:t>
      </w:r>
      <w:r>
        <w:rPr>
          <w:spacing w:val="1"/>
          <w:sz w:val="24"/>
        </w:rPr>
        <w:t> </w:t>
      </w:r>
      <w:r>
        <w:rPr>
          <w:sz w:val="24"/>
        </w:rPr>
        <w:t>Monitoramento</w:t>
      </w:r>
      <w:r>
        <w:rPr>
          <w:spacing w:val="-1"/>
          <w:sz w:val="24"/>
        </w:rPr>
        <w:t> </w:t>
      </w:r>
      <w:r>
        <w:rPr>
          <w:sz w:val="24"/>
        </w:rPr>
        <w:t>do CONTRATANTE;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1052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serviços</w:t>
      </w:r>
      <w:r>
        <w:rPr>
          <w:spacing w:val="28"/>
          <w:sz w:val="24"/>
        </w:rPr>
        <w:t> </w:t>
      </w:r>
      <w:r>
        <w:rPr>
          <w:sz w:val="24"/>
        </w:rPr>
        <w:t>classificados</w:t>
      </w:r>
      <w:r>
        <w:rPr>
          <w:spacing w:val="28"/>
          <w:sz w:val="24"/>
        </w:rPr>
        <w:t> </w:t>
      </w:r>
      <w:r>
        <w:rPr>
          <w:sz w:val="24"/>
        </w:rPr>
        <w:t>como:</w:t>
      </w:r>
      <w:r>
        <w:rPr>
          <w:spacing w:val="28"/>
          <w:sz w:val="24"/>
        </w:rPr>
        <w:t> </w:t>
      </w:r>
      <w:r>
        <w:rPr>
          <w:sz w:val="24"/>
        </w:rPr>
        <w:t>Prioridade</w:t>
      </w:r>
      <w:r>
        <w:rPr>
          <w:spacing w:val="28"/>
          <w:sz w:val="24"/>
        </w:rPr>
        <w:t> </w:t>
      </w:r>
      <w:r>
        <w:rPr>
          <w:sz w:val="24"/>
        </w:rPr>
        <w:t>Normal,</w:t>
      </w:r>
      <w:r>
        <w:rPr>
          <w:spacing w:val="28"/>
          <w:sz w:val="24"/>
        </w:rPr>
        <w:t> </w:t>
      </w:r>
      <w:r>
        <w:rPr>
          <w:sz w:val="24"/>
        </w:rPr>
        <w:t>correspondem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implementações,</w:t>
      </w:r>
      <w:r>
        <w:rPr>
          <w:spacing w:val="-57"/>
          <w:sz w:val="24"/>
        </w:rPr>
        <w:t> </w:t>
      </w:r>
      <w:r>
        <w:rPr>
          <w:sz w:val="24"/>
        </w:rPr>
        <w:t>ajustes e configurações que não afetam o funcionamento do serviço;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569" w:firstLine="0"/>
        <w:jc w:val="left"/>
        <w:rPr>
          <w:sz w:val="24"/>
        </w:rPr>
      </w:pPr>
      <w:r>
        <w:rPr>
          <w:sz w:val="24"/>
        </w:rPr>
        <w:t>Os serviços classificados como: Prioridade Alta, correspondem às manutenções corretivas, ou seja,</w:t>
      </w:r>
      <w:r>
        <w:rPr>
          <w:spacing w:val="-58"/>
          <w:sz w:val="24"/>
        </w:rPr>
        <w:t> </w:t>
      </w:r>
      <w:r>
        <w:rPr>
          <w:sz w:val="24"/>
        </w:rPr>
        <w:t>o funcionamento das soluções de segurança quando estiver inoperante ou quando precisar ser paralisado;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205" w:val="left" w:leader="none"/>
        </w:tabs>
        <w:spacing w:line="240" w:lineRule="auto" w:before="0" w:after="0"/>
        <w:ind w:left="485" w:right="452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ficar</w:t>
      </w:r>
      <w:r>
        <w:rPr>
          <w:spacing w:val="1"/>
          <w:sz w:val="24"/>
        </w:rPr>
        <w:t> </w:t>
      </w:r>
      <w:r>
        <w:rPr>
          <w:sz w:val="24"/>
        </w:rPr>
        <w:t>constatado</w:t>
      </w:r>
      <w:r>
        <w:rPr>
          <w:spacing w:val="60"/>
          <w:sz w:val="24"/>
        </w:rPr>
        <w:t> </w:t>
      </w:r>
      <w:r>
        <w:rPr>
          <w:sz w:val="24"/>
        </w:rPr>
        <w:t>que a única solução para normalizar o serviço é no caso de</w:t>
      </w:r>
      <w:r>
        <w:rPr>
          <w:spacing w:val="1"/>
          <w:sz w:val="24"/>
        </w:rPr>
        <w:t> </w:t>
      </w:r>
      <w:r>
        <w:rPr>
          <w:sz w:val="24"/>
        </w:rPr>
        <w:t>RMA (Troca de Equipamento), o prazo para a troca poderá ser negociado com a CONTRATANTE, não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ultrapassar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(vinte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quatro)</w:t>
      </w:r>
      <w:r>
        <w:rPr>
          <w:spacing w:val="1"/>
          <w:sz w:val="24"/>
        </w:rPr>
        <w:t> </w:t>
      </w:r>
      <w:r>
        <w:rPr>
          <w:sz w:val="24"/>
        </w:rPr>
        <w:t>horas,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prorrogado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justificativa,</w:t>
      </w:r>
      <w:r>
        <w:rPr>
          <w:spacing w:val="-1"/>
          <w:sz w:val="24"/>
        </w:rPr>
        <w:t> </w:t>
      </w:r>
      <w:r>
        <w:rPr>
          <w:sz w:val="24"/>
        </w:rPr>
        <w:t>e aprovada</w:t>
      </w:r>
      <w:r>
        <w:rPr>
          <w:spacing w:val="-1"/>
          <w:sz w:val="24"/>
        </w:rPr>
        <w:t> </w:t>
      </w:r>
      <w:r>
        <w:rPr>
          <w:sz w:val="24"/>
        </w:rPr>
        <w:t>pela CONTRATANTE;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205" w:val="left" w:leader="none"/>
        </w:tabs>
        <w:spacing w:line="240" w:lineRule="auto" w:before="0" w:after="0"/>
        <w:ind w:left="485" w:right="508" w:firstLine="0"/>
        <w:jc w:val="both"/>
        <w:rPr>
          <w:sz w:val="24"/>
        </w:rPr>
      </w:pPr>
      <w:r>
        <w:rPr>
          <w:sz w:val="24"/>
        </w:rPr>
        <w:t>O regime de atendimento será de 8h x 5 dias de segunda a sexta-feira, no horário do Acre. Poderá</w:t>
      </w:r>
      <w:r>
        <w:rPr>
          <w:spacing w:val="1"/>
          <w:sz w:val="24"/>
        </w:rPr>
        <w:t> </w:t>
      </w:r>
      <w:r>
        <w:rPr>
          <w:sz w:val="24"/>
        </w:rPr>
        <w:t>haver regime de plantão, fora do horário comercial para manutenções programadas de até 04 horas em dias</w:t>
      </w:r>
      <w:r>
        <w:rPr>
          <w:spacing w:val="-57"/>
          <w:sz w:val="24"/>
        </w:rPr>
        <w:t> </w:t>
      </w:r>
      <w:r>
        <w:rPr>
          <w:sz w:val="24"/>
        </w:rPr>
        <w:t>úteis</w:t>
      </w:r>
      <w:r>
        <w:rPr>
          <w:spacing w:val="10"/>
          <w:sz w:val="24"/>
        </w:rPr>
        <w:t> </w:t>
      </w:r>
      <w:r>
        <w:rPr>
          <w:sz w:val="24"/>
        </w:rPr>
        <w:t>e/ou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até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3"/>
          <w:sz w:val="24"/>
        </w:rPr>
        <w:t> </w:t>
      </w:r>
      <w:r>
        <w:rPr>
          <w:sz w:val="24"/>
        </w:rPr>
        <w:t>horas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sábados,</w:t>
      </w:r>
      <w:r>
        <w:rPr>
          <w:spacing w:val="-4"/>
          <w:sz w:val="24"/>
        </w:rPr>
        <w:t> </w:t>
      </w:r>
      <w:r>
        <w:rPr>
          <w:sz w:val="24"/>
        </w:rPr>
        <w:t>domingos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feriados,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informados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o</w:t>
      </w:r>
    </w:p>
    <w:p>
      <w:pPr>
        <w:spacing w:before="4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Assi</w:t>
      </w:r>
      <w:r>
        <w:rPr>
          <w:rFonts w:ascii="Arial MT" w:hAnsi="Arial MT"/>
          <w:spacing w:val="-7"/>
          <w:sz w:val="16"/>
        </w:rPr>
        <w:t>n</w:t>
      </w:r>
      <w:r>
        <w:rPr>
          <w:spacing w:val="-88"/>
          <w:position w:val="3"/>
          <w:sz w:val="24"/>
        </w:rPr>
        <w:t>s</w:t>
      </w:r>
      <w:r>
        <w:rPr>
          <w:rFonts w:ascii="Arial MT" w:hAnsi="Arial MT"/>
          <w:spacing w:val="-2"/>
          <w:sz w:val="16"/>
        </w:rPr>
        <w:t>a</w:t>
      </w:r>
      <w:r>
        <w:rPr>
          <w:spacing w:val="-105"/>
          <w:position w:val="3"/>
          <w:sz w:val="24"/>
        </w:rPr>
        <w:t>e</w:t>
      </w:r>
      <w:r>
        <w:rPr>
          <w:rFonts w:ascii="Arial MT" w:hAnsi="Arial MT"/>
          <w:sz w:val="16"/>
        </w:rPr>
        <w:t>d</w:t>
      </w:r>
      <w:r>
        <w:rPr>
          <w:rFonts w:ascii="Arial MT" w:hAnsi="Arial MT"/>
          <w:spacing w:val="-74"/>
          <w:sz w:val="16"/>
        </w:rPr>
        <w:t>o</w:t>
      </w:r>
      <w:r>
        <w:rPr>
          <w:spacing w:val="-3"/>
          <w:position w:val="3"/>
          <w:sz w:val="24"/>
        </w:rPr>
        <w:t>g</w:t>
      </w:r>
      <w:r>
        <w:rPr>
          <w:rFonts w:ascii="Arial MT" w:hAnsi="Arial MT"/>
          <w:spacing w:val="-87"/>
          <w:sz w:val="16"/>
        </w:rPr>
        <w:t>e</w:t>
      </w:r>
      <w:r>
        <w:rPr>
          <w:spacing w:val="-34"/>
          <w:position w:val="3"/>
          <w:sz w:val="24"/>
        </w:rPr>
        <w:t>u</w:t>
      </w:r>
      <w:r>
        <w:rPr>
          <w:rFonts w:ascii="Arial MT" w:hAnsi="Arial MT"/>
          <w:spacing w:val="-3"/>
          <w:sz w:val="16"/>
        </w:rPr>
        <w:t>l</w:t>
      </w:r>
      <w:r>
        <w:rPr>
          <w:spacing w:val="-118"/>
          <w:position w:val="3"/>
          <w:sz w:val="24"/>
        </w:rPr>
        <w:t>n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16"/>
          <w:sz w:val="16"/>
        </w:rPr>
        <w:t>t</w:t>
      </w:r>
      <w:r>
        <w:rPr>
          <w:spacing w:val="-105"/>
          <w:position w:val="3"/>
          <w:sz w:val="24"/>
        </w:rPr>
        <w:t>d</w:t>
      </w:r>
      <w:r>
        <w:rPr>
          <w:rFonts w:ascii="Arial MT" w:hAnsi="Arial MT"/>
          <w:sz w:val="16"/>
        </w:rPr>
        <w:t>r</w:t>
      </w:r>
      <w:r>
        <w:rPr>
          <w:rFonts w:ascii="Arial MT" w:hAnsi="Arial MT"/>
          <w:spacing w:val="-38"/>
          <w:sz w:val="16"/>
        </w:rPr>
        <w:t>o</w:t>
      </w:r>
      <w:r>
        <w:rPr>
          <w:spacing w:val="-83"/>
          <w:position w:val="3"/>
          <w:sz w:val="24"/>
        </w:rPr>
        <w:t>o</w:t>
      </w:r>
      <w:r>
        <w:rPr>
          <w:rFonts w:ascii="Arial MT" w:hAnsi="Arial MT"/>
          <w:sz w:val="16"/>
        </w:rPr>
        <w:t>ni</w:t>
      </w:r>
      <w:r>
        <w:rPr>
          <w:rFonts w:ascii="Arial MT" w:hAnsi="Arial MT"/>
          <w:spacing w:val="-63"/>
          <w:sz w:val="16"/>
        </w:rPr>
        <w:t>c</w:t>
      </w:r>
      <w:r>
        <w:rPr>
          <w:spacing w:val="-58"/>
          <w:position w:val="3"/>
          <w:sz w:val="24"/>
        </w:rPr>
        <w:t>d</w:t>
      </w:r>
      <w:r>
        <w:rPr>
          <w:rFonts w:ascii="Arial MT" w:hAnsi="Arial MT"/>
          <w:spacing w:val="-32"/>
          <w:sz w:val="16"/>
        </w:rPr>
        <w:t>a</w:t>
      </w:r>
      <w:r>
        <w:rPr>
          <w:spacing w:val="-36"/>
          <w:position w:val="3"/>
          <w:sz w:val="24"/>
        </w:rPr>
        <w:t>i</w:t>
      </w:r>
      <w:r>
        <w:rPr>
          <w:rFonts w:ascii="Arial MT" w:hAnsi="Arial MT"/>
          <w:spacing w:val="-99"/>
          <w:sz w:val="16"/>
        </w:rPr>
        <w:t>m</w:t>
      </w:r>
      <w:r>
        <w:rPr>
          <w:spacing w:val="-9"/>
          <w:position w:val="3"/>
          <w:sz w:val="24"/>
        </w:rPr>
        <w:t>a</w:t>
      </w:r>
      <w:r>
        <w:rPr>
          <w:rFonts w:ascii="Arial MT" w:hAnsi="Arial MT"/>
          <w:spacing w:val="-21"/>
          <w:sz w:val="16"/>
        </w:rPr>
        <w:t>e</w:t>
      </w:r>
      <w:r>
        <w:rPr>
          <w:spacing w:val="-100"/>
          <w:position w:val="3"/>
          <w:sz w:val="24"/>
        </w:rPr>
        <w:t>ú</w:t>
      </w:r>
      <w:r>
        <w:rPr>
          <w:rFonts w:ascii="Arial MT" w:hAnsi="Arial MT"/>
          <w:sz w:val="16"/>
        </w:rPr>
        <w:t>n</w:t>
      </w:r>
      <w:r>
        <w:rPr>
          <w:rFonts w:ascii="Arial MT" w:hAnsi="Arial MT"/>
          <w:spacing w:val="-34"/>
          <w:sz w:val="16"/>
        </w:rPr>
        <w:t>t</w:t>
      </w:r>
      <w:r>
        <w:rPr>
          <w:spacing w:val="-33"/>
          <w:position w:val="3"/>
          <w:sz w:val="24"/>
        </w:rPr>
        <w:t>t</w:t>
      </w:r>
      <w:r>
        <w:rPr>
          <w:rFonts w:ascii="Arial MT" w:hAnsi="Arial MT"/>
          <w:spacing w:val="-57"/>
          <w:sz w:val="16"/>
        </w:rPr>
        <w:t>e</w:t>
      </w:r>
      <w:r>
        <w:rPr>
          <w:position w:val="3"/>
          <w:sz w:val="24"/>
        </w:rPr>
        <w:t>i</w:t>
      </w:r>
      <w:r>
        <w:rPr>
          <w:spacing w:val="-33"/>
          <w:position w:val="3"/>
          <w:sz w:val="24"/>
        </w:rPr>
        <w:t>l</w:t>
      </w:r>
      <w:r>
        <w:rPr>
          <w:rFonts w:ascii="Arial MT" w:hAnsi="Arial MT"/>
          <w:sz w:val="16"/>
        </w:rPr>
        <w:t>p</w:t>
      </w:r>
      <w:r>
        <w:rPr>
          <w:rFonts w:ascii="Arial MT" w:hAnsi="Arial MT"/>
          <w:spacing w:val="-86"/>
          <w:sz w:val="16"/>
        </w:rPr>
        <w:t>o</w:t>
      </w:r>
      <w:r>
        <w:rPr>
          <w:spacing w:val="-35"/>
          <w:position w:val="3"/>
          <w:sz w:val="24"/>
        </w:rPr>
        <w:t>d</w:t>
      </w:r>
      <w:r>
        <w:rPr>
          <w:rFonts w:ascii="Arial MT" w:hAnsi="Arial MT"/>
          <w:spacing w:val="-19"/>
          <w:sz w:val="16"/>
        </w:rPr>
        <w:t>r</w:t>
      </w:r>
      <w:r>
        <w:rPr>
          <w:spacing w:val="-44"/>
          <w:position w:val="3"/>
          <w:sz w:val="24"/>
        </w:rPr>
        <w:t>e</w:t>
      </w:r>
      <w:r>
        <w:rPr>
          <w:rFonts w:ascii="Arial" w:hAnsi="Arial"/>
          <w:b/>
          <w:spacing w:val="-13"/>
          <w:sz w:val="16"/>
        </w:rPr>
        <w:t>A</w:t>
      </w:r>
      <w:r>
        <w:rPr>
          <w:spacing w:val="-95"/>
          <w:position w:val="3"/>
          <w:sz w:val="24"/>
        </w:rPr>
        <w:t>c</w:t>
      </w:r>
      <w:r>
        <w:rPr>
          <w:rFonts w:ascii="Arial" w:hAnsi="Arial"/>
          <w:b/>
          <w:spacing w:val="-39"/>
          <w:sz w:val="16"/>
        </w:rPr>
        <w:t>M</w:t>
      </w:r>
      <w:r>
        <w:rPr>
          <w:spacing w:val="-68"/>
          <w:position w:val="3"/>
          <w:sz w:val="24"/>
        </w:rPr>
        <w:t>a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75"/>
          <w:sz w:val="16"/>
        </w:rPr>
        <w:t>L</w:t>
      </w:r>
      <w:r>
        <w:rPr>
          <w:spacing w:val="-46"/>
          <w:position w:val="3"/>
          <w:sz w:val="24"/>
        </w:rPr>
        <w:t>d</w:t>
      </w:r>
      <w:r>
        <w:rPr>
          <w:rFonts w:ascii="Arial" w:hAnsi="Arial"/>
          <w:b/>
          <w:spacing w:val="-71"/>
          <w:sz w:val="16"/>
        </w:rPr>
        <w:t>A</w:t>
      </w:r>
      <w:r>
        <w:rPr>
          <w:spacing w:val="-37"/>
          <w:position w:val="3"/>
          <w:sz w:val="24"/>
        </w:rPr>
        <w:t>a</w:t>
      </w:r>
      <w:r>
        <w:rPr>
          <w:rFonts w:ascii="Arial" w:hAnsi="Arial"/>
          <w:b/>
          <w:spacing w:val="-20"/>
          <w:sz w:val="16"/>
        </w:rPr>
        <w:t>R</w:t>
      </w:r>
      <w:r>
        <w:rPr>
          <w:spacing w:val="-124"/>
          <w:position w:val="3"/>
          <w:sz w:val="24"/>
        </w:rPr>
        <w:t>m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100"/>
          <w:sz w:val="16"/>
        </w:rPr>
        <w:t>A</w:t>
      </w:r>
      <w:r>
        <w:rPr>
          <w:spacing w:val="-8"/>
          <w:position w:val="3"/>
          <w:sz w:val="24"/>
        </w:rPr>
        <w:t>ê</w:t>
      </w:r>
      <w:r>
        <w:rPr>
          <w:rFonts w:ascii="Arial" w:hAnsi="Arial"/>
          <w:b/>
          <w:spacing w:val="-91"/>
          <w:sz w:val="16"/>
        </w:rPr>
        <w:t>L</w:t>
      </w:r>
      <w:r>
        <w:rPr>
          <w:spacing w:val="-4"/>
          <w:position w:val="3"/>
          <w:sz w:val="24"/>
        </w:rPr>
        <w:t>s</w:t>
      </w:r>
      <w:r>
        <w:rPr>
          <w:rFonts w:ascii="Arial" w:hAnsi="Arial"/>
          <w:b/>
          <w:spacing w:val="-44"/>
          <w:sz w:val="16"/>
        </w:rPr>
        <w:t>E</w:t>
      </w:r>
      <w:r>
        <w:rPr>
          <w:spacing w:val="-77"/>
          <w:position w:val="3"/>
          <w:sz w:val="24"/>
        </w:rPr>
        <w:t>p</w:t>
      </w:r>
      <w:r>
        <w:rPr>
          <w:rFonts w:ascii="Arial" w:hAnsi="Arial"/>
          <w:b/>
          <w:spacing w:val="-31"/>
          <w:sz w:val="16"/>
        </w:rPr>
        <w:t>S</w:t>
      </w:r>
      <w:r>
        <w:rPr>
          <w:spacing w:val="-32"/>
          <w:position w:val="3"/>
          <w:sz w:val="24"/>
        </w:rPr>
        <w:t>e</w:t>
      </w:r>
      <w:r>
        <w:rPr>
          <w:rFonts w:ascii="Arial" w:hAnsi="Arial"/>
          <w:b/>
          <w:spacing w:val="-84"/>
          <w:sz w:val="16"/>
        </w:rPr>
        <w:t>A</w:t>
      </w:r>
      <w:r>
        <w:rPr>
          <w:position w:val="3"/>
          <w:sz w:val="24"/>
        </w:rPr>
        <w:t>l</w:t>
      </w:r>
      <w:r>
        <w:rPr>
          <w:spacing w:val="-103"/>
          <w:position w:val="3"/>
          <w:sz w:val="24"/>
        </w:rPr>
        <w:t>o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V</w:t>
      </w:r>
      <w:r>
        <w:rPr>
          <w:spacing w:val="-105"/>
          <w:position w:val="3"/>
          <w:sz w:val="24"/>
        </w:rPr>
        <w:t>T</w:t>
      </w:r>
      <w:r>
        <w:rPr>
          <w:rFonts w:ascii="Arial" w:hAnsi="Arial"/>
          <w:b/>
          <w:spacing w:val="-2"/>
          <w:sz w:val="16"/>
        </w:rPr>
        <w:t>E</w:t>
      </w:r>
      <w:r>
        <w:rPr>
          <w:spacing w:val="-92"/>
          <w:position w:val="3"/>
          <w:sz w:val="24"/>
        </w:rPr>
        <w:t>J</w:t>
      </w:r>
      <w:r>
        <w:rPr>
          <w:rFonts w:ascii="Arial" w:hAnsi="Arial"/>
          <w:b/>
          <w:spacing w:val="-16"/>
          <w:sz w:val="16"/>
        </w:rPr>
        <w:t>S</w:t>
      </w:r>
      <w:r>
        <w:rPr>
          <w:spacing w:val="-159"/>
          <w:position w:val="3"/>
          <w:sz w:val="24"/>
        </w:rPr>
        <w:t>A</w:t>
      </w:r>
      <w:r>
        <w:rPr>
          <w:rFonts w:ascii="Arial MT" w:hAnsi="Arial MT"/>
          <w:sz w:val="16"/>
        </w:rPr>
        <w:t>, </w:t>
      </w:r>
      <w:r>
        <w:rPr>
          <w:rFonts w:ascii="Arial" w:hAnsi="Arial"/>
          <w:b/>
          <w:spacing w:val="-29"/>
          <w:sz w:val="16"/>
        </w:rPr>
        <w:t>T</w:t>
      </w:r>
      <w:r>
        <w:rPr>
          <w:spacing w:val="-132"/>
          <w:position w:val="3"/>
          <w:sz w:val="24"/>
        </w:rPr>
        <w:t>C</w:t>
      </w:r>
      <w:r>
        <w:rPr>
          <w:rFonts w:ascii="Arial" w:hAnsi="Arial"/>
          <w:b/>
          <w:sz w:val="16"/>
        </w:rPr>
        <w:t>é</w:t>
      </w:r>
      <w:r>
        <w:rPr>
          <w:rFonts w:ascii="Arial" w:hAnsi="Arial"/>
          <w:b/>
          <w:spacing w:val="-47"/>
          <w:sz w:val="16"/>
        </w:rPr>
        <w:t>c</w:t>
      </w:r>
      <w:r>
        <w:rPr>
          <w:spacing w:val="-21"/>
          <w:position w:val="3"/>
          <w:sz w:val="24"/>
        </w:rPr>
        <w:t>;</w:t>
      </w:r>
      <w:r>
        <w:rPr>
          <w:rFonts w:ascii="Arial" w:hAnsi="Arial"/>
          <w:b/>
          <w:sz w:val="16"/>
        </w:rPr>
        <w:t>nico Judiciário</w:t>
      </w:r>
      <w:r>
        <w:rPr>
          <w:rFonts w:ascii="Arial MT" w:hAnsi="Arial MT"/>
          <w:sz w:val="16"/>
        </w:rPr>
        <w:t>, em 19/04/2024 11:10:31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14"/>
          <w:pgSz w:w="11920" w:h="16840"/>
          <w:pgMar w:footer="98" w:header="0" w:top="860" w:bottom="280" w:left="200" w:right="440"/>
        </w:sectPr>
      </w:pPr>
    </w:p>
    <w:p>
      <w:pPr>
        <w:pStyle w:val="ListParagraph"/>
        <w:numPr>
          <w:ilvl w:val="1"/>
          <w:numId w:val="19"/>
        </w:numPr>
        <w:tabs>
          <w:tab w:pos="1205" w:val="left" w:leader="none"/>
        </w:tabs>
        <w:spacing w:line="240" w:lineRule="auto" w:before="70" w:after="0"/>
        <w:ind w:left="485" w:right="74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“Abertura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Chamado”</w:t>
      </w:r>
      <w:r>
        <w:rPr>
          <w:spacing w:val="-4"/>
          <w:sz w:val="24"/>
        </w:rPr>
        <w:t> </w:t>
      </w:r>
      <w:r>
        <w:rPr>
          <w:sz w:val="24"/>
        </w:rPr>
        <w:t>junto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“Central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Atendimento”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telefone</w:t>
      </w:r>
      <w:r>
        <w:rPr>
          <w:spacing w:val="-2"/>
          <w:sz w:val="24"/>
        </w:rPr>
        <w:t> </w:t>
      </w:r>
      <w:r>
        <w:rPr>
          <w:sz w:val="24"/>
        </w:rPr>
        <w:t>“0800”,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e-mail,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WhatsApp,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próprio</w:t>
      </w:r>
      <w:r>
        <w:rPr>
          <w:spacing w:val="-2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5"/>
          <w:pgSz w:w="11920" w:h="16840"/>
          <w:pgMar w:footer="308" w:header="0" w:top="720" w:bottom="500" w:left="200" w:right="440"/>
        </w:sectPr>
      </w:pPr>
    </w:p>
    <w:p>
      <w:pPr>
        <w:pStyle w:val="BodyText"/>
        <w:spacing w:before="62"/>
        <w:ind w:left="485"/>
      </w:pPr>
      <w:r>
        <w:rPr/>
        <w:t>chamados, desde que seja gerado um número de atendimento ou protocolo de atendimento.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TEMPO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REPARO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SOLUÇÕES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04"/>
        <w:jc w:val="both"/>
      </w:pPr>
      <w:r>
        <w:rPr/>
        <w:t>27.1.O atendimento deverá ser realizado na modalidade “24x7”, ou seja, 24 horas por dia, sete dias por</w:t>
      </w:r>
      <w:r>
        <w:rPr>
          <w:spacing w:val="1"/>
        </w:rPr>
        <w:t> </w:t>
      </w:r>
      <w:r>
        <w:rPr/>
        <w:t>semana, incluindo-se feriados. A CONTRATADA deverá entregar suporte técnico em conjunto a fabricante</w:t>
      </w:r>
      <w:r>
        <w:rPr>
          <w:spacing w:val="1"/>
        </w:rPr>
        <w:t> </w:t>
      </w:r>
      <w:r>
        <w:rPr/>
        <w:t>dos equipamentos presentes nesta contratação sob a mesma condição de níveis mínimos de serviço;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" w:after="0"/>
        <w:ind w:left="485" w:right="321" w:firstLine="0"/>
        <w:jc w:val="both"/>
        <w:rPr>
          <w:sz w:val="24"/>
        </w:rPr>
      </w:pPr>
      <w:r>
        <w:rPr>
          <w:sz w:val="24"/>
        </w:rPr>
        <w:t>Deverá ser disponibilizada uma Central de Atendimento em português para abertura de chamado de</w:t>
      </w:r>
      <w:r>
        <w:rPr>
          <w:spacing w:val="1"/>
          <w:sz w:val="24"/>
        </w:rPr>
        <w:t> </w:t>
      </w:r>
      <w:r>
        <w:rPr>
          <w:sz w:val="24"/>
        </w:rPr>
        <w:t>Assistência Técnica disponível na modalidade “24x7”, indicando 0800, canal web para envio de tíquetes e e-</w:t>
      </w:r>
      <w:r>
        <w:rPr>
          <w:spacing w:val="-57"/>
          <w:sz w:val="24"/>
        </w:rPr>
        <w:t> </w:t>
      </w:r>
      <w:r>
        <w:rPr>
          <w:sz w:val="24"/>
        </w:rPr>
        <w:t>mail de suporte;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025" w:val="left" w:leader="none"/>
        </w:tabs>
        <w:spacing w:line="240" w:lineRule="auto" w:before="1" w:after="0"/>
        <w:ind w:left="1025" w:right="0" w:hanging="540"/>
        <w:jc w:val="both"/>
        <w:rPr>
          <w:sz w:val="24"/>
        </w:rPr>
      </w:pPr>
      <w:r>
        <w:rPr>
          <w:sz w:val="24"/>
        </w:rPr>
        <w:t>Deve ser gerado, para cada chamado aberto, protocolo de início de atendimento;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0" w:after="0"/>
        <w:ind w:left="485" w:right="42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poderá,</w:t>
      </w:r>
      <w:r>
        <w:rPr>
          <w:spacing w:val="1"/>
          <w:sz w:val="24"/>
        </w:rPr>
        <w:t> </w:t>
      </w:r>
      <w:r>
        <w:rPr>
          <w:sz w:val="24"/>
        </w:rPr>
        <w:t>adicionalmente,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chamados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1"/>
          <w:sz w:val="24"/>
        </w:rPr>
        <w:t> </w:t>
      </w:r>
      <w:r>
        <w:rPr>
          <w:sz w:val="24"/>
        </w:rPr>
        <w:t>diretamente com o fabricante dos produtos, bem como seus respectivos atendimentos;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O atendimento de hardware ocorrerá mediante manutenção corretiva dos equipamentos e deverá</w:t>
      </w:r>
      <w:r>
        <w:rPr>
          <w:spacing w:val="1"/>
          <w:sz w:val="24"/>
        </w:rPr>
        <w:t> </w:t>
      </w:r>
      <w:r>
        <w:rPr>
          <w:sz w:val="24"/>
        </w:rPr>
        <w:t>cobrir</w:t>
      </w:r>
      <w:r>
        <w:rPr>
          <w:spacing w:val="13"/>
          <w:sz w:val="24"/>
        </w:rPr>
        <w:t> </w:t>
      </w:r>
      <w:r>
        <w:rPr>
          <w:sz w:val="24"/>
        </w:rPr>
        <w:t>todo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qualquer</w:t>
      </w:r>
      <w:r>
        <w:rPr>
          <w:spacing w:val="14"/>
          <w:sz w:val="24"/>
        </w:rPr>
        <w:t> </w:t>
      </w:r>
      <w:r>
        <w:rPr>
          <w:sz w:val="24"/>
        </w:rPr>
        <w:t>defeito</w:t>
      </w:r>
      <w:r>
        <w:rPr>
          <w:spacing w:val="13"/>
          <w:sz w:val="24"/>
        </w:rPr>
        <w:t> </w:t>
      </w:r>
      <w:r>
        <w:rPr>
          <w:sz w:val="24"/>
        </w:rPr>
        <w:t>apresentado,</w:t>
      </w:r>
      <w:r>
        <w:rPr>
          <w:spacing w:val="14"/>
          <w:sz w:val="24"/>
        </w:rPr>
        <w:t> </w:t>
      </w:r>
      <w:r>
        <w:rPr>
          <w:sz w:val="24"/>
        </w:rPr>
        <w:t>incluindo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substituição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peças,</w:t>
      </w:r>
      <w:r>
        <w:rPr>
          <w:spacing w:val="-1"/>
          <w:sz w:val="24"/>
        </w:rPr>
        <w:t> </w:t>
      </w:r>
      <w:r>
        <w:rPr>
          <w:sz w:val="24"/>
        </w:rPr>
        <w:t>componentes,</w:t>
      </w:r>
      <w:r>
        <w:rPr>
          <w:spacing w:val="-1"/>
          <w:sz w:val="24"/>
        </w:rPr>
        <w:t> </w:t>
      </w:r>
      <w:r>
        <w:rPr>
          <w:sz w:val="24"/>
        </w:rPr>
        <w:t>ajustes,</w:t>
      </w:r>
      <w:r>
        <w:rPr>
          <w:spacing w:val="-1"/>
          <w:sz w:val="24"/>
        </w:rPr>
        <w:t> </w:t>
      </w:r>
      <w:r>
        <w:rPr>
          <w:sz w:val="24"/>
        </w:rPr>
        <w:t>reparos</w:t>
      </w:r>
      <w:r>
        <w:rPr>
          <w:spacing w:val="-58"/>
          <w:sz w:val="24"/>
        </w:rPr>
        <w:t> </w:t>
      </w:r>
      <w:r>
        <w:rPr>
          <w:sz w:val="24"/>
        </w:rPr>
        <w:t>e correções necessárias;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" w:after="0"/>
        <w:ind w:left="485" w:right="29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peças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mecânicos</w:t>
      </w:r>
      <w:r>
        <w:rPr>
          <w:spacing w:val="1"/>
          <w:sz w:val="24"/>
        </w:rPr>
        <w:t> </w:t>
      </w:r>
      <w:r>
        <w:rPr>
          <w:sz w:val="24"/>
        </w:rPr>
        <w:t>ou eletrônicos por outros de marcas e/ou</w:t>
      </w:r>
      <w:r>
        <w:rPr>
          <w:spacing w:val="1"/>
          <w:sz w:val="24"/>
        </w:rPr>
        <w:t> </w:t>
      </w:r>
      <w:r>
        <w:rPr>
          <w:sz w:val="24"/>
        </w:rPr>
        <w:t>modelos diferentes dos originais cotados pela CONTRATADA somente poderá ser efetuada em caso de</w:t>
      </w:r>
      <w:r>
        <w:rPr>
          <w:spacing w:val="1"/>
          <w:sz w:val="24"/>
        </w:rPr>
        <w:t> </w:t>
      </w:r>
      <w:r>
        <w:rPr>
          <w:sz w:val="24"/>
        </w:rPr>
        <w:t>descontinuidade do componente originalmente cotado na proposta e ainda mediante análise e autorização do</w:t>
      </w:r>
      <w:r>
        <w:rPr>
          <w:spacing w:val="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" w:after="0"/>
        <w:ind w:left="485" w:right="662" w:firstLine="0"/>
        <w:jc w:val="both"/>
        <w:rPr>
          <w:sz w:val="24"/>
        </w:rPr>
      </w:pPr>
      <w:r>
        <w:rPr>
          <w:sz w:val="24"/>
        </w:rPr>
        <w:t>Todas as peças e componentes mecânicos ou eletrônicos substituídos deverão apresentar padrões</w:t>
      </w:r>
      <w:r>
        <w:rPr>
          <w:spacing w:val="1"/>
          <w:sz w:val="24"/>
        </w:rPr>
        <w:t> </w:t>
      </w:r>
      <w:r>
        <w:rPr>
          <w:sz w:val="24"/>
        </w:rPr>
        <w:t>de qualidade e desempenho iguais ou superiores aos utilizados na fabricação do(s) equipamento(s), sendo</w:t>
      </w:r>
      <w:r>
        <w:rPr>
          <w:spacing w:val="-58"/>
          <w:sz w:val="24"/>
        </w:rPr>
        <w:t> </w:t>
      </w:r>
      <w:r>
        <w:rPr>
          <w:sz w:val="24"/>
        </w:rPr>
        <w:t>sempre novos e de primeiro uso.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NÍVEIS DE SEVERIDADE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940"/>
        <w:gridCol w:w="1680"/>
        <w:gridCol w:w="4160"/>
      </w:tblGrid>
      <w:tr>
        <w:trPr>
          <w:trHeight w:val="829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Nível</w:t>
            </w:r>
          </w:p>
        </w:tc>
        <w:tc>
          <w:tcPr>
            <w:tcW w:w="39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464" w:right="144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680" w:type="dxa"/>
          </w:tcPr>
          <w:p>
            <w:pPr>
              <w:pStyle w:val="TableParagraph"/>
              <w:spacing w:before="55"/>
              <w:ind w:left="349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56"/>
              <w:ind w:left="244"/>
              <w:rPr>
                <w:sz w:val="24"/>
              </w:rPr>
            </w:pPr>
            <w:r>
              <w:rPr>
                <w:sz w:val="24"/>
              </w:rPr>
              <w:t>atendimento</w:t>
            </w:r>
          </w:p>
        </w:tc>
        <w:tc>
          <w:tcPr>
            <w:tcW w:w="41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solução</w:t>
            </w:r>
          </w:p>
        </w:tc>
      </w:tr>
      <w:tr>
        <w:trPr>
          <w:trHeight w:val="2150" w:hRule="atLeast"/>
        </w:trPr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376" w:lineRule="auto"/>
              <w:ind w:left="1484" w:right="351" w:hanging="1065"/>
              <w:rPr>
                <w:sz w:val="24"/>
              </w:rPr>
            </w:pPr>
            <w:r>
              <w:rPr>
                <w:sz w:val="24"/>
              </w:rPr>
              <w:t>Problemas que tornem a solução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inoperante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791" w:val="left" w:leader="none"/>
                <w:tab w:pos="1474" w:val="left" w:leader="none"/>
              </w:tabs>
              <w:spacing w:line="376" w:lineRule="auto"/>
              <w:ind w:left="94" w:right="53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(uma)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hora</w:t>
              <w:tab/>
              <w:t>para</w:t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primeiro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atendimento</w:t>
            </w:r>
          </w:p>
        </w:tc>
        <w:tc>
          <w:tcPr>
            <w:tcW w:w="4160" w:type="dxa"/>
          </w:tcPr>
          <w:p>
            <w:pPr>
              <w:pStyle w:val="TableParagraph"/>
              <w:spacing w:line="376" w:lineRule="auto" w:before="65"/>
              <w:ind w:left="184" w:right="134"/>
              <w:jc w:val="both"/>
              <w:rPr>
                <w:sz w:val="24"/>
              </w:rPr>
            </w:pPr>
            <w:r>
              <w:rPr>
                <w:sz w:val="24"/>
              </w:rPr>
              <w:t>Até 6 horas para solução de chamados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 de reposição de peças</w:t>
            </w:r>
          </w:p>
          <w:p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Até 4 horas para solução de contorno de</w:t>
            </w:r>
          </w:p>
          <w:p>
            <w:pPr>
              <w:pStyle w:val="TableParagraph"/>
              <w:spacing w:before="193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problemas de software</w:t>
            </w:r>
          </w:p>
        </w:tc>
      </w:tr>
      <w:tr>
        <w:trPr>
          <w:trHeight w:val="2429" w:hRule="atLeast"/>
        </w:trPr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>
            <w:pPr>
              <w:pStyle w:val="TableParagraph"/>
              <w:spacing w:line="430" w:lineRule="atLeast" w:before="122"/>
              <w:ind w:left="419" w:right="387" w:firstLine="15"/>
              <w:jc w:val="both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dúvidas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prejudiquem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equipamento,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interrompem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dados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76" w:lineRule="auto" w:before="194"/>
              <w:ind w:left="109" w:right="58"/>
              <w:jc w:val="both"/>
              <w:rPr>
                <w:sz w:val="24"/>
              </w:rPr>
            </w:pPr>
            <w:r>
              <w:rPr>
                <w:sz w:val="24"/>
              </w:rPr>
              <w:t>Até 04 (quatro)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atendimento</w:t>
            </w:r>
          </w:p>
        </w:tc>
        <w:tc>
          <w:tcPr>
            <w:tcW w:w="4160" w:type="dxa"/>
          </w:tcPr>
          <w:p>
            <w:pPr>
              <w:pStyle w:val="TableParagraph"/>
              <w:spacing w:line="376" w:lineRule="auto" w:before="60"/>
              <w:ind w:left="184" w:right="134"/>
              <w:jc w:val="both"/>
              <w:rPr>
                <w:sz w:val="24"/>
              </w:rPr>
            </w:pPr>
            <w:r>
              <w:rPr>
                <w:sz w:val="24"/>
              </w:rPr>
              <w:t>Até 12 horas para solução de chamados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 de reposição de peças</w:t>
            </w:r>
          </w:p>
          <w:p>
            <w:pPr>
              <w:pStyle w:val="TableParagraph"/>
              <w:spacing w:line="408" w:lineRule="auto"/>
              <w:ind w:left="169" w:right="265"/>
              <w:jc w:val="both"/>
              <w:rPr>
                <w:sz w:val="24"/>
              </w:rPr>
            </w:pPr>
            <w:r>
              <w:rPr>
                <w:sz w:val="24"/>
              </w:rPr>
              <w:t>Até 24 horas para solução de contorno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problemas de software</w:t>
            </w:r>
          </w:p>
        </w:tc>
      </w:tr>
    </w:tbl>
    <w:p>
      <w:pPr>
        <w:spacing w:after="0" w:line="408" w:lineRule="auto"/>
        <w:jc w:val="both"/>
        <w:rPr>
          <w:sz w:val="24"/>
        </w:rPr>
        <w:sectPr>
          <w:pgSz w:w="11920" w:h="16840"/>
          <w:pgMar w:header="0" w:footer="308" w:top="500" w:bottom="540" w:left="200" w:right="440"/>
        </w:sectPr>
      </w:pPr>
    </w:p>
    <w:tbl>
      <w:tblPr>
        <w:tblW w:w="0" w:type="auto"/>
        <w:jc w:val="left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940"/>
        <w:gridCol w:w="1680"/>
        <w:gridCol w:w="4160"/>
      </w:tblGrid>
      <w:tr>
        <w:trPr>
          <w:trHeight w:val="2589" w:hRule="atLeast"/>
        </w:trPr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376" w:lineRule="auto" w:before="1"/>
              <w:ind w:left="389" w:right="340"/>
              <w:jc w:val="both"/>
              <w:rPr>
                <w:sz w:val="24"/>
              </w:rPr>
            </w:pPr>
            <w:r>
              <w:rPr>
                <w:sz w:val="24"/>
              </w:rPr>
              <w:t>Problemas ou dúvidas que criam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algumas restrições à operação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equipamento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376" w:lineRule="auto" w:before="1"/>
              <w:ind w:left="244" w:right="211" w:firstLine="15"/>
              <w:jc w:val="both"/>
              <w:rPr>
                <w:sz w:val="24"/>
              </w:rPr>
            </w:pPr>
            <w:r>
              <w:rPr>
                <w:sz w:val="24"/>
              </w:rPr>
              <w:t>Até 01 (um)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 útil 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atendimento</w:t>
            </w:r>
          </w:p>
        </w:tc>
        <w:tc>
          <w:tcPr>
            <w:tcW w:w="4160" w:type="dxa"/>
          </w:tcPr>
          <w:p>
            <w:pPr>
              <w:pStyle w:val="TableParagraph"/>
              <w:spacing w:line="376" w:lineRule="auto" w:before="69"/>
              <w:ind w:left="184" w:right="137"/>
              <w:jc w:val="both"/>
              <w:rPr>
                <w:sz w:val="24"/>
              </w:rPr>
            </w:pPr>
            <w:r>
              <w:rPr>
                <w:sz w:val="24"/>
              </w:rPr>
              <w:t>Até o próximo dia útil para solução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 a necessidade de reposição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peças,</w:t>
            </w:r>
          </w:p>
          <w:p>
            <w:pPr>
              <w:pStyle w:val="TableParagraph"/>
              <w:spacing w:line="272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Até 7 dias corridos para solução de</w:t>
            </w:r>
          </w:p>
          <w:p>
            <w:pPr>
              <w:pStyle w:val="TableParagraph"/>
              <w:spacing w:before="192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contorno de problemas de software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BodyText"/>
        <w:spacing w:before="90"/>
        <w:ind w:left="485" w:right="305"/>
        <w:jc w:val="both"/>
      </w:pPr>
      <w:r>
        <w:rPr/>
        <w:t>28.1</w:t>
      </w:r>
      <w:r>
        <w:rPr>
          <w:spacing w:val="1"/>
        </w:rPr>
        <w:t> </w:t>
      </w:r>
      <w:r>
        <w:rPr/>
        <w:t>Considera-se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registro do chamado até o primeiro contato</w:t>
      </w:r>
      <w:r>
        <w:rPr>
          <w:spacing w:val="1"/>
        </w:rPr>
        <w:t> </w:t>
      </w:r>
      <w:r>
        <w:rPr/>
        <w:t>realizado por técnico especialista do produto (nesse momento ainda não há solução para o problema);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1205" w:val="left" w:leader="none"/>
        </w:tabs>
        <w:spacing w:line="240" w:lineRule="auto" w:before="0" w:after="0"/>
        <w:ind w:left="485" w:right="384" w:firstLine="0"/>
        <w:jc w:val="both"/>
        <w:rPr>
          <w:sz w:val="24"/>
        </w:rPr>
      </w:pPr>
      <w:r>
        <w:rPr>
          <w:sz w:val="24"/>
        </w:rPr>
        <w:t>Considera-se tempo de solução o tempo gasto entre o registro do chamado até o momento em que é</w:t>
      </w:r>
      <w:r>
        <w:rPr>
          <w:spacing w:val="1"/>
          <w:sz w:val="24"/>
        </w:rPr>
        <w:t> </w:t>
      </w:r>
      <w:r>
        <w:rPr>
          <w:sz w:val="24"/>
        </w:rPr>
        <w:t>aplicada uma solução para restabelecer o serviço, eliminar prejuízos ou restrições de operação da solução ou</w:t>
      </w:r>
      <w:r>
        <w:rPr>
          <w:spacing w:val="-58"/>
          <w:sz w:val="24"/>
        </w:rPr>
        <w:t> </w:t>
      </w:r>
      <w:r>
        <w:rPr>
          <w:sz w:val="24"/>
        </w:rPr>
        <w:t>que tenha a dúvida sanada;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1205" w:val="left" w:leader="none"/>
        </w:tabs>
        <w:spacing w:line="240" w:lineRule="auto" w:before="0" w:after="0"/>
        <w:ind w:left="485" w:right="258" w:firstLine="0"/>
        <w:jc w:val="both"/>
        <w:rPr>
          <w:sz w:val="24"/>
        </w:rPr>
      </w:pPr>
      <w:r>
        <w:rPr>
          <w:sz w:val="24"/>
        </w:rPr>
        <w:t>A solução definitiva para chamados de software deverá ser de até 90 dias corridos, em casos que se</w:t>
      </w:r>
      <w:r>
        <w:rPr>
          <w:spacing w:val="1"/>
          <w:sz w:val="24"/>
        </w:rPr>
        <w:t> </w:t>
      </w:r>
      <w:r>
        <w:rPr>
          <w:sz w:val="24"/>
        </w:rPr>
        <w:t>faça necessária a criação de patches de update ou eventos similares;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1205" w:val="left" w:leader="none"/>
        </w:tabs>
        <w:spacing w:line="240" w:lineRule="auto" w:before="0" w:after="0"/>
        <w:ind w:left="485" w:right="909" w:firstLine="0"/>
        <w:jc w:val="both"/>
        <w:rPr>
          <w:sz w:val="24"/>
        </w:rPr>
      </w:pPr>
      <w:r>
        <w:rPr>
          <w:sz w:val="24"/>
        </w:rPr>
        <w:t>A solução definitiva para a troca do equipamento deverá ser de até 1 dia útil do transporte do</w:t>
      </w:r>
      <w:r>
        <w:rPr>
          <w:spacing w:val="1"/>
          <w:sz w:val="24"/>
        </w:rPr>
        <w:t> </w:t>
      </w:r>
      <w:r>
        <w:rPr>
          <w:sz w:val="24"/>
        </w:rPr>
        <w:t>equipamento até o Tribunal de Justiça do Estado do Acre, onde ficará a encargo do TJAC transportar o</w:t>
      </w:r>
      <w:r>
        <w:rPr>
          <w:spacing w:val="-57"/>
          <w:sz w:val="24"/>
        </w:rPr>
        <w:t> </w:t>
      </w:r>
      <w:r>
        <w:rPr>
          <w:sz w:val="24"/>
        </w:rPr>
        <w:t>equipamento até a localidade exata.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DA QUALIFICAÇÃO TÉCNICA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303" w:firstLine="0"/>
        <w:jc w:val="both"/>
        <w:rPr>
          <w:sz w:val="24"/>
        </w:rPr>
      </w:pPr>
      <w:r>
        <w:rPr>
          <w:sz w:val="24"/>
        </w:rPr>
        <w:t>Atestado de capacidade técnica, expedido por pessoas jurídicas de direito público ou privado, que</w:t>
      </w:r>
      <w:r>
        <w:rPr>
          <w:spacing w:val="1"/>
          <w:sz w:val="24"/>
        </w:rPr>
        <w:t> </w:t>
      </w:r>
      <w:r>
        <w:rPr>
          <w:sz w:val="24"/>
        </w:rPr>
        <w:t>comprovem ter o licitante fornecido satisfatoriamente os materiais ou serviços pertinentes e compatíveis com</w:t>
      </w:r>
      <w:r>
        <w:rPr>
          <w:spacing w:val="-57"/>
          <w:sz w:val="24"/>
        </w:rPr>
        <w:t> </w:t>
      </w:r>
      <w:r>
        <w:rPr>
          <w:sz w:val="24"/>
        </w:rPr>
        <w:t>o objeto desta licitação. Podendo ser exigido da proposta melhor classificada, em diligência, que apresente</w:t>
      </w:r>
      <w:r>
        <w:rPr>
          <w:spacing w:val="1"/>
          <w:sz w:val="24"/>
        </w:rPr>
        <w:t> </w:t>
      </w:r>
      <w:r>
        <w:rPr>
          <w:sz w:val="24"/>
        </w:rPr>
        <w:t>cópia autenticada do contrato da prestação do serviço ou da respectiva nota fiscal, que deram origem ao</w:t>
      </w:r>
      <w:r>
        <w:rPr>
          <w:spacing w:val="1"/>
          <w:sz w:val="24"/>
        </w:rPr>
        <w:t> </w:t>
      </w:r>
      <w:r>
        <w:rPr>
          <w:sz w:val="24"/>
        </w:rPr>
        <w:t>Atestado;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973" w:firstLine="0"/>
        <w:jc w:val="both"/>
        <w:rPr>
          <w:sz w:val="24"/>
        </w:rPr>
      </w:pPr>
      <w:r>
        <w:rPr>
          <w:sz w:val="24"/>
        </w:rPr>
        <w:t>A LICITANTE também deverá apresentar a relação explícita ou a declaração formal da sua</w:t>
      </w:r>
      <w:r>
        <w:rPr>
          <w:spacing w:val="1"/>
          <w:sz w:val="24"/>
        </w:rPr>
        <w:t> </w:t>
      </w:r>
      <w:r>
        <w:rPr>
          <w:sz w:val="24"/>
        </w:rPr>
        <w:t>disponibilidade de equipamentos, ferramental, instalações físicas apropriadas e específicas, bem como</w:t>
      </w:r>
      <w:r>
        <w:rPr>
          <w:spacing w:val="-57"/>
          <w:sz w:val="24"/>
        </w:rPr>
        <w:t> </w:t>
      </w:r>
      <w:r>
        <w:rPr>
          <w:sz w:val="24"/>
        </w:rPr>
        <w:t>pessoal técnico especializado para realização dos serviços que são objeto deste certame;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71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apresentar</w:t>
      </w:r>
      <w:r>
        <w:rPr>
          <w:spacing w:val="10"/>
          <w:sz w:val="24"/>
        </w:rPr>
        <w:t> </w:t>
      </w:r>
      <w:r>
        <w:rPr>
          <w:sz w:val="24"/>
        </w:rPr>
        <w:t>declaração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compromete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realizar</w:t>
      </w:r>
      <w:r>
        <w:rPr>
          <w:spacing w:val="10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instalação</w:t>
      </w:r>
      <w:r>
        <w:rPr>
          <w:spacing w:val="-57"/>
          <w:sz w:val="24"/>
        </w:rPr>
        <w:t> </w:t>
      </w:r>
      <w:r>
        <w:rPr>
          <w:sz w:val="24"/>
        </w:rPr>
        <w:t>de acordo com os termos deste edital;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31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CONTRATADA</w:t>
      </w:r>
      <w:r>
        <w:rPr>
          <w:spacing w:val="54"/>
          <w:sz w:val="24"/>
        </w:rPr>
        <w:t> </w:t>
      </w:r>
      <w:r>
        <w:rPr>
          <w:sz w:val="24"/>
        </w:rPr>
        <w:t>deverá</w:t>
      </w:r>
      <w:r>
        <w:rPr>
          <w:spacing w:val="54"/>
          <w:sz w:val="24"/>
        </w:rPr>
        <w:t> </w:t>
      </w:r>
      <w:r>
        <w:rPr>
          <w:sz w:val="24"/>
        </w:rPr>
        <w:t>apresentar</w:t>
      </w:r>
      <w:r>
        <w:rPr>
          <w:spacing w:val="55"/>
          <w:sz w:val="24"/>
        </w:rPr>
        <w:t> </w:t>
      </w:r>
      <w:r>
        <w:rPr>
          <w:sz w:val="24"/>
        </w:rPr>
        <w:t>declaração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compromete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disponibilizar</w:t>
      </w:r>
      <w:r>
        <w:rPr>
          <w:spacing w:val="40"/>
          <w:sz w:val="24"/>
        </w:rPr>
        <w:t> </w:t>
      </w:r>
      <w:r>
        <w:rPr>
          <w:sz w:val="24"/>
        </w:rPr>
        <w:t>equipe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suporte técnico de modo a atender os termos deste edital e de acordo com os níveis de SLA contemplados;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272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expressa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utilizará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certificação de qualidade e aprovado pelos órgãos competentes, sendo-lhe imputada total responsabilidade</w:t>
      </w:r>
      <w:r>
        <w:rPr>
          <w:spacing w:val="1"/>
          <w:sz w:val="24"/>
        </w:rPr>
        <w:t> </w:t>
      </w:r>
      <w:r>
        <w:rPr>
          <w:sz w:val="24"/>
        </w:rPr>
        <w:t>civil, administrativa e criminal em caso de uso de produtos e bens não atendendo à normatização existente;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744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expressa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transmitidas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tratadas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sigilo,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disponibilização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outrem,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aspecto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forma,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de responsabilidade</w:t>
      </w:r>
      <w:r>
        <w:rPr>
          <w:spacing w:val="-57"/>
          <w:sz w:val="24"/>
        </w:rPr>
        <w:t> </w:t>
      </w:r>
      <w:r>
        <w:rPr>
          <w:sz w:val="24"/>
        </w:rPr>
        <w:t>criminal, civil e administrativa;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Lotes</w:t>
      </w:r>
      <w:r>
        <w:rPr>
          <w:spacing w:val="-1"/>
          <w:sz w:val="24"/>
        </w:rPr>
        <w:t> </w:t>
      </w:r>
      <w:r>
        <w:rPr>
          <w:sz w:val="24"/>
        </w:rPr>
        <w:t>01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02,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1"/>
          <w:sz w:val="24"/>
        </w:rPr>
        <w:t> </w:t>
      </w:r>
      <w:r>
        <w:rPr>
          <w:sz w:val="24"/>
        </w:rPr>
        <w:t>deverá,</w:t>
      </w:r>
      <w:r>
        <w:rPr>
          <w:spacing w:val="-2"/>
          <w:sz w:val="24"/>
        </w:rPr>
        <w:t> </w:t>
      </w:r>
      <w:r>
        <w:rPr>
          <w:sz w:val="24"/>
        </w:rPr>
        <w:t>além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27.1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27.7;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456" w:firstLine="0"/>
        <w:jc w:val="both"/>
        <w:rPr>
          <w:sz w:val="24"/>
        </w:rPr>
      </w:pPr>
      <w:r>
        <w:rPr>
          <w:sz w:val="24"/>
        </w:rPr>
        <w:t>A LICITANTE deverá comprovar através de atestados, registros ou documentos que possui POPs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operação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Branco,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Razão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73"/>
          <w:sz w:val="24"/>
        </w:rPr>
        <w:t> </w:t>
      </w:r>
      <w:r>
        <w:rPr>
          <w:sz w:val="24"/>
        </w:rPr>
        <w:t>sua</w:t>
      </w:r>
      <w:r>
        <w:rPr>
          <w:spacing w:val="74"/>
          <w:sz w:val="24"/>
        </w:rPr>
        <w:t> </w:t>
      </w:r>
      <w:r>
        <w:rPr>
          <w:sz w:val="24"/>
        </w:rPr>
        <w:t>equipe,</w:t>
      </w:r>
      <w:r>
        <w:rPr>
          <w:spacing w:val="73"/>
          <w:sz w:val="24"/>
        </w:rPr>
        <w:t> </w:t>
      </w:r>
      <w:r>
        <w:rPr>
          <w:sz w:val="24"/>
        </w:rPr>
        <w:t>01</w:t>
      </w:r>
      <w:r>
        <w:rPr>
          <w:spacing w:val="74"/>
          <w:sz w:val="24"/>
        </w:rPr>
        <w:t> </w:t>
      </w:r>
      <w:r>
        <w:rPr>
          <w:sz w:val="24"/>
        </w:rPr>
        <w:t>(um)</w:t>
      </w:r>
      <w:r>
        <w:rPr>
          <w:spacing w:val="73"/>
          <w:sz w:val="24"/>
        </w:rPr>
        <w:t> </w:t>
      </w:r>
      <w:r>
        <w:rPr>
          <w:sz w:val="24"/>
        </w:rPr>
        <w:t>profissional</w:t>
      </w:r>
      <w:r>
        <w:rPr>
          <w:spacing w:val="74"/>
          <w:sz w:val="24"/>
        </w:rPr>
        <w:t> </w:t>
      </w:r>
      <w:r>
        <w:rPr>
          <w:sz w:val="24"/>
        </w:rPr>
        <w:t>Engenheiro</w:t>
      </w:r>
      <w:r>
        <w:rPr>
          <w:spacing w:val="73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Telecomunicações</w:t>
      </w:r>
      <w:r>
        <w:rPr>
          <w:spacing w:val="73"/>
          <w:sz w:val="24"/>
        </w:rPr>
        <w:t> </w:t>
      </w:r>
      <w:r>
        <w:rPr>
          <w:sz w:val="24"/>
        </w:rPr>
        <w:t>ou</w:t>
      </w:r>
      <w:r>
        <w:rPr>
          <w:spacing w:val="74"/>
          <w:sz w:val="24"/>
        </w:rPr>
        <w:t> </w:t>
      </w:r>
      <w:r>
        <w:rPr>
          <w:sz w:val="24"/>
        </w:rPr>
        <w:t>equivalente,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308" w:top="860" w:bottom="500" w:left="200" w:right="440"/>
        </w:sectPr>
      </w:pPr>
    </w:p>
    <w:p>
      <w:pPr>
        <w:pStyle w:val="BodyText"/>
        <w:spacing w:before="60"/>
        <w:ind w:left="485" w:right="264"/>
      </w:pPr>
      <w:r>
        <w:rPr/>
        <w:t>devidamente inscrito e regularizado no Conselho Regional de Engenharia, Arquitetura e Agronomia - CREA,</w:t>
      </w:r>
      <w:r>
        <w:rPr>
          <w:spacing w:val="-58"/>
        </w:rPr>
        <w:t> </w:t>
      </w:r>
      <w:r>
        <w:rPr/>
        <w:t>cujo vínculo profissional deve ser comprovado da seguinte forma:</w:t>
      </w:r>
    </w:p>
    <w:p>
      <w:pPr>
        <w:spacing w:after="0"/>
        <w:sectPr>
          <w:pgSz w:w="11920" w:h="16840"/>
          <w:pgMar w:header="0" w:footer="308" w:top="500" w:bottom="540" w:left="200" w:right="440"/>
        </w:sect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62" w:after="0"/>
        <w:ind w:left="485" w:right="751" w:firstLine="0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57"/>
          <w:sz w:val="24"/>
        </w:rPr>
        <w:t> </w:t>
      </w:r>
      <w:r>
        <w:rPr>
          <w:sz w:val="24"/>
        </w:rPr>
        <w:t>apresentação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cópia</w:t>
      </w:r>
      <w:r>
        <w:rPr>
          <w:spacing w:val="57"/>
          <w:sz w:val="24"/>
        </w:rPr>
        <w:t> </w:t>
      </w:r>
      <w:r>
        <w:rPr>
          <w:sz w:val="24"/>
        </w:rPr>
        <w:t>autenticada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CTPS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Carteira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Trabalho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Previdência</w:t>
      </w:r>
      <w:r>
        <w:rPr>
          <w:spacing w:val="-57"/>
          <w:sz w:val="24"/>
        </w:rPr>
        <w:t> </w:t>
      </w:r>
      <w:r>
        <w:rPr>
          <w:sz w:val="24"/>
        </w:rPr>
        <w:t>Social acompanhada de cópia do Registro de Empregados, no caso de empregado da licitante, ou;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1" w:after="0"/>
        <w:ind w:left="1145" w:right="0" w:hanging="660"/>
        <w:jc w:val="left"/>
        <w:rPr>
          <w:sz w:val="24"/>
        </w:rPr>
      </w:pPr>
      <w:r>
        <w:rPr>
          <w:sz w:val="24"/>
        </w:rPr>
        <w:t>Contrato de prestação de serviço celebrado de acordo com a legislação civil, ou;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0" w:after="0"/>
        <w:ind w:left="1145" w:right="0" w:hanging="660"/>
        <w:jc w:val="left"/>
        <w:rPr>
          <w:sz w:val="24"/>
        </w:rPr>
      </w:pPr>
      <w:r>
        <w:rPr>
          <w:sz w:val="24"/>
        </w:rPr>
        <w:t>No caso de dirigente ou sócio, do Contrato Social.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1" w:after="0"/>
        <w:ind w:left="485" w:right="43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CONTRATADA</w:t>
      </w:r>
      <w:r>
        <w:rPr>
          <w:spacing w:val="4"/>
          <w:sz w:val="24"/>
        </w:rPr>
        <w:t> </w:t>
      </w:r>
      <w:r>
        <w:rPr>
          <w:sz w:val="24"/>
        </w:rPr>
        <w:t>deverá</w:t>
      </w:r>
      <w:r>
        <w:rPr>
          <w:spacing w:val="-9"/>
          <w:sz w:val="24"/>
        </w:rPr>
        <w:t> </w:t>
      </w:r>
      <w:r>
        <w:rPr>
          <w:sz w:val="24"/>
        </w:rPr>
        <w:t>apresentar</w:t>
      </w:r>
      <w:r>
        <w:rPr>
          <w:spacing w:val="-9"/>
          <w:sz w:val="24"/>
        </w:rPr>
        <w:t> </w:t>
      </w:r>
      <w:r>
        <w:rPr>
          <w:sz w:val="24"/>
        </w:rPr>
        <w:t>Termo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Autorização</w:t>
      </w:r>
      <w:r>
        <w:rPr>
          <w:spacing w:val="-9"/>
          <w:sz w:val="24"/>
        </w:rPr>
        <w:t> </w:t>
      </w:r>
      <w:r>
        <w:rPr>
          <w:sz w:val="24"/>
        </w:rPr>
        <w:t>expedida</w:t>
      </w:r>
      <w:r>
        <w:rPr>
          <w:spacing w:val="-9"/>
          <w:sz w:val="24"/>
        </w:rPr>
        <w:t> </w:t>
      </w:r>
      <w:r>
        <w:rPr>
          <w:sz w:val="24"/>
        </w:rPr>
        <w:t>pela</w:t>
      </w:r>
      <w:r>
        <w:rPr>
          <w:spacing w:val="-9"/>
          <w:sz w:val="24"/>
        </w:rPr>
        <w:t> </w:t>
      </w:r>
      <w:r>
        <w:rPr>
          <w:sz w:val="24"/>
        </w:rPr>
        <w:t>ANATEL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prestação</w:t>
      </w:r>
      <w:r>
        <w:rPr>
          <w:spacing w:val="-57"/>
          <w:sz w:val="24"/>
        </w:rPr>
        <w:t> </w:t>
      </w:r>
      <w:r>
        <w:rPr>
          <w:sz w:val="24"/>
        </w:rPr>
        <w:t>de Serviço de Comunicação Multimídia (SCM);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8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CONTRATANTE</w:t>
      </w:r>
      <w:r>
        <w:rPr>
          <w:spacing w:val="25"/>
          <w:sz w:val="24"/>
        </w:rPr>
        <w:t> </w:t>
      </w:r>
      <w:r>
        <w:rPr>
          <w:sz w:val="24"/>
        </w:rPr>
        <w:t>deve</w:t>
      </w:r>
      <w:r>
        <w:rPr>
          <w:spacing w:val="25"/>
          <w:sz w:val="24"/>
        </w:rPr>
        <w:t> </w:t>
      </w:r>
      <w:r>
        <w:rPr>
          <w:sz w:val="24"/>
        </w:rPr>
        <w:t>comprovar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implantação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solução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Anti</w:t>
      </w:r>
      <w:r>
        <w:rPr>
          <w:spacing w:val="11"/>
          <w:sz w:val="24"/>
        </w:rPr>
        <w:t> </w:t>
      </w:r>
      <w:r>
        <w:rPr>
          <w:sz w:val="24"/>
        </w:rPr>
        <w:t>DDoS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seu</w:t>
      </w:r>
      <w:r>
        <w:rPr>
          <w:spacing w:val="-57"/>
          <w:sz w:val="24"/>
        </w:rPr>
        <w:t> </w:t>
      </w:r>
      <w:r>
        <w:rPr>
          <w:sz w:val="24"/>
        </w:rPr>
        <w:t>Backbone através de declaração, certificado ou carta do fabricante da solução.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1" w:after="0"/>
        <w:ind w:left="1145" w:right="0" w:hanging="660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LOTE</w:t>
      </w:r>
      <w:r>
        <w:rPr>
          <w:spacing w:val="-2"/>
          <w:sz w:val="24"/>
        </w:rPr>
        <w:t> </w:t>
      </w:r>
      <w:r>
        <w:rPr>
          <w:sz w:val="24"/>
        </w:rPr>
        <w:t>03,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deverá,</w:t>
      </w:r>
      <w:r>
        <w:rPr>
          <w:spacing w:val="-1"/>
          <w:sz w:val="24"/>
        </w:rPr>
        <w:t> </w:t>
      </w:r>
      <w:r>
        <w:rPr>
          <w:sz w:val="24"/>
        </w:rPr>
        <w:t>além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27.1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27.7;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485" w:right="529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40"/>
          <w:sz w:val="24"/>
        </w:rPr>
        <w:t> </w:t>
      </w:r>
      <w:r>
        <w:rPr>
          <w:sz w:val="24"/>
        </w:rPr>
        <w:t>ser</w:t>
      </w:r>
      <w:r>
        <w:rPr>
          <w:spacing w:val="40"/>
          <w:sz w:val="24"/>
        </w:rPr>
        <w:t> </w:t>
      </w:r>
      <w:r>
        <w:rPr>
          <w:sz w:val="24"/>
        </w:rPr>
        <w:t>parceira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fabricante</w:t>
      </w:r>
      <w:r>
        <w:rPr>
          <w:spacing w:val="41"/>
          <w:sz w:val="24"/>
        </w:rPr>
        <w:t> </w:t>
      </w:r>
      <w:r>
        <w:rPr>
          <w:sz w:val="24"/>
        </w:rPr>
        <w:t>FORTINET</w:t>
      </w:r>
      <w:r>
        <w:rPr>
          <w:spacing w:val="40"/>
          <w:sz w:val="24"/>
        </w:rPr>
        <w:t> </w:t>
      </w:r>
      <w:r>
        <w:rPr>
          <w:sz w:val="24"/>
        </w:rPr>
        <w:t>das</w:t>
      </w:r>
      <w:r>
        <w:rPr>
          <w:spacing w:val="41"/>
          <w:sz w:val="24"/>
        </w:rPr>
        <w:t> </w:t>
      </w:r>
      <w:r>
        <w:rPr>
          <w:sz w:val="24"/>
        </w:rPr>
        <w:t>soluções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Firewall</w:t>
      </w:r>
      <w:r>
        <w:rPr>
          <w:spacing w:val="41"/>
          <w:sz w:val="24"/>
        </w:rPr>
        <w:t> </w:t>
      </w:r>
      <w:r>
        <w:rPr>
          <w:sz w:val="24"/>
        </w:rPr>
        <w:t>NGFW,</w:t>
      </w:r>
      <w:r>
        <w:rPr>
          <w:spacing w:val="26"/>
          <w:sz w:val="24"/>
        </w:rPr>
        <w:t> </w:t>
      </w:r>
      <w:r>
        <w:rPr>
          <w:sz w:val="24"/>
        </w:rPr>
        <w:t>através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carta de Parceria ou outro documento que comprove esta relação;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1" w:after="0"/>
        <w:ind w:left="485" w:right="621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sua</w:t>
      </w:r>
      <w:r>
        <w:rPr>
          <w:spacing w:val="29"/>
          <w:sz w:val="24"/>
        </w:rPr>
        <w:t> </w:t>
      </w:r>
      <w:r>
        <w:rPr>
          <w:sz w:val="24"/>
        </w:rPr>
        <w:t>equipe</w:t>
      </w:r>
      <w:r>
        <w:rPr>
          <w:spacing w:val="28"/>
          <w:sz w:val="24"/>
        </w:rPr>
        <w:t> </w:t>
      </w:r>
      <w:r>
        <w:rPr>
          <w:sz w:val="24"/>
        </w:rPr>
        <w:t>profissionais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seguintes</w:t>
      </w:r>
      <w:r>
        <w:rPr>
          <w:spacing w:val="28"/>
          <w:sz w:val="24"/>
        </w:rPr>
        <w:t> </w:t>
      </w:r>
      <w:r>
        <w:rPr>
          <w:sz w:val="24"/>
        </w:rPr>
        <w:t>certificações</w:t>
      </w:r>
      <w:r>
        <w:rPr>
          <w:spacing w:val="28"/>
          <w:sz w:val="24"/>
        </w:rPr>
        <w:t> </w:t>
      </w:r>
      <w:r>
        <w:rPr>
          <w:sz w:val="24"/>
        </w:rPr>
        <w:t>obrigatórias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indispensáveis</w:t>
      </w:r>
      <w:r>
        <w:rPr>
          <w:spacing w:val="-57"/>
          <w:sz w:val="24"/>
        </w:rPr>
        <w:t> </w:t>
      </w:r>
      <w:r>
        <w:rPr>
          <w:sz w:val="24"/>
        </w:rPr>
        <w:t>em face da complexidade da prestação dos serviços requeridos: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85" w:right="504"/>
      </w:pPr>
      <w:r>
        <w:rPr/>
        <w:t>02 (dois) profissionais certificados na solução de segurança que compreende os ITENS 1, 2, 3 e 4 do</w:t>
      </w:r>
      <w:r>
        <w:rPr>
          <w:spacing w:val="-57"/>
        </w:rPr>
        <w:t> </w:t>
      </w:r>
      <w:r>
        <w:rPr/>
        <w:t>respectivo lote;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085" w:right="2809"/>
      </w:pPr>
      <w:r>
        <w:rPr/>
        <w:t>01</w:t>
      </w:r>
      <w:r>
        <w:rPr>
          <w:spacing w:val="12"/>
        </w:rPr>
        <w:t> </w:t>
      </w:r>
      <w:r>
        <w:rPr/>
        <w:t>(um)</w:t>
      </w:r>
      <w:r>
        <w:rPr>
          <w:spacing w:val="13"/>
        </w:rPr>
        <w:t> </w:t>
      </w:r>
      <w:r>
        <w:rPr/>
        <w:t>profissional</w:t>
      </w:r>
      <w:r>
        <w:rPr>
          <w:spacing w:val="13"/>
        </w:rPr>
        <w:t> </w:t>
      </w:r>
      <w:r>
        <w:rPr/>
        <w:t>certificados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solução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gerenciamento</w:t>
      </w:r>
      <w:r>
        <w:rPr>
          <w:spacing w:val="-2"/>
        </w:rPr>
        <w:t> </w:t>
      </w:r>
      <w:r>
        <w:rPr/>
        <w:t>centralizado;</w:t>
      </w:r>
      <w:r>
        <w:rPr>
          <w:spacing w:val="-57"/>
        </w:rPr>
        <w:t> </w:t>
      </w:r>
      <w:r>
        <w:rPr/>
        <w:t>01 (um) profissional certificados na solução de relatoria e análise de logs;</w:t>
      </w:r>
    </w:p>
    <w:p>
      <w:pPr>
        <w:pStyle w:val="BodyText"/>
        <w:spacing w:line="274" w:lineRule="exact"/>
        <w:ind w:left="1085"/>
      </w:pPr>
      <w:r>
        <w:rPr/>
        <w:t>01 (um) profissional com certificação de gerência de projetos nível PMP ou certificação equivalente;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85"/>
      </w:pPr>
      <w:r>
        <w:rPr/>
        <w:t>01</w:t>
      </w:r>
      <w:r>
        <w:rPr>
          <w:spacing w:val="11"/>
        </w:rPr>
        <w:t> </w:t>
      </w:r>
      <w:r>
        <w:rPr/>
        <w:t>(um)</w:t>
      </w:r>
      <w:r>
        <w:rPr>
          <w:spacing w:val="12"/>
        </w:rPr>
        <w:t> </w:t>
      </w:r>
      <w:r>
        <w:rPr/>
        <w:t>profissional</w:t>
      </w:r>
      <w:r>
        <w:rPr>
          <w:spacing w:val="12"/>
        </w:rPr>
        <w:t> </w:t>
      </w:r>
      <w:r>
        <w:rPr/>
        <w:t>com</w:t>
      </w:r>
      <w:r>
        <w:rPr>
          <w:spacing w:val="12"/>
        </w:rPr>
        <w:t> </w:t>
      </w:r>
      <w:r>
        <w:rPr/>
        <w:t>pelo</w:t>
      </w:r>
      <w:r>
        <w:rPr>
          <w:spacing w:val="12"/>
        </w:rPr>
        <w:t> </w:t>
      </w:r>
      <w:r>
        <w:rPr/>
        <w:t>menos</w:t>
      </w:r>
      <w:r>
        <w:rPr>
          <w:spacing w:val="12"/>
        </w:rPr>
        <w:t> </w:t>
      </w:r>
      <w:r>
        <w:rPr/>
        <w:t>umas</w:t>
      </w:r>
      <w:r>
        <w:rPr>
          <w:spacing w:val="11"/>
        </w:rPr>
        <w:t> </w:t>
      </w:r>
      <w:r>
        <w:rPr/>
        <w:t>das</w:t>
      </w:r>
      <w:r>
        <w:rPr>
          <w:spacing w:val="12"/>
        </w:rPr>
        <w:t> </w:t>
      </w:r>
      <w:r>
        <w:rPr/>
        <w:t>certificações</w:t>
      </w:r>
      <w:r>
        <w:rPr>
          <w:spacing w:val="12"/>
        </w:rPr>
        <w:t> </w:t>
      </w:r>
      <w:r>
        <w:rPr/>
        <w:t>listadas:</w:t>
      </w:r>
      <w:r>
        <w:rPr>
          <w:spacing w:val="12"/>
        </w:rPr>
        <w:t> </w:t>
      </w:r>
      <w:r>
        <w:rPr/>
        <w:t>CISSP,</w:t>
      </w:r>
      <w:r>
        <w:rPr>
          <w:spacing w:val="12"/>
        </w:rPr>
        <w:t> </w:t>
      </w:r>
      <w:r>
        <w:rPr/>
        <w:t>OSCE,</w:t>
      </w:r>
      <w:r>
        <w:rPr>
          <w:spacing w:val="12"/>
        </w:rPr>
        <w:t> </w:t>
      </w:r>
      <w:r>
        <w:rPr/>
        <w:t>CEH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demais</w:t>
      </w:r>
      <w:r>
        <w:rPr>
          <w:spacing w:val="-57"/>
        </w:rPr>
        <w:t> </w:t>
      </w:r>
      <w:r>
        <w:rPr/>
        <w:t>certificações na área de segurança da informação ou hacker ético.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0" w:after="0"/>
        <w:ind w:left="1145" w:right="0" w:hanging="660"/>
        <w:jc w:val="left"/>
        <w:rPr>
          <w:sz w:val="24"/>
        </w:rPr>
      </w:pPr>
      <w:r>
        <w:rPr>
          <w:sz w:val="24"/>
        </w:rPr>
        <w:t>As comprovações de vínculos profissionais deverão ser feitas da seguinte forma: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85" w:right="316"/>
      </w:pPr>
      <w:r>
        <w:rPr/>
        <w:t>Mediante</w:t>
      </w:r>
      <w:r>
        <w:rPr>
          <w:spacing w:val="42"/>
        </w:rPr>
        <w:t> </w:t>
      </w:r>
      <w:r>
        <w:rPr/>
        <w:t>apresentação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cópia</w:t>
      </w:r>
      <w:r>
        <w:rPr>
          <w:spacing w:val="43"/>
        </w:rPr>
        <w:t> </w:t>
      </w:r>
      <w:r>
        <w:rPr/>
        <w:t>autenticada</w:t>
      </w:r>
      <w:r>
        <w:rPr>
          <w:spacing w:val="43"/>
        </w:rPr>
        <w:t> </w:t>
      </w:r>
      <w:r>
        <w:rPr/>
        <w:t>da</w:t>
      </w:r>
      <w:r>
        <w:rPr>
          <w:spacing w:val="43"/>
        </w:rPr>
        <w:t> </w:t>
      </w:r>
      <w:r>
        <w:rPr/>
        <w:t>CTPS</w:t>
      </w:r>
      <w:r>
        <w:rPr>
          <w:spacing w:val="43"/>
        </w:rPr>
        <w:t> </w:t>
      </w:r>
      <w:r>
        <w:rPr/>
        <w:t>–</w:t>
      </w:r>
      <w:r>
        <w:rPr>
          <w:spacing w:val="28"/>
        </w:rPr>
        <w:t> </w:t>
      </w:r>
      <w:r>
        <w:rPr/>
        <w:t>Carteira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Trabalho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Previdência</w:t>
      </w:r>
      <w:r>
        <w:rPr>
          <w:spacing w:val="29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acompanhada de cópia do Registro de Empregados, no caso de empregado da licitante, ou;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 w:before="1"/>
        <w:ind w:left="1085" w:right="2212"/>
      </w:pPr>
      <w:r>
        <w:rPr/>
        <w:t>Contrato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celebrado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civil,</w:t>
      </w:r>
      <w:r>
        <w:rPr>
          <w:spacing w:val="-2"/>
        </w:rPr>
        <w:t> </w:t>
      </w:r>
      <w:r>
        <w:rPr/>
        <w:t>ou;</w:t>
      </w:r>
      <w:r>
        <w:rPr>
          <w:spacing w:val="-57"/>
        </w:rPr>
        <w:t> </w:t>
      </w:r>
      <w:r>
        <w:rPr/>
        <w:t>No caso de dirigente ou sócio, do Contrato Social.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74" w:lineRule="exact" w:before="0" w:after="0"/>
        <w:ind w:left="845" w:right="0" w:hanging="360"/>
        <w:jc w:val="left"/>
        <w:rPr>
          <w:sz w:val="24"/>
        </w:rPr>
      </w:pPr>
      <w:r>
        <w:rPr>
          <w:sz w:val="24"/>
        </w:rPr>
        <w:t>CATÁLOGOS,</w:t>
      </w:r>
      <w:r>
        <w:rPr>
          <w:spacing w:val="-6"/>
          <w:sz w:val="24"/>
        </w:rPr>
        <w:t> </w:t>
      </w:r>
      <w:r>
        <w:rPr>
          <w:sz w:val="24"/>
        </w:rPr>
        <w:t>MANUAIS,</w:t>
      </w:r>
      <w:r>
        <w:rPr>
          <w:spacing w:val="-6"/>
          <w:sz w:val="24"/>
        </w:rPr>
        <w:t> </w:t>
      </w:r>
      <w:r>
        <w:rPr>
          <w:sz w:val="24"/>
        </w:rPr>
        <w:t>FOLDERS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PROSPECTOS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catálogo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itens,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compatibilidade com as especificações definidas neste Termo de Referência. Não havendo a informação</w:t>
      </w:r>
      <w:r>
        <w:rPr>
          <w:spacing w:val="1"/>
          <w:sz w:val="24"/>
        </w:rPr>
        <w:t> </w:t>
      </w:r>
      <w:r>
        <w:rPr>
          <w:sz w:val="24"/>
        </w:rPr>
        <w:t>completa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catálogo,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enviado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informando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características pendentes no catálogo.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400" w:firstLine="0"/>
        <w:jc w:val="both"/>
        <w:rPr>
          <w:sz w:val="24"/>
        </w:rPr>
      </w:pPr>
      <w:r>
        <w:rPr>
          <w:sz w:val="24"/>
        </w:rPr>
        <w:t>É obrigatória a comprovação técnica das características exigidas para os equipamentos e softwares</w:t>
      </w:r>
      <w:r>
        <w:rPr>
          <w:spacing w:val="1"/>
          <w:sz w:val="24"/>
        </w:rPr>
        <w:t> </w:t>
      </w:r>
      <w:r>
        <w:rPr>
          <w:sz w:val="24"/>
        </w:rPr>
        <w:t>por meio da especificação, na proposta, dos part-numbers que compõem cada item;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025" w:val="left" w:leader="none"/>
        </w:tabs>
        <w:spacing w:line="240" w:lineRule="auto" w:before="1" w:after="0"/>
        <w:ind w:left="1025" w:right="0" w:hanging="540"/>
        <w:jc w:val="both"/>
        <w:rPr>
          <w:sz w:val="24"/>
        </w:rPr>
      </w:pPr>
      <w:r>
        <w:rPr>
          <w:sz w:val="24"/>
        </w:rPr>
        <w:t>Descrição de marca/fabricante, modelo ofertado e versões de softwares empregadas;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621" w:firstLine="0"/>
        <w:jc w:val="both"/>
        <w:rPr>
          <w:sz w:val="24"/>
        </w:rPr>
      </w:pPr>
      <w:r>
        <w:rPr>
          <w:sz w:val="24"/>
        </w:rPr>
        <w:t>A comprovação dos itens deverá ser feita por meio de documentos que sejam de acesso público</w:t>
      </w:r>
      <w:r>
        <w:rPr>
          <w:spacing w:val="1"/>
          <w:sz w:val="24"/>
        </w:rPr>
        <w:t> </w:t>
      </w:r>
      <w:r>
        <w:rPr>
          <w:sz w:val="24"/>
        </w:rPr>
        <w:t>cuja origem seja exclusivamente do fabricante dos produtos, a exemplo de: catálogos, manuais, ficha de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obtidas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oficiais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fabricante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(devidamente referenciados);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308" w:top="500" w:bottom="540" w:left="200" w:right="440"/>
        </w:sect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62" w:after="0"/>
        <w:ind w:left="485" w:right="456" w:firstLine="0"/>
        <w:jc w:val="both"/>
        <w:rPr>
          <w:sz w:val="24"/>
        </w:rPr>
      </w:pPr>
      <w:r>
        <w:rPr>
          <w:sz w:val="24"/>
        </w:rPr>
        <w:t>Não será aceita a entrega de cartas/declarações comprobatórias para nenhum item técnico deste</w:t>
      </w:r>
      <w:r>
        <w:rPr>
          <w:spacing w:val="1"/>
          <w:sz w:val="24"/>
        </w:rPr>
        <w:t> </w:t>
      </w:r>
      <w:r>
        <w:rPr>
          <w:sz w:val="24"/>
        </w:rPr>
        <w:t>edital. Toda documentação apresentada deverá ter cunho público e oficial para corroborar a comprovação</w:t>
      </w:r>
      <w:r>
        <w:rPr>
          <w:spacing w:val="1"/>
          <w:sz w:val="24"/>
        </w:rPr>
        <w:t> </w:t>
      </w:r>
      <w:r>
        <w:rPr>
          <w:sz w:val="24"/>
        </w:rPr>
        <w:t>técnica;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Os documentos oficiais poderão ser entregues em língua portuguesa ou inglesa;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1010" w:firstLine="0"/>
        <w:jc w:val="left"/>
        <w:rPr>
          <w:sz w:val="24"/>
        </w:rPr>
      </w:pP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documentos</w:t>
      </w:r>
      <w:r>
        <w:rPr>
          <w:spacing w:val="12"/>
          <w:sz w:val="24"/>
        </w:rPr>
        <w:t> </w:t>
      </w:r>
      <w:r>
        <w:rPr>
          <w:sz w:val="24"/>
        </w:rPr>
        <w:t>comprobatórios</w:t>
      </w:r>
      <w:r>
        <w:rPr>
          <w:spacing w:val="12"/>
          <w:sz w:val="24"/>
        </w:rPr>
        <w:t> </w:t>
      </w:r>
      <w:r>
        <w:rPr>
          <w:sz w:val="24"/>
        </w:rPr>
        <w:t>deverão</w:t>
      </w:r>
      <w:r>
        <w:rPr>
          <w:spacing w:val="12"/>
          <w:sz w:val="24"/>
        </w:rPr>
        <w:t> </w:t>
      </w:r>
      <w:r>
        <w:rPr>
          <w:sz w:val="24"/>
        </w:rPr>
        <w:t>ter</w:t>
      </w:r>
      <w:r>
        <w:rPr>
          <w:spacing w:val="13"/>
          <w:sz w:val="24"/>
        </w:rPr>
        <w:t> </w:t>
      </w:r>
      <w:r>
        <w:rPr>
          <w:sz w:val="24"/>
        </w:rPr>
        <w:t>sido</w:t>
      </w:r>
      <w:r>
        <w:rPr>
          <w:spacing w:val="12"/>
          <w:sz w:val="24"/>
        </w:rPr>
        <w:t> </w:t>
      </w:r>
      <w:r>
        <w:rPr>
          <w:sz w:val="24"/>
        </w:rPr>
        <w:t>publicados</w:t>
      </w:r>
      <w:r>
        <w:rPr>
          <w:spacing w:val="12"/>
          <w:sz w:val="24"/>
        </w:rPr>
        <w:t> </w:t>
      </w:r>
      <w:r>
        <w:rPr>
          <w:sz w:val="24"/>
        </w:rPr>
        <w:t>pelo</w:t>
      </w:r>
      <w:r>
        <w:rPr>
          <w:spacing w:val="12"/>
          <w:sz w:val="24"/>
        </w:rPr>
        <w:t> </w:t>
      </w:r>
      <w:r>
        <w:rPr>
          <w:sz w:val="24"/>
        </w:rPr>
        <w:t>fabricante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de publicação anterior a do certame licitatório;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478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3"/>
          <w:sz w:val="24"/>
        </w:rPr>
        <w:t> </w:t>
      </w:r>
      <w:r>
        <w:rPr>
          <w:sz w:val="24"/>
        </w:rPr>
        <w:t>serão</w:t>
      </w:r>
      <w:r>
        <w:rPr>
          <w:spacing w:val="44"/>
          <w:sz w:val="24"/>
        </w:rPr>
        <w:t> </w:t>
      </w:r>
      <w:r>
        <w:rPr>
          <w:sz w:val="24"/>
        </w:rPr>
        <w:t>aceitos</w:t>
      </w:r>
      <w:r>
        <w:rPr>
          <w:spacing w:val="44"/>
          <w:sz w:val="24"/>
        </w:rPr>
        <w:t> </w:t>
      </w:r>
      <w:r>
        <w:rPr>
          <w:sz w:val="24"/>
        </w:rPr>
        <w:t>documentos</w:t>
      </w:r>
      <w:r>
        <w:rPr>
          <w:spacing w:val="44"/>
          <w:sz w:val="24"/>
        </w:rPr>
        <w:t> </w:t>
      </w:r>
      <w:r>
        <w:rPr>
          <w:sz w:val="24"/>
        </w:rPr>
        <w:t>emitidos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caráter</w:t>
      </w:r>
      <w:r>
        <w:rPr>
          <w:spacing w:val="44"/>
          <w:sz w:val="24"/>
        </w:rPr>
        <w:t> </w:t>
      </w:r>
      <w:r>
        <w:rPr>
          <w:sz w:val="24"/>
        </w:rPr>
        <w:t>adhoc,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seja,</w:t>
      </w:r>
      <w:r>
        <w:rPr>
          <w:spacing w:val="43"/>
          <w:sz w:val="24"/>
        </w:rPr>
        <w:t> </w:t>
      </w:r>
      <w:r>
        <w:rPr>
          <w:sz w:val="24"/>
        </w:rPr>
        <w:t>apenas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finalidade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atender às exigências deste instrumento;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4" w:val="left" w:leader="none"/>
          <w:tab w:pos="1205" w:val="left" w:leader="none"/>
        </w:tabs>
        <w:spacing w:line="240" w:lineRule="auto" w:before="1" w:after="0"/>
        <w:ind w:left="485" w:right="157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falta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documentos</w:t>
      </w:r>
      <w:r>
        <w:rPr>
          <w:spacing w:val="29"/>
          <w:sz w:val="24"/>
        </w:rPr>
        <w:t> </w:t>
      </w:r>
      <w:r>
        <w:rPr>
          <w:sz w:val="24"/>
        </w:rPr>
        <w:t>comprobatórios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exigências</w:t>
      </w:r>
      <w:r>
        <w:rPr>
          <w:spacing w:val="29"/>
          <w:sz w:val="24"/>
        </w:rPr>
        <w:t> </w:t>
      </w:r>
      <w:r>
        <w:rPr>
          <w:sz w:val="24"/>
        </w:rPr>
        <w:t>deste</w:t>
      </w:r>
      <w:r>
        <w:rPr>
          <w:spacing w:val="29"/>
          <w:sz w:val="24"/>
        </w:rPr>
        <w:t> </w:t>
      </w:r>
      <w:r>
        <w:rPr>
          <w:sz w:val="24"/>
        </w:rPr>
        <w:t>instrumento</w:t>
      </w:r>
      <w:r>
        <w:rPr>
          <w:spacing w:val="29"/>
          <w:sz w:val="24"/>
        </w:rPr>
        <w:t> </w:t>
      </w:r>
      <w:r>
        <w:rPr>
          <w:sz w:val="24"/>
        </w:rPr>
        <w:t>poderá</w:t>
      </w:r>
      <w:r>
        <w:rPr>
          <w:spacing w:val="-57"/>
          <w:sz w:val="24"/>
        </w:rPr>
        <w:t> </w:t>
      </w:r>
      <w:r>
        <w:rPr>
          <w:sz w:val="24"/>
        </w:rPr>
        <w:t>implicar a desclassificação da licitante;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1" w:after="0"/>
        <w:ind w:left="485" w:right="291" w:firstLine="0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58"/>
          <w:sz w:val="24"/>
        </w:rPr>
        <w:t> </w:t>
      </w:r>
      <w:r>
        <w:rPr>
          <w:sz w:val="24"/>
        </w:rPr>
        <w:t>denominado</w:t>
      </w:r>
      <w:r>
        <w:rPr>
          <w:spacing w:val="43"/>
          <w:sz w:val="24"/>
        </w:rPr>
        <w:t> </w:t>
      </w:r>
      <w:r>
        <w:rPr>
          <w:sz w:val="24"/>
        </w:rPr>
        <w:t>“Planilha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Comprovação</w:t>
      </w:r>
      <w:r>
        <w:rPr>
          <w:spacing w:val="44"/>
          <w:sz w:val="24"/>
        </w:rPr>
        <w:t> </w:t>
      </w:r>
      <w:r>
        <w:rPr>
          <w:sz w:val="24"/>
        </w:rPr>
        <w:t>Técnica”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demonstrar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atendimento</w:t>
      </w:r>
      <w:r>
        <w:rPr>
          <w:spacing w:val="43"/>
          <w:sz w:val="24"/>
        </w:rPr>
        <w:t> </w:t>
      </w:r>
      <w:r>
        <w:rPr>
          <w:sz w:val="24"/>
        </w:rPr>
        <w:t>aos</w:t>
      </w:r>
      <w:r>
        <w:rPr>
          <w:spacing w:val="-57"/>
          <w:sz w:val="24"/>
        </w:rPr>
        <w:t> </w:t>
      </w:r>
      <w:r>
        <w:rPr>
          <w:sz w:val="24"/>
        </w:rPr>
        <w:t>itens</w:t>
      </w:r>
      <w:r>
        <w:rPr>
          <w:spacing w:val="-1"/>
          <w:sz w:val="24"/>
        </w:rPr>
        <w:t> </w:t>
      </w:r>
      <w:r>
        <w:rPr>
          <w:sz w:val="24"/>
        </w:rPr>
        <w:t>e subitens obrigatórios constantes</w:t>
      </w:r>
      <w:r>
        <w:rPr>
          <w:spacing w:val="-1"/>
          <w:sz w:val="24"/>
        </w:rPr>
        <w:t> </w:t>
      </w:r>
      <w:r>
        <w:rPr>
          <w:sz w:val="24"/>
        </w:rPr>
        <w:t>deste Termo de Referência;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457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formulário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informada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localização</w:t>
      </w:r>
      <w:r>
        <w:rPr>
          <w:spacing w:val="13"/>
          <w:sz w:val="24"/>
        </w:rPr>
        <w:t> </w:t>
      </w:r>
      <w:r>
        <w:rPr>
          <w:sz w:val="24"/>
        </w:rPr>
        <w:t>exata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informação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garanta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atendimento</w:t>
      </w:r>
      <w:r>
        <w:rPr>
          <w:spacing w:val="-57"/>
          <w:sz w:val="24"/>
        </w:rPr>
        <w:t> </w:t>
      </w:r>
      <w:r>
        <w:rPr>
          <w:sz w:val="24"/>
        </w:rPr>
        <w:t>ao item, explicitando o documento/página;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337" w:firstLine="0"/>
        <w:jc w:val="both"/>
        <w:rPr>
          <w:sz w:val="24"/>
        </w:rPr>
      </w:pPr>
      <w:r>
        <w:rPr>
          <w:sz w:val="24"/>
        </w:rPr>
        <w:t>Comprovação através de domínio público das fabricantes ofertadas, ou através de carta específica</w:t>
      </w:r>
      <w:r>
        <w:rPr>
          <w:spacing w:val="1"/>
          <w:sz w:val="24"/>
        </w:rPr>
        <w:t> </w:t>
      </w:r>
      <w:r>
        <w:rPr>
          <w:sz w:val="24"/>
        </w:rPr>
        <w:t>para este processo, indicando que as fabricantes autorizam a licitante a comercializar seu produto, bem como</w:t>
      </w:r>
      <w:r>
        <w:rPr>
          <w:spacing w:val="-58"/>
          <w:sz w:val="24"/>
        </w:rPr>
        <w:t> </w:t>
      </w:r>
      <w:r>
        <w:rPr>
          <w:sz w:val="24"/>
        </w:rPr>
        <w:t>descrevem que ela tem aptidão para executar os serviços solicitados;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350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ofertados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técnicas obrigatórias exigidas no Termo de Referência. Não serão aceitos produtos cujas funcionalidades</w:t>
      </w:r>
      <w:r>
        <w:rPr>
          <w:spacing w:val="1"/>
          <w:sz w:val="24"/>
        </w:rPr>
        <w:t> </w:t>
      </w:r>
      <w:r>
        <w:rPr>
          <w:sz w:val="24"/>
        </w:rPr>
        <w:t>ainda estejam em desenvolvimento ou previstas em releases futuras.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205" w:val="left" w:leader="none"/>
        </w:tabs>
        <w:spacing w:line="240" w:lineRule="auto" w:before="0" w:after="0"/>
        <w:ind w:left="485" w:right="756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43"/>
          <w:sz w:val="24"/>
        </w:rPr>
        <w:t> </w:t>
      </w:r>
      <w:r>
        <w:rPr>
          <w:sz w:val="24"/>
        </w:rPr>
        <w:t>persistam</w:t>
      </w:r>
      <w:r>
        <w:rPr>
          <w:spacing w:val="43"/>
          <w:sz w:val="24"/>
        </w:rPr>
        <w:t> </w:t>
      </w:r>
      <w:r>
        <w:rPr>
          <w:sz w:val="24"/>
        </w:rPr>
        <w:t>dúvidas</w:t>
      </w:r>
      <w:r>
        <w:rPr>
          <w:spacing w:val="43"/>
          <w:sz w:val="24"/>
        </w:rPr>
        <w:t> </w:t>
      </w:r>
      <w:r>
        <w:rPr>
          <w:sz w:val="24"/>
        </w:rPr>
        <w:t>acerca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veracidade</w:t>
      </w:r>
      <w:r>
        <w:rPr>
          <w:spacing w:val="43"/>
          <w:sz w:val="24"/>
        </w:rPr>
        <w:t> </w:t>
      </w:r>
      <w:r>
        <w:rPr>
          <w:sz w:val="24"/>
        </w:rPr>
        <w:t>do(s)</w:t>
      </w:r>
      <w:r>
        <w:rPr>
          <w:spacing w:val="43"/>
          <w:sz w:val="24"/>
        </w:rPr>
        <w:t> </w:t>
      </w:r>
      <w:r>
        <w:rPr>
          <w:sz w:val="24"/>
        </w:rPr>
        <w:t>documento(s),</w:t>
      </w:r>
      <w:r>
        <w:rPr>
          <w:spacing w:val="44"/>
          <w:sz w:val="24"/>
        </w:rPr>
        <w:t> </w:t>
      </w:r>
      <w:r>
        <w:rPr>
          <w:sz w:val="24"/>
        </w:rPr>
        <w:t>poderá(ão)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efetuado(s)</w:t>
      </w:r>
      <w:r>
        <w:rPr>
          <w:spacing w:val="-57"/>
          <w:sz w:val="24"/>
        </w:rPr>
        <w:t> </w:t>
      </w:r>
      <w:r>
        <w:rPr>
          <w:sz w:val="24"/>
        </w:rPr>
        <w:t>pelo pregoeiro diligência(s) para sanar quaisquer eventuais dúvidas.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/>
      </w:pPr>
      <w:r>
        <w:rPr/>
        <w:t>32.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SUBCONTRATAÇÃO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É vedada a subcontratação total, cessão ou a transferência do objeto deste Edital a terceiros;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205" w:val="left" w:leader="none"/>
        </w:tabs>
        <w:spacing w:line="240" w:lineRule="auto" w:before="0" w:after="0"/>
        <w:ind w:left="485" w:right="275" w:firstLine="0"/>
        <w:jc w:val="both"/>
        <w:rPr>
          <w:sz w:val="24"/>
        </w:rPr>
      </w:pPr>
      <w:r>
        <w:rPr>
          <w:sz w:val="24"/>
        </w:rPr>
        <w:t>No caso de subcontratação da última milha de terceiros, a CONTRATADA deverá assumir inteira</w:t>
      </w:r>
      <w:r>
        <w:rPr>
          <w:spacing w:val="1"/>
          <w:sz w:val="24"/>
        </w:rPr>
        <w:t> </w:t>
      </w:r>
      <w:r>
        <w:rPr>
          <w:sz w:val="24"/>
        </w:rPr>
        <w:t>responsabilidade pelo funcionamento e disponibilidade deste recurso, com níveis de serviço compatíveis com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acordo de nível de</w:t>
      </w:r>
      <w:r>
        <w:rPr>
          <w:spacing w:val="-1"/>
          <w:sz w:val="24"/>
        </w:rPr>
        <w:t> </w:t>
      </w:r>
      <w:r>
        <w:rPr>
          <w:sz w:val="24"/>
        </w:rPr>
        <w:t>serviço estabelecido no Termo de</w:t>
      </w:r>
      <w:r>
        <w:rPr>
          <w:spacing w:val="-1"/>
          <w:sz w:val="24"/>
        </w:rPr>
        <w:t> </w:t>
      </w:r>
      <w:r>
        <w:rPr>
          <w:sz w:val="24"/>
        </w:rPr>
        <w:t>Referência;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304"/>
        <w:jc w:val="both"/>
      </w:pPr>
      <w:r>
        <w:rPr/>
        <w:t>33.4.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subcontratação,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subcontratada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celebra</w:t>
      </w:r>
      <w:r>
        <w:rPr>
          <w:spacing w:val="1"/>
        </w:rPr>
        <w:t> </w:t>
      </w:r>
      <w:r>
        <w:rPr/>
        <w:t>avença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Administração, permanece a responsabilidade integral da CONTRATADA pela perfeita execução contratual,</w:t>
      </w:r>
      <w:r>
        <w:rPr>
          <w:spacing w:val="-58"/>
        </w:rPr>
        <w:t> </w:t>
      </w:r>
      <w:r>
        <w:rPr/>
        <w:t>cabendo à CONTRATADA realizar a supervisão e coordenação das atividades da subcontratada, bem como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rigoroso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contratuais</w:t>
      </w:r>
      <w:r>
        <w:rPr>
          <w:spacing w:val="1"/>
        </w:rPr>
        <w:t> </w:t>
      </w:r>
      <w:r>
        <w:rPr/>
        <w:t>correspondentes ao objeto da contratação.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" w:after="0"/>
        <w:ind w:left="845" w:right="0" w:hanging="360"/>
        <w:jc w:val="left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4" w:val="left" w:leader="none"/>
          <w:tab w:pos="1205" w:val="left" w:leader="none"/>
          <w:tab w:pos="1753" w:val="left" w:leader="none"/>
          <w:tab w:pos="3735" w:val="left" w:leader="none"/>
          <w:tab w:pos="5003" w:val="left" w:leader="none"/>
          <w:tab w:pos="5484" w:val="left" w:leader="none"/>
          <w:tab w:pos="6419" w:val="left" w:leader="none"/>
          <w:tab w:pos="7646" w:val="left" w:leader="none"/>
          <w:tab w:pos="8248" w:val="left" w:leader="none"/>
          <w:tab w:pos="9223" w:val="left" w:leader="none"/>
        </w:tabs>
        <w:spacing w:line="240" w:lineRule="auto" w:before="0" w:after="0"/>
        <w:ind w:left="485" w:right="1561" w:firstLine="0"/>
        <w:jc w:val="left"/>
        <w:rPr>
          <w:sz w:val="24"/>
        </w:rPr>
      </w:pPr>
      <w:r>
        <w:rPr>
          <w:sz w:val="24"/>
        </w:rPr>
        <w:t>A</w:t>
        <w:tab/>
        <w:t>CONTRATADA</w:t>
        <w:tab/>
        <w:t>entregará</w:t>
        <w:tab/>
        <w:t>a</w:t>
        <w:tab/>
        <w:t>fatura</w:t>
        <w:tab/>
        <w:t>referente</w:t>
        <w:tab/>
        <w:t>ao</w:t>
        <w:tab/>
        <w:t>objeto</w:t>
        <w:tab/>
      </w:r>
      <w:r>
        <w:rPr>
          <w:spacing w:val="-1"/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CONTRATO/EMPENHO,</w:t>
      </w:r>
      <w:r>
        <w:rPr>
          <w:spacing w:val="-4"/>
          <w:sz w:val="24"/>
        </w:rPr>
        <w:t> </w:t>
      </w:r>
      <w:r>
        <w:rPr>
          <w:sz w:val="24"/>
        </w:rPr>
        <w:t>acompanhadas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certidões</w:t>
      </w:r>
      <w:r>
        <w:rPr>
          <w:spacing w:val="-4"/>
          <w:sz w:val="24"/>
        </w:rPr>
        <w:t> </w:t>
      </w:r>
      <w:r>
        <w:rPr>
          <w:sz w:val="24"/>
        </w:rPr>
        <w:t>atualizadas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relação</w:t>
      </w:r>
      <w:r>
        <w:rPr>
          <w:spacing w:val="-4"/>
          <w:sz w:val="24"/>
        </w:rPr>
        <w:t> </w:t>
      </w:r>
      <w:r>
        <w:rPr>
          <w:sz w:val="24"/>
        </w:rPr>
        <w:t>seguinte: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1" w:after="0"/>
        <w:ind w:left="485" w:right="475" w:firstLine="0"/>
        <w:jc w:val="left"/>
        <w:rPr>
          <w:sz w:val="24"/>
        </w:rPr>
      </w:pPr>
      <w:r>
        <w:rPr>
          <w:sz w:val="24"/>
        </w:rPr>
        <w:t>Certidão Conjunta de Débitos Relativos a Tributos Federais e Dívida Ativa da União, expedida pela</w:t>
      </w:r>
      <w:r>
        <w:rPr>
          <w:spacing w:val="-57"/>
          <w:sz w:val="24"/>
        </w:rPr>
        <w:t> </w:t>
      </w:r>
      <w:r>
        <w:rPr>
          <w:sz w:val="24"/>
        </w:rPr>
        <w:t>Secretaria da Receita Federal do Brasil e Procuradoria Geral da Fazenda Nacional;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0" w:after="0"/>
        <w:ind w:left="485" w:right="476" w:firstLine="0"/>
        <w:jc w:val="left"/>
        <w:rPr>
          <w:sz w:val="24"/>
        </w:rPr>
      </w:pPr>
      <w:r>
        <w:rPr>
          <w:sz w:val="24"/>
        </w:rPr>
        <w:t>Certidão Negativa de Contribuições Previdenciárias, expedida pela Secretaria da Receita Federal do</w:t>
      </w:r>
      <w:r>
        <w:rPr>
          <w:spacing w:val="-58"/>
          <w:sz w:val="24"/>
        </w:rPr>
        <w:t> </w:t>
      </w:r>
      <w:r>
        <w:rPr>
          <w:sz w:val="24"/>
        </w:rPr>
        <w:t>Brasil;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0" w:after="0"/>
        <w:ind w:left="485" w:right="874" w:firstLine="0"/>
        <w:jc w:val="left"/>
        <w:rPr>
          <w:sz w:val="24"/>
        </w:rPr>
      </w:pPr>
      <w:r>
        <w:rPr>
          <w:sz w:val="24"/>
        </w:rPr>
        <w:t>Certificado de Regularidade do Fundo de Garantia por tempo de serviço (FGTS), expedida pela</w:t>
      </w:r>
      <w:r>
        <w:rPr>
          <w:spacing w:val="-57"/>
          <w:sz w:val="24"/>
        </w:rPr>
        <w:t> </w:t>
      </w:r>
      <w:r>
        <w:rPr>
          <w:sz w:val="24"/>
        </w:rPr>
        <w:t>Caixa Econômica Federal;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308" w:top="500" w:bottom="540" w:left="200" w:right="440"/>
        </w:sect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Certidão Negativa de Débitos (CND) - expedida pela Secretaria Municipal de Finanças;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0" w:after="0"/>
        <w:ind w:left="485" w:right="410" w:firstLine="0"/>
        <w:jc w:val="left"/>
        <w:rPr>
          <w:sz w:val="24"/>
        </w:rPr>
      </w:pPr>
      <w:r>
        <w:rPr>
          <w:sz w:val="24"/>
        </w:rPr>
        <w:t>Certidão de Quitação de Tributos Estaduais da Empresa e do(s) sócio(s), expedida pela Secretaria de</w:t>
      </w:r>
      <w:r>
        <w:rPr>
          <w:spacing w:val="-57"/>
          <w:sz w:val="24"/>
        </w:rPr>
        <w:t> </w:t>
      </w:r>
      <w:r>
        <w:rPr>
          <w:sz w:val="24"/>
        </w:rPr>
        <w:t>Estado da Fazenda;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0" w:after="0"/>
        <w:ind w:left="485" w:right="769" w:firstLine="0"/>
        <w:jc w:val="left"/>
        <w:rPr>
          <w:sz w:val="24"/>
        </w:rPr>
      </w:pPr>
      <w:r>
        <w:rPr>
          <w:sz w:val="24"/>
        </w:rPr>
        <w:t>Certidão Negativa em relação à Dívida Ativa de Tributos Estaduais - expedida pela Procuradoria</w:t>
      </w:r>
      <w:r>
        <w:rPr>
          <w:spacing w:val="-57"/>
          <w:sz w:val="24"/>
        </w:rPr>
        <w:t> </w:t>
      </w:r>
      <w:r>
        <w:rPr>
          <w:sz w:val="24"/>
        </w:rPr>
        <w:t>Geral do Estado - PGE;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Débitos</w:t>
      </w:r>
      <w:r>
        <w:rPr>
          <w:spacing w:val="-1"/>
          <w:sz w:val="24"/>
        </w:rPr>
        <w:t> </w:t>
      </w:r>
      <w:r>
        <w:rPr>
          <w:sz w:val="24"/>
        </w:rPr>
        <w:t>Trabalhistas.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205" w:val="left" w:leader="none"/>
        </w:tabs>
        <w:spacing w:line="240" w:lineRule="auto" w:before="0" w:after="0"/>
        <w:ind w:left="485" w:right="514" w:firstLine="0"/>
        <w:jc w:val="both"/>
        <w:rPr>
          <w:sz w:val="24"/>
        </w:rPr>
      </w:pPr>
      <w:r>
        <w:rPr>
          <w:sz w:val="24"/>
        </w:rPr>
        <w:t>O TJAC, nos termos da Lei nº 9.430, de 27 de dezembro de 1996, e IN SRF nº 1234/2012, fará</w:t>
      </w:r>
      <w:r>
        <w:rPr>
          <w:spacing w:val="1"/>
          <w:sz w:val="24"/>
        </w:rPr>
        <w:t> </w:t>
      </w:r>
      <w:r>
        <w:rPr>
          <w:sz w:val="24"/>
        </w:rPr>
        <w:t>retenção, na fonte, de Contribuição Social Sobre o Lucro Líquido – CSLL, Contribuição para a Seguridade</w:t>
      </w:r>
      <w:r>
        <w:rPr>
          <w:spacing w:val="-57"/>
          <w:sz w:val="24"/>
        </w:rPr>
        <w:t> </w:t>
      </w:r>
      <w:r>
        <w:rPr>
          <w:sz w:val="24"/>
        </w:rPr>
        <w:t>Social – COFINS, Contribuição para o PIS e Imposto sobre a Renda de Pessoa Jurídica - IRPJ.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VIGÊNCIA</w:t>
      </w:r>
      <w:r>
        <w:rPr>
          <w:spacing w:val="-12"/>
          <w:sz w:val="24"/>
        </w:rPr>
        <w:t> </w:t>
      </w:r>
      <w:r>
        <w:rPr>
          <w:sz w:val="24"/>
        </w:rPr>
        <w:t>CONTRATUAL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0" w:after="0"/>
        <w:ind w:left="455" w:right="15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prazo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vigência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Contratação</w:t>
      </w:r>
      <w:r>
        <w:rPr>
          <w:spacing w:val="14"/>
          <w:sz w:val="24"/>
        </w:rPr>
        <w:t> </w:t>
      </w:r>
      <w:r>
        <w:rPr>
          <w:sz w:val="24"/>
        </w:rPr>
        <w:t>é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24</w:t>
      </w:r>
      <w:r>
        <w:rPr>
          <w:spacing w:val="14"/>
          <w:sz w:val="24"/>
        </w:rPr>
        <w:t> </w:t>
      </w:r>
      <w:r>
        <w:rPr>
          <w:sz w:val="24"/>
        </w:rPr>
        <w:t>meses</w:t>
      </w:r>
      <w:r>
        <w:rPr>
          <w:spacing w:val="14"/>
          <w:sz w:val="24"/>
        </w:rPr>
        <w:t> </w:t>
      </w:r>
      <w:r>
        <w:rPr>
          <w:sz w:val="24"/>
        </w:rPr>
        <w:t>contados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data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sua</w:t>
      </w:r>
      <w:r>
        <w:rPr>
          <w:spacing w:val="15"/>
          <w:sz w:val="24"/>
        </w:rPr>
        <w:t> </w:t>
      </w:r>
      <w:r>
        <w:rPr>
          <w:sz w:val="24"/>
        </w:rPr>
        <w:t>assinatura,</w:t>
      </w:r>
      <w:r>
        <w:rPr>
          <w:spacing w:val="14"/>
          <w:sz w:val="24"/>
        </w:rPr>
        <w:t> </w:t>
      </w:r>
      <w:r>
        <w:rPr>
          <w:sz w:val="24"/>
        </w:rPr>
        <w:t>prorrogável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até 10 anos, na forma dos artigos 106 e 107 da Lei nº 14.133, de 2021.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0" w:after="0"/>
        <w:ind w:left="485" w:right="1043" w:firstLine="0"/>
        <w:jc w:val="left"/>
        <w:rPr>
          <w:sz w:val="24"/>
        </w:rPr>
      </w:pPr>
      <w:r>
        <w:rPr>
          <w:sz w:val="24"/>
        </w:rPr>
        <w:t>No caso de alteração do valor do contrato, ou prorrogação de sua vigência, a garantia deverá ser</w:t>
      </w:r>
      <w:r>
        <w:rPr>
          <w:spacing w:val="-58"/>
          <w:sz w:val="24"/>
        </w:rPr>
        <w:t> </w:t>
      </w:r>
      <w:r>
        <w:rPr>
          <w:sz w:val="24"/>
        </w:rPr>
        <w:t>readequada ou renovada nas mesmas condições.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0" w:after="0"/>
        <w:ind w:left="845" w:right="0" w:hanging="360"/>
        <w:jc w:val="both"/>
        <w:rPr>
          <w:sz w:val="24"/>
        </w:rPr>
      </w:pPr>
      <w:r>
        <w:rPr>
          <w:sz w:val="24"/>
        </w:rPr>
        <w:t>OBRIGAÇÕES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CONTRATADA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4" w:val="left" w:leader="none"/>
          <w:tab w:pos="1205" w:val="left" w:leader="none"/>
        </w:tabs>
        <w:spacing w:line="240" w:lineRule="auto" w:before="1" w:after="0"/>
        <w:ind w:left="485" w:right="320" w:firstLine="0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14"/>
          <w:sz w:val="24"/>
        </w:rPr>
        <w:t> </w:t>
      </w:r>
      <w:r>
        <w:rPr>
          <w:sz w:val="24"/>
        </w:rPr>
        <w:t>material</w:t>
      </w:r>
      <w:r>
        <w:rPr>
          <w:spacing w:val="14"/>
          <w:sz w:val="24"/>
        </w:rPr>
        <w:t> </w:t>
      </w:r>
      <w:r>
        <w:rPr>
          <w:sz w:val="24"/>
        </w:rPr>
        <w:t>novo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boa</w:t>
      </w:r>
      <w:r>
        <w:rPr>
          <w:spacing w:val="14"/>
          <w:sz w:val="24"/>
        </w:rPr>
        <w:t> </w:t>
      </w:r>
      <w:r>
        <w:rPr>
          <w:sz w:val="24"/>
        </w:rPr>
        <w:t>qualidade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assegurar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prestação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serviços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-57"/>
          <w:sz w:val="24"/>
        </w:rPr>
        <w:t> </w:t>
      </w:r>
      <w:r>
        <w:rPr>
          <w:sz w:val="24"/>
        </w:rPr>
        <w:t>contratados,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estrita 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as especificações</w:t>
      </w:r>
      <w:r>
        <w:rPr>
          <w:spacing w:val="-1"/>
          <w:sz w:val="24"/>
        </w:rPr>
        <w:t> </w:t>
      </w:r>
      <w:r>
        <w:rPr>
          <w:sz w:val="24"/>
        </w:rPr>
        <w:t>constantes neste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Referência;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4" w:val="left" w:leader="none"/>
          <w:tab w:pos="1205" w:val="left" w:leader="none"/>
          <w:tab w:pos="2228" w:val="left" w:leader="none"/>
          <w:tab w:pos="2638" w:val="left" w:leader="none"/>
          <w:tab w:pos="3727" w:val="left" w:leader="none"/>
          <w:tab w:pos="4990" w:val="left" w:leader="none"/>
          <w:tab w:pos="5307" w:val="left" w:leader="none"/>
        </w:tabs>
        <w:spacing w:line="240" w:lineRule="auto" w:before="1" w:after="0"/>
        <w:ind w:left="485" w:right="723" w:firstLine="0"/>
        <w:jc w:val="left"/>
        <w:rPr>
          <w:sz w:val="24"/>
        </w:rPr>
      </w:pPr>
      <w:r>
        <w:rPr>
          <w:sz w:val="24"/>
        </w:rPr>
        <w:t>Cumprir</w:t>
        <w:tab/>
        <w:t>as</w:t>
        <w:tab/>
        <w:t>cláusulas</w:t>
        <w:tab/>
        <w:t>contratuais</w:t>
        <w:tab/>
        <w:t>e</w:t>
        <w:tab/>
        <w:t>sempre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solicitado,</w:t>
      </w:r>
      <w:r>
        <w:rPr>
          <w:spacing w:val="12"/>
          <w:sz w:val="24"/>
        </w:rPr>
        <w:t> </w:t>
      </w:r>
      <w:r>
        <w:rPr>
          <w:sz w:val="24"/>
        </w:rPr>
        <w:t>deverá</w:t>
      </w:r>
      <w:r>
        <w:rPr>
          <w:spacing w:val="12"/>
          <w:sz w:val="24"/>
        </w:rPr>
        <w:t> </w:t>
      </w:r>
      <w:r>
        <w:rPr>
          <w:sz w:val="24"/>
        </w:rPr>
        <w:t>dirimir</w:t>
      </w:r>
      <w:r>
        <w:rPr>
          <w:spacing w:val="12"/>
          <w:sz w:val="24"/>
        </w:rPr>
        <w:t> </w:t>
      </w:r>
      <w:r>
        <w:rPr>
          <w:sz w:val="24"/>
        </w:rPr>
        <w:t>quaisquer</w:t>
      </w:r>
      <w:r>
        <w:rPr>
          <w:spacing w:val="-57"/>
          <w:sz w:val="24"/>
        </w:rPr>
        <w:t> </w:t>
      </w:r>
      <w:r>
        <w:rPr>
          <w:sz w:val="24"/>
        </w:rPr>
        <w:t>esclarecimentos julgados necessários;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99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CONTRATADA,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ato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4"/>
          <w:sz w:val="24"/>
        </w:rPr>
        <w:t> </w:t>
      </w:r>
      <w:r>
        <w:rPr>
          <w:sz w:val="24"/>
        </w:rPr>
        <w:t>tem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  <w:r>
        <w:rPr>
          <w:spacing w:val="-4"/>
          <w:sz w:val="24"/>
        </w:rPr>
        <w:t> </w:t>
      </w:r>
      <w:r>
        <w:rPr>
          <w:sz w:val="24"/>
        </w:rPr>
        <w:t>legais</w:t>
      </w:r>
      <w:r>
        <w:rPr>
          <w:spacing w:val="-57"/>
          <w:sz w:val="24"/>
        </w:rPr>
        <w:t> </w:t>
      </w:r>
      <w:r>
        <w:rPr>
          <w:sz w:val="24"/>
        </w:rPr>
        <w:t>e apresentar todas as certidões que comprovem tal regularidade;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652" w:firstLine="0"/>
        <w:jc w:val="both"/>
        <w:rPr>
          <w:sz w:val="24"/>
        </w:rPr>
      </w:pPr>
      <w:r>
        <w:rPr>
          <w:sz w:val="24"/>
        </w:rPr>
        <w:t>Responder por qualquer prejuízo que seus empregados ou prepostos causarem ao Patrimônio do</w:t>
      </w:r>
      <w:r>
        <w:rPr>
          <w:spacing w:val="1"/>
          <w:sz w:val="24"/>
        </w:rPr>
        <w:t> </w:t>
      </w:r>
      <w:r>
        <w:rPr>
          <w:sz w:val="24"/>
        </w:rPr>
        <w:t>CONTRATANTE ou a terceiros, seja por ação ou omissão culposa ou dolosa, procedendo imediatamente</w:t>
      </w:r>
      <w:r>
        <w:rPr>
          <w:spacing w:val="-57"/>
          <w:sz w:val="24"/>
        </w:rPr>
        <w:t> </w:t>
      </w:r>
      <w:r>
        <w:rPr>
          <w:sz w:val="24"/>
        </w:rPr>
        <w:t>aos reparos ou indenizações cabíveis e assumindo o ônus decorrente;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281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9"/>
          <w:sz w:val="24"/>
        </w:rPr>
        <w:t> </w:t>
      </w:r>
      <w:r>
        <w:rPr>
          <w:sz w:val="24"/>
        </w:rPr>
        <w:t>ao</w:t>
      </w:r>
      <w:r>
        <w:rPr>
          <w:spacing w:val="54"/>
          <w:sz w:val="24"/>
        </w:rPr>
        <w:t> </w:t>
      </w:r>
      <w:r>
        <w:rPr>
          <w:sz w:val="24"/>
        </w:rPr>
        <w:t>CONTRATANTE</w:t>
      </w:r>
      <w:r>
        <w:rPr>
          <w:spacing w:val="54"/>
          <w:sz w:val="24"/>
        </w:rPr>
        <w:t> </w:t>
      </w:r>
      <w:r>
        <w:rPr>
          <w:sz w:val="24"/>
        </w:rPr>
        <w:t>toda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qualquer</w:t>
      </w:r>
      <w:r>
        <w:rPr>
          <w:spacing w:val="54"/>
          <w:sz w:val="24"/>
        </w:rPr>
        <w:t> </w:t>
      </w:r>
      <w:r>
        <w:rPr>
          <w:sz w:val="24"/>
        </w:rPr>
        <w:t>irregularidade</w:t>
      </w:r>
      <w:r>
        <w:rPr>
          <w:spacing w:val="54"/>
          <w:sz w:val="24"/>
        </w:rPr>
        <w:t> </w:t>
      </w:r>
      <w:r>
        <w:rPr>
          <w:sz w:val="24"/>
        </w:rPr>
        <w:t>ocorrida</w:t>
      </w:r>
      <w:r>
        <w:rPr>
          <w:spacing w:val="54"/>
          <w:sz w:val="24"/>
        </w:rPr>
        <w:t> </w:t>
      </w:r>
      <w:r>
        <w:rPr>
          <w:sz w:val="24"/>
        </w:rPr>
        <w:t>ou</w:t>
      </w:r>
      <w:r>
        <w:rPr>
          <w:spacing w:val="54"/>
          <w:sz w:val="24"/>
        </w:rPr>
        <w:t> </w:t>
      </w:r>
      <w:r>
        <w:rPr>
          <w:sz w:val="24"/>
        </w:rPr>
        <w:t>observada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cumprimento das obrigações assumidas;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Não transferir a outrem, no todo ou em parte, o objeto do presente contrato;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698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padrões</w:t>
      </w:r>
      <w:r>
        <w:rPr>
          <w:spacing w:val="1"/>
          <w:sz w:val="24"/>
        </w:rPr>
        <w:t> </w:t>
      </w:r>
      <w:r>
        <w:rPr>
          <w:sz w:val="24"/>
        </w:rPr>
        <w:t>adequados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qualidade,</w:t>
      </w:r>
      <w:r>
        <w:rPr>
          <w:spacing w:val="1"/>
          <w:sz w:val="24"/>
        </w:rPr>
        <w:t> </w:t>
      </w:r>
      <w:r>
        <w:rPr>
          <w:sz w:val="24"/>
        </w:rPr>
        <w:t>segurança, eficiência e desempenho, conforme previsto na legislação em vigor e na forma exigida neste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Referência;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Entregar o objeto contratado com manutenção em dia;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351" w:firstLine="0"/>
        <w:jc w:val="both"/>
        <w:rPr>
          <w:sz w:val="24"/>
        </w:rPr>
      </w:pPr>
      <w:r>
        <w:rPr>
          <w:sz w:val="24"/>
        </w:rPr>
        <w:t>Responsabilizar-se única e exclusivamente pelo pagamento de todos os encargos e demais despesas,</w:t>
      </w:r>
      <w:r>
        <w:rPr>
          <w:spacing w:val="1"/>
          <w:sz w:val="24"/>
        </w:rPr>
        <w:t> </w:t>
      </w:r>
      <w:r>
        <w:rPr>
          <w:sz w:val="24"/>
        </w:rPr>
        <w:t>diretas ou indiretas, decorrente da execução do objeto do presente Termo de Referência, tais como impostos,</w:t>
      </w:r>
      <w:r>
        <w:rPr>
          <w:spacing w:val="-57"/>
          <w:sz w:val="24"/>
        </w:rPr>
        <w:t> </w:t>
      </w:r>
      <w:r>
        <w:rPr>
          <w:sz w:val="24"/>
        </w:rPr>
        <w:t>taxas,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fiscais,</w:t>
      </w:r>
      <w:r>
        <w:rPr>
          <w:spacing w:val="1"/>
          <w:sz w:val="24"/>
        </w:rPr>
        <w:t> </w:t>
      </w:r>
      <w:r>
        <w:rPr>
          <w:sz w:val="24"/>
        </w:rPr>
        <w:t>previdenciárias,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fundiárias;</w:t>
      </w:r>
      <w:r>
        <w:rPr>
          <w:spacing w:val="1"/>
          <w:sz w:val="24"/>
        </w:rPr>
        <w:t> </w:t>
      </w:r>
      <w:r>
        <w:rPr>
          <w:sz w:val="24"/>
        </w:rPr>
        <w:t>enfim,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responsabilidades,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nenhum ônus</w:t>
      </w:r>
      <w:r>
        <w:rPr>
          <w:spacing w:val="-1"/>
          <w:sz w:val="24"/>
        </w:rPr>
        <w:t> </w:t>
      </w:r>
      <w:r>
        <w:rPr>
          <w:sz w:val="24"/>
        </w:rPr>
        <w:t>ao CONTRATANTE;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1144" w:firstLine="0"/>
        <w:jc w:val="left"/>
        <w:rPr>
          <w:sz w:val="24"/>
        </w:rPr>
      </w:pPr>
      <w:r>
        <w:rPr>
          <w:sz w:val="24"/>
        </w:rPr>
        <w:t>Garantir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melhor</w:t>
      </w:r>
      <w:r>
        <w:rPr>
          <w:spacing w:val="27"/>
          <w:sz w:val="24"/>
        </w:rPr>
        <w:t> </w:t>
      </w:r>
      <w:r>
        <w:rPr>
          <w:sz w:val="24"/>
        </w:rPr>
        <w:t>eficiência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objetos,</w:t>
      </w:r>
      <w:r>
        <w:rPr>
          <w:spacing w:val="27"/>
          <w:sz w:val="24"/>
        </w:rPr>
        <w:t> </w:t>
      </w:r>
      <w:r>
        <w:rPr>
          <w:sz w:val="24"/>
        </w:rPr>
        <w:t>atendidas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especificações</w:t>
      </w:r>
      <w:r>
        <w:rPr>
          <w:spacing w:val="12"/>
          <w:sz w:val="24"/>
        </w:rPr>
        <w:t> </w:t>
      </w:r>
      <w:r>
        <w:rPr>
          <w:sz w:val="24"/>
        </w:rPr>
        <w:t>exigidas</w:t>
      </w:r>
      <w:r>
        <w:rPr>
          <w:spacing w:val="12"/>
          <w:sz w:val="24"/>
        </w:rPr>
        <w:t> </w:t>
      </w:r>
      <w:r>
        <w:rPr>
          <w:sz w:val="24"/>
        </w:rPr>
        <w:t>neste</w:t>
      </w:r>
      <w:r>
        <w:rPr>
          <w:spacing w:val="12"/>
          <w:sz w:val="24"/>
        </w:rPr>
        <w:t> </w:t>
      </w:r>
      <w:r>
        <w:rPr>
          <w:sz w:val="24"/>
        </w:rPr>
        <w:t>Termo</w:t>
      </w:r>
      <w:r>
        <w:rPr>
          <w:spacing w:val="-57"/>
          <w:sz w:val="24"/>
        </w:rPr>
        <w:t> </w:t>
      </w:r>
      <w:r>
        <w:rPr>
          <w:sz w:val="24"/>
        </w:rPr>
        <w:t>de Referência;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679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veicular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alguma,</w:t>
      </w:r>
      <w:r>
        <w:rPr>
          <w:spacing w:val="1"/>
          <w:sz w:val="24"/>
        </w:rPr>
        <w:t> </w:t>
      </w:r>
      <w:r>
        <w:rPr>
          <w:sz w:val="24"/>
        </w:rPr>
        <w:t>publicidade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outra</w:t>
      </w:r>
      <w:r>
        <w:rPr>
          <w:spacing w:val="1"/>
          <w:sz w:val="24"/>
        </w:rPr>
        <w:t> </w:t>
      </w:r>
      <w:r>
        <w:rPr>
          <w:sz w:val="24"/>
        </w:rPr>
        <w:t>informação</w:t>
      </w:r>
      <w:r>
        <w:rPr>
          <w:spacing w:val="1"/>
          <w:sz w:val="24"/>
        </w:rPr>
        <w:t> </w:t>
      </w:r>
      <w:r>
        <w:rPr>
          <w:sz w:val="24"/>
        </w:rPr>
        <w:t>acerca</w:t>
      </w:r>
      <w:r>
        <w:rPr>
          <w:spacing w:val="60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 referentes ao fornecimento do Objeto deste Termo de Referência, sem prévia autorização da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55"/>
          <w:sz w:val="24"/>
        </w:rPr>
        <w:t> </w:t>
      </w:r>
      <w:r>
        <w:rPr>
          <w:sz w:val="24"/>
        </w:rPr>
        <w:t>mantendo</w:t>
      </w:r>
      <w:r>
        <w:rPr>
          <w:spacing w:val="55"/>
          <w:sz w:val="24"/>
        </w:rPr>
        <w:t> </w:t>
      </w:r>
      <w:r>
        <w:rPr>
          <w:sz w:val="24"/>
        </w:rPr>
        <w:t>total</w:t>
      </w:r>
      <w:r>
        <w:rPr>
          <w:spacing w:val="56"/>
          <w:sz w:val="24"/>
        </w:rPr>
        <w:t> </w:t>
      </w:r>
      <w:r>
        <w:rPr>
          <w:sz w:val="24"/>
        </w:rPr>
        <w:t>sigilo</w:t>
      </w:r>
      <w:r>
        <w:rPr>
          <w:spacing w:val="55"/>
          <w:sz w:val="24"/>
        </w:rPr>
        <w:t> </w:t>
      </w:r>
      <w:r>
        <w:rPr>
          <w:sz w:val="24"/>
        </w:rPr>
        <w:t>das</w:t>
      </w:r>
      <w:r>
        <w:rPr>
          <w:spacing w:val="41"/>
          <w:sz w:val="24"/>
        </w:rPr>
        <w:t> </w:t>
      </w:r>
      <w:r>
        <w:rPr>
          <w:sz w:val="24"/>
        </w:rPr>
        <w:t>informações</w:t>
      </w:r>
      <w:r>
        <w:rPr>
          <w:spacing w:val="41"/>
          <w:sz w:val="24"/>
        </w:rPr>
        <w:t> </w:t>
      </w:r>
      <w:r>
        <w:rPr>
          <w:sz w:val="24"/>
        </w:rPr>
        <w:t>(escritas,</w:t>
      </w:r>
      <w:r>
        <w:rPr>
          <w:spacing w:val="41"/>
          <w:sz w:val="24"/>
        </w:rPr>
        <w:t> </w:t>
      </w:r>
      <w:r>
        <w:rPr>
          <w:sz w:val="24"/>
        </w:rPr>
        <w:t>faladas,</w:t>
      </w:r>
      <w:r>
        <w:rPr>
          <w:spacing w:val="41"/>
          <w:sz w:val="24"/>
        </w:rPr>
        <w:t> </w:t>
      </w:r>
      <w:r>
        <w:rPr>
          <w:sz w:val="24"/>
        </w:rPr>
        <w:t>áudio,</w:t>
      </w:r>
      <w:r>
        <w:rPr>
          <w:spacing w:val="41"/>
          <w:sz w:val="24"/>
        </w:rPr>
        <w:t> </w:t>
      </w:r>
      <w:r>
        <w:rPr>
          <w:sz w:val="24"/>
        </w:rPr>
        <w:t>vídeo,</w:t>
      </w:r>
      <w:r>
        <w:rPr>
          <w:spacing w:val="41"/>
          <w:sz w:val="24"/>
        </w:rPr>
        <w:t> </w:t>
      </w:r>
      <w:r>
        <w:rPr>
          <w:sz w:val="24"/>
        </w:rPr>
        <w:t>imagens</w:t>
      </w:r>
      <w:r>
        <w:rPr>
          <w:spacing w:val="41"/>
          <w:sz w:val="24"/>
        </w:rPr>
        <w:t> </w:t>
      </w:r>
      <w:r>
        <w:rPr>
          <w:sz w:val="24"/>
        </w:rPr>
        <w:t>e</w:t>
      </w:r>
    </w:p>
    <w:p>
      <w:pPr>
        <w:spacing w:line="286" w:lineRule="exact" w:before="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Assi</w:t>
      </w:r>
      <w:r>
        <w:rPr>
          <w:rFonts w:ascii="Arial MT" w:hAnsi="Arial MT"/>
          <w:spacing w:val="-7"/>
          <w:sz w:val="16"/>
        </w:rPr>
        <w:t>n</w:t>
      </w:r>
      <w:r>
        <w:rPr>
          <w:spacing w:val="-114"/>
          <w:position w:val="3"/>
          <w:sz w:val="24"/>
        </w:rPr>
        <w:t>p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65"/>
          <w:sz w:val="16"/>
        </w:rPr>
        <w:t>d</w:t>
      </w:r>
      <w:r>
        <w:rPr>
          <w:spacing w:val="-16"/>
          <w:position w:val="3"/>
          <w:sz w:val="24"/>
        </w:rPr>
        <w:t>r</w:t>
      </w:r>
      <w:r>
        <w:rPr>
          <w:rFonts w:ascii="Arial MT" w:hAnsi="Arial MT"/>
          <w:spacing w:val="-74"/>
          <w:sz w:val="16"/>
        </w:rPr>
        <w:t>o</w:t>
      </w:r>
      <w:r>
        <w:rPr>
          <w:spacing w:val="-3"/>
          <w:position w:val="3"/>
          <w:sz w:val="24"/>
        </w:rPr>
        <w:t>o</w:t>
      </w:r>
      <w:r>
        <w:rPr>
          <w:rFonts w:ascii="Arial MT" w:hAnsi="Arial MT"/>
          <w:spacing w:val="-87"/>
          <w:sz w:val="16"/>
        </w:rPr>
        <w:t>e</w:t>
      </w:r>
      <w:r>
        <w:rPr>
          <w:spacing w:val="-34"/>
          <w:position w:val="3"/>
          <w:sz w:val="24"/>
        </w:rPr>
        <w:t>d</w:t>
      </w:r>
      <w:r>
        <w:rPr>
          <w:rFonts w:ascii="Arial MT" w:hAnsi="Arial MT"/>
          <w:spacing w:val="-3"/>
          <w:sz w:val="16"/>
        </w:rPr>
        <w:t>l</w:t>
      </w:r>
      <w:r>
        <w:rPr>
          <w:spacing w:val="-118"/>
          <w:position w:val="3"/>
          <w:sz w:val="24"/>
        </w:rPr>
        <w:t>u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16"/>
          <w:sz w:val="16"/>
        </w:rPr>
        <w:t>t</w:t>
      </w:r>
      <w:r>
        <w:rPr>
          <w:spacing w:val="-51"/>
          <w:position w:val="3"/>
          <w:sz w:val="24"/>
        </w:rPr>
        <w:t>t</w:t>
      </w:r>
      <w:r>
        <w:rPr>
          <w:rFonts w:ascii="Arial MT" w:hAnsi="Arial MT"/>
          <w:spacing w:val="-3"/>
          <w:sz w:val="16"/>
        </w:rPr>
        <w:t>r</w:t>
      </w:r>
      <w:r>
        <w:rPr>
          <w:spacing w:val="-118"/>
          <w:position w:val="3"/>
          <w:sz w:val="24"/>
        </w:rPr>
        <w:t>o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61"/>
          <w:sz w:val="16"/>
        </w:rPr>
        <w:t>n</w:t>
      </w:r>
      <w:r>
        <w:rPr>
          <w:spacing w:val="-34"/>
          <w:position w:val="3"/>
          <w:sz w:val="24"/>
        </w:rPr>
        <w:t>s</w:t>
      </w:r>
      <w:r>
        <w:rPr>
          <w:rFonts w:ascii="Arial MT" w:hAnsi="Arial MT"/>
          <w:spacing w:val="-3"/>
          <w:sz w:val="16"/>
        </w:rPr>
        <w:t>i</w:t>
      </w:r>
      <w:r>
        <w:rPr>
          <w:spacing w:val="-78"/>
          <w:position w:val="3"/>
          <w:sz w:val="24"/>
        </w:rPr>
        <w:t>)</w:t>
      </w:r>
      <w:r>
        <w:rPr>
          <w:rFonts w:ascii="Arial MT" w:hAnsi="Arial MT"/>
          <w:spacing w:val="-3"/>
          <w:sz w:val="16"/>
        </w:rPr>
        <w:t>c</w:t>
      </w:r>
      <w:r>
        <w:rPr>
          <w:spacing w:val="-65"/>
          <w:position w:val="3"/>
          <w:sz w:val="24"/>
        </w:rPr>
        <w:t>;</w:t>
      </w:r>
      <w:r>
        <w:rPr>
          <w:rFonts w:ascii="Arial MT" w:hAnsi="Arial MT"/>
          <w:sz w:val="16"/>
        </w:rPr>
        <w:t>amente por </w:t>
      </w:r>
      <w:r>
        <w:rPr>
          <w:rFonts w:ascii="Arial" w:hAnsi="Arial"/>
          <w:b/>
          <w:sz w:val="16"/>
        </w:rPr>
        <w:t>AMILAR SALES ALVES</w:t>
      </w:r>
      <w:r>
        <w:rPr>
          <w:rFonts w:ascii="Arial MT" w:hAnsi="Arial MT"/>
          <w:sz w:val="16"/>
        </w:rPr>
        <w:t>, </w:t>
      </w:r>
      <w:r>
        <w:rPr>
          <w:rFonts w:ascii="Arial" w:hAnsi="Arial"/>
          <w:b/>
          <w:sz w:val="16"/>
        </w:rPr>
        <w:t>Técnico Judiciário</w:t>
      </w:r>
      <w:r>
        <w:rPr>
          <w:rFonts w:ascii="Arial MT" w:hAnsi="Arial MT"/>
          <w:sz w:val="16"/>
        </w:rPr>
        <w:t>, em 19/04/2024 11:10:31</w:t>
      </w:r>
    </w:p>
    <w:p>
      <w:pPr>
        <w:spacing w:after="0" w:line="286" w:lineRule="exact"/>
        <w:jc w:val="left"/>
        <w:rPr>
          <w:rFonts w:ascii="Arial MT" w:hAnsi="Arial MT"/>
          <w:sz w:val="16"/>
        </w:rPr>
        <w:sectPr>
          <w:footerReference w:type="default" r:id="rId16"/>
          <w:pgSz w:w="11920" w:h="16840"/>
          <w:pgMar w:footer="98" w:header="0" w:top="500" w:bottom="280" w:left="200" w:right="440"/>
        </w:sectPr>
      </w:pPr>
    </w:p>
    <w:p>
      <w:pPr>
        <w:pStyle w:val="ListParagraph"/>
        <w:numPr>
          <w:ilvl w:val="1"/>
          <w:numId w:val="24"/>
        </w:numPr>
        <w:tabs>
          <w:tab w:pos="1145" w:val="left" w:leader="none"/>
        </w:tabs>
        <w:spacing w:line="240" w:lineRule="auto" w:before="70" w:after="0"/>
        <w:ind w:left="1145" w:right="0" w:hanging="66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5"/>
          <w:sz w:val="24"/>
        </w:rPr>
        <w:t> </w:t>
      </w:r>
      <w:r>
        <w:rPr>
          <w:sz w:val="24"/>
        </w:rPr>
        <w:t>situação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caracterize</w:t>
      </w:r>
      <w:r>
        <w:rPr>
          <w:spacing w:val="-4"/>
          <w:sz w:val="24"/>
        </w:rPr>
        <w:t> </w:t>
      </w:r>
      <w:r>
        <w:rPr>
          <w:sz w:val="24"/>
        </w:rPr>
        <w:t>descumprimento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7"/>
          <w:pgSz w:w="11920" w:h="16840"/>
          <w:pgMar w:footer="357" w:header="0" w:top="660" w:bottom="540" w:left="200" w:right="440"/>
        </w:sectPr>
      </w:pPr>
    </w:p>
    <w:p>
      <w:pPr>
        <w:pStyle w:val="BodyText"/>
        <w:spacing w:before="62"/>
        <w:ind w:left="485"/>
      </w:pPr>
      <w:r>
        <w:rPr/>
        <w:t>constantes</w:t>
      </w:r>
      <w:r>
        <w:rPr>
          <w:spacing w:val="-4"/>
        </w:rPr>
        <w:t> </w:t>
      </w:r>
      <w:r>
        <w:rPr/>
        <w:t>deste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Referência;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530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exigidas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contratação pela Administração Pública, apresentando, sempre que exigido pelo CONTRATANTE, os</w:t>
      </w:r>
      <w:r>
        <w:rPr>
          <w:spacing w:val="1"/>
          <w:sz w:val="24"/>
        </w:rPr>
        <w:t> </w:t>
      </w:r>
      <w:r>
        <w:rPr>
          <w:sz w:val="24"/>
        </w:rPr>
        <w:t>respectivos comprovantes;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398" w:firstLine="0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24"/>
          <w:sz w:val="24"/>
        </w:rPr>
        <w:t> </w:t>
      </w:r>
      <w:r>
        <w:rPr>
          <w:sz w:val="24"/>
        </w:rPr>
        <w:t>preposto,</w:t>
      </w:r>
      <w:r>
        <w:rPr>
          <w:spacing w:val="25"/>
          <w:sz w:val="24"/>
        </w:rPr>
        <w:t> </w:t>
      </w:r>
      <w:r>
        <w:rPr>
          <w:sz w:val="24"/>
        </w:rPr>
        <w:t>quando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caso,</w:t>
      </w:r>
      <w:r>
        <w:rPr>
          <w:spacing w:val="25"/>
          <w:sz w:val="24"/>
        </w:rPr>
        <w:t> </w:t>
      </w:r>
      <w:r>
        <w:rPr>
          <w:sz w:val="24"/>
        </w:rPr>
        <w:t>aceito</w:t>
      </w:r>
      <w:r>
        <w:rPr>
          <w:spacing w:val="24"/>
          <w:sz w:val="24"/>
        </w:rPr>
        <w:t> </w:t>
      </w:r>
      <w:r>
        <w:rPr>
          <w:sz w:val="24"/>
        </w:rPr>
        <w:t>pelo</w:t>
      </w:r>
      <w:r>
        <w:rPr>
          <w:spacing w:val="25"/>
          <w:sz w:val="24"/>
        </w:rPr>
        <w:t> </w:t>
      </w:r>
      <w:r>
        <w:rPr>
          <w:sz w:val="24"/>
        </w:rPr>
        <w:t>CONTRATANTE,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representá-la</w:t>
      </w:r>
      <w:r>
        <w:rPr>
          <w:spacing w:val="10"/>
          <w:sz w:val="24"/>
        </w:rPr>
        <w:t> </w:t>
      </w:r>
      <w:r>
        <w:rPr>
          <w:sz w:val="24"/>
        </w:rPr>
        <w:t>sempre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for necessário;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413" w:firstLine="0"/>
        <w:jc w:val="both"/>
        <w:rPr>
          <w:sz w:val="24"/>
        </w:rPr>
      </w:pPr>
      <w:r>
        <w:rPr>
          <w:sz w:val="24"/>
        </w:rPr>
        <w:t>Observar,</w:t>
      </w:r>
      <w:r>
        <w:rPr>
          <w:spacing w:val="60"/>
          <w:sz w:val="24"/>
        </w:rPr>
        <w:t> </w:t>
      </w:r>
      <w:r>
        <w:rPr>
          <w:sz w:val="24"/>
        </w:rPr>
        <w:t>no que couber, as disposições do Código de Defesa do Consumidor (Lei nº 8.078, de 11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setembro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1990),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Brasileiro,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Técnicas,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regulamentos</w:t>
      </w:r>
      <w:r>
        <w:rPr>
          <w:spacing w:val="1"/>
          <w:sz w:val="24"/>
        </w:rPr>
        <w:t> </w:t>
      </w:r>
      <w:r>
        <w:rPr>
          <w:sz w:val="24"/>
        </w:rPr>
        <w:t>pertinentes;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356" w:firstLine="0"/>
        <w:jc w:val="both"/>
        <w:rPr>
          <w:sz w:val="24"/>
        </w:rPr>
      </w:pPr>
      <w:r>
        <w:rPr>
          <w:sz w:val="24"/>
        </w:rPr>
        <w:t>O equipamento/serviço deverá ser entregue acompanhado respectivamente de nota fiscal ou instituto</w:t>
      </w:r>
      <w:r>
        <w:rPr>
          <w:spacing w:val="1"/>
          <w:sz w:val="24"/>
        </w:rPr>
        <w:t> </w:t>
      </w:r>
      <w:r>
        <w:rPr>
          <w:sz w:val="24"/>
        </w:rPr>
        <w:t>equivalente com o nome e a caracterização clara e precisa, contendo também o número da Nota de Empenho</w:t>
      </w:r>
      <w:r>
        <w:rPr>
          <w:spacing w:val="-57"/>
          <w:sz w:val="24"/>
        </w:rPr>
        <w:t> </w:t>
      </w:r>
      <w:r>
        <w:rPr>
          <w:sz w:val="24"/>
        </w:rPr>
        <w:t>firmada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443" w:firstLine="0"/>
        <w:jc w:val="both"/>
        <w:rPr>
          <w:sz w:val="24"/>
        </w:rPr>
      </w:pPr>
      <w:r>
        <w:rPr>
          <w:sz w:val="24"/>
        </w:rPr>
        <w:t>Corrigir, às suas expensas, em no máximo 15 (quinze) dias consecutivos, a contar da recusa de</w:t>
      </w:r>
      <w:r>
        <w:rPr>
          <w:spacing w:val="1"/>
          <w:sz w:val="24"/>
        </w:rPr>
        <w:t> </w:t>
      </w:r>
      <w:r>
        <w:rPr>
          <w:sz w:val="24"/>
        </w:rPr>
        <w:t>recebimento, devolução, ou comunicação por escrito, os serviços que apresentarem erros e/ou defeitos, bem</w:t>
      </w:r>
      <w:r>
        <w:rPr>
          <w:spacing w:val="-58"/>
          <w:sz w:val="24"/>
        </w:rPr>
        <w:t> </w:t>
      </w:r>
      <w:r>
        <w:rPr>
          <w:sz w:val="24"/>
        </w:rPr>
        <w:t>como incompatibilidade com a proposta.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" w:after="0"/>
        <w:ind w:left="845" w:right="0" w:hanging="360"/>
        <w:jc w:val="both"/>
        <w:rPr>
          <w:sz w:val="24"/>
        </w:rPr>
      </w:pPr>
      <w:r>
        <w:rPr>
          <w:sz w:val="24"/>
        </w:rPr>
        <w:t>OBRIGAÇÕES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CONTRATANTE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0" w:after="0"/>
        <w:ind w:left="1025" w:right="0" w:hanging="54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559" w:firstLine="0"/>
        <w:jc w:val="both"/>
        <w:rPr>
          <w:sz w:val="24"/>
        </w:rPr>
      </w:pPr>
      <w:r>
        <w:rPr>
          <w:sz w:val="24"/>
        </w:rPr>
        <w:t>Exercer,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critério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servidor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previamente</w:t>
      </w:r>
      <w:r>
        <w:rPr>
          <w:spacing w:val="-2"/>
          <w:sz w:val="24"/>
        </w:rPr>
        <w:t> </w:t>
      </w:r>
      <w:r>
        <w:rPr>
          <w:sz w:val="24"/>
        </w:rPr>
        <w:t>designadas,</w:t>
      </w:r>
      <w:r>
        <w:rPr>
          <w:spacing w:val="-2"/>
          <w:sz w:val="24"/>
        </w:rPr>
        <w:t> </w:t>
      </w:r>
      <w:r>
        <w:rPr>
          <w:sz w:val="24"/>
        </w:rPr>
        <w:t>ampla,</w:t>
      </w:r>
      <w:r>
        <w:rPr>
          <w:spacing w:val="-1"/>
          <w:sz w:val="24"/>
        </w:rPr>
        <w:t> </w:t>
      </w:r>
      <w:r>
        <w:rPr>
          <w:sz w:val="24"/>
        </w:rPr>
        <w:t>irrestrita</w:t>
      </w:r>
      <w:r>
        <w:rPr>
          <w:spacing w:val="-58"/>
          <w:sz w:val="24"/>
        </w:rPr>
        <w:t> </w:t>
      </w:r>
      <w:r>
        <w:rPr>
          <w:sz w:val="24"/>
        </w:rPr>
        <w:t>e permanente fiscalização da execução do contrato;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25" w:val="left" w:leader="none"/>
        </w:tabs>
        <w:spacing w:line="240" w:lineRule="auto" w:before="1" w:after="0"/>
        <w:ind w:left="1025" w:right="0" w:hanging="54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esclarecimentos</w:t>
      </w:r>
      <w:r>
        <w:rPr>
          <w:spacing w:val="-1"/>
          <w:sz w:val="24"/>
        </w:rPr>
        <w:t> </w:t>
      </w:r>
      <w:r>
        <w:rPr>
          <w:sz w:val="24"/>
        </w:rPr>
        <w:t>pertinentes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387" w:firstLine="0"/>
        <w:jc w:val="both"/>
        <w:rPr>
          <w:sz w:val="24"/>
        </w:rPr>
      </w:pPr>
      <w:r>
        <w:rPr>
          <w:sz w:val="24"/>
        </w:rPr>
        <w:t>Não responder por quaisquer compromissos assumidos pela CONTRATADA com terceiros, 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vinculados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execução do presente, bem como, por qualquer dano causado a terceiros em decorrência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e 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empregados,</w:t>
      </w:r>
      <w:r>
        <w:rPr>
          <w:spacing w:val="-1"/>
          <w:sz w:val="24"/>
        </w:rPr>
        <w:t> </w:t>
      </w:r>
      <w:r>
        <w:rPr>
          <w:sz w:val="24"/>
        </w:rPr>
        <w:t>prepostos</w:t>
      </w:r>
      <w:r>
        <w:rPr>
          <w:spacing w:val="-1"/>
          <w:sz w:val="24"/>
        </w:rPr>
        <w:t> </w:t>
      </w:r>
      <w:r>
        <w:rPr>
          <w:sz w:val="24"/>
        </w:rPr>
        <w:t>ou subordinados.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" w:after="0"/>
        <w:ind w:left="845" w:right="0" w:hanging="360"/>
        <w:jc w:val="both"/>
        <w:rPr>
          <w:sz w:val="24"/>
        </w:rPr>
      </w:pPr>
      <w:r>
        <w:rPr>
          <w:spacing w:val="-1"/>
          <w:sz w:val="24"/>
        </w:rPr>
        <w:t>SANÇÕES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ADMINISTRATIVAS</w:t>
      </w:r>
      <w:r>
        <w:rPr>
          <w:spacing w:val="-11"/>
          <w:sz w:val="24"/>
        </w:rPr>
        <w:t> </w:t>
      </w:r>
      <w:r>
        <w:rPr>
          <w:sz w:val="24"/>
        </w:rPr>
        <w:t>(PENALIDADES)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326" w:firstLine="0"/>
        <w:jc w:val="both"/>
        <w:rPr>
          <w:sz w:val="24"/>
        </w:rPr>
      </w:pPr>
      <w:r>
        <w:rPr>
          <w:sz w:val="24"/>
        </w:rPr>
        <w:t>Se a CONTRATADA incidir nas Condutas previstas na Lei Federal nº 14.133, de 1 de abril de 2021</w:t>
      </w:r>
      <w:r>
        <w:rPr>
          <w:spacing w:val="1"/>
          <w:sz w:val="24"/>
        </w:rPr>
        <w:t> </w:t>
      </w:r>
      <w:r>
        <w:rPr>
          <w:sz w:val="24"/>
        </w:rPr>
        <w:t>ou no Decreto Estadual n° 5.965/2010, o CONTRATANTE poderá, garantida a prévia defesa, aplicar-lhe,</w:t>
      </w:r>
      <w:r>
        <w:rPr>
          <w:spacing w:val="1"/>
          <w:sz w:val="24"/>
        </w:rPr>
        <w:t> </w:t>
      </w:r>
      <w:r>
        <w:rPr>
          <w:sz w:val="24"/>
        </w:rPr>
        <w:t>observando a legislação citada e a gravidade das faltas cometidas, as seguintes sanções: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05" w:val="left" w:leader="none"/>
        </w:tabs>
        <w:spacing w:line="240" w:lineRule="auto" w:before="1" w:after="0"/>
        <w:ind w:left="485" w:right="296" w:firstLine="0"/>
        <w:jc w:val="both"/>
        <w:rPr>
          <w:sz w:val="24"/>
        </w:rPr>
      </w:pPr>
      <w:r>
        <w:rPr>
          <w:sz w:val="24"/>
        </w:rPr>
        <w:t>Advertência por escrito formal ao fornecedor, em decorrência de atos menos graves e que ocasionam</w:t>
      </w:r>
      <w:r>
        <w:rPr>
          <w:spacing w:val="1"/>
          <w:sz w:val="24"/>
        </w:rPr>
        <w:t> </w:t>
      </w:r>
      <w:r>
        <w:rPr>
          <w:sz w:val="24"/>
        </w:rPr>
        <w:t>prejuízos para a Administração (CONTRATANTE), desde que não caiba a aplicação de sanção mais grave e,</w:t>
      </w:r>
      <w:r>
        <w:rPr>
          <w:spacing w:val="-57"/>
          <w:sz w:val="24"/>
        </w:rPr>
        <w:t> </w:t>
      </w:r>
      <w:r>
        <w:rPr>
          <w:sz w:val="24"/>
        </w:rPr>
        <w:t>se for o caso, conferindo prazo para a adoção de medidas corretivas cabíveis;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05" w:val="left" w:leader="none"/>
        </w:tabs>
        <w:spacing w:line="240" w:lineRule="auto" w:before="0" w:after="0"/>
        <w:ind w:left="485" w:right="620" w:firstLine="0"/>
        <w:jc w:val="both"/>
        <w:rPr>
          <w:sz w:val="24"/>
        </w:rPr>
      </w:pPr>
      <w:r>
        <w:rPr>
          <w:sz w:val="24"/>
        </w:rPr>
        <w:t>Multa de 2,0% (dois por cento) por dia sobre o valor da nota de empenho em caso de atraso na</w:t>
      </w:r>
      <w:r>
        <w:rPr>
          <w:spacing w:val="1"/>
          <w:sz w:val="24"/>
        </w:rPr>
        <w:t> </w:t>
      </w:r>
      <w:r>
        <w:rPr>
          <w:sz w:val="24"/>
        </w:rPr>
        <w:t>execução dos serviços, limitada a incidência a 15 (quinze) dias. Após o décimo quinto dia e a critério da</w:t>
      </w:r>
      <w:r>
        <w:rPr>
          <w:spacing w:val="1"/>
          <w:sz w:val="24"/>
        </w:rPr>
        <w:t> </w:t>
      </w:r>
      <w:r>
        <w:rPr>
          <w:sz w:val="24"/>
        </w:rPr>
        <w:t>Administração, no caso de execução com atraso, poderá ocorrer a não aceitação do objeto, de forma a</w:t>
      </w:r>
      <w:r>
        <w:rPr>
          <w:spacing w:val="1"/>
          <w:sz w:val="24"/>
        </w:rPr>
        <w:t> </w:t>
      </w:r>
      <w:r>
        <w:rPr>
          <w:sz w:val="24"/>
        </w:rPr>
        <w:t>configurar, nessa hipótese, inexecução total da obrigação assumida, sem prejuízo da rescisão unilateral da</w:t>
      </w:r>
      <w:r>
        <w:rPr>
          <w:spacing w:val="-57"/>
          <w:sz w:val="24"/>
        </w:rPr>
        <w:t> </w:t>
      </w:r>
      <w:r>
        <w:rPr>
          <w:sz w:val="24"/>
        </w:rPr>
        <w:t>avença;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04" w:val="left" w:leader="none"/>
          <w:tab w:pos="1205" w:val="left" w:leader="none"/>
        </w:tabs>
        <w:spacing w:line="240" w:lineRule="auto" w:before="1" w:after="0"/>
        <w:ind w:left="485" w:right="811" w:firstLin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30%</w:t>
      </w:r>
      <w:r>
        <w:rPr>
          <w:spacing w:val="14"/>
          <w:sz w:val="24"/>
        </w:rPr>
        <w:t> </w:t>
      </w:r>
      <w:r>
        <w:rPr>
          <w:sz w:val="24"/>
        </w:rPr>
        <w:t>(trinta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cento)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empenho, em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57"/>
          <w:sz w:val="24"/>
        </w:rPr>
        <w:t> </w:t>
      </w:r>
      <w:r>
        <w:rPr>
          <w:sz w:val="24"/>
        </w:rPr>
        <w:t>da obrigação assumida;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1089" w:firstLin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10%</w:t>
      </w:r>
      <w:r>
        <w:rPr>
          <w:spacing w:val="14"/>
          <w:sz w:val="24"/>
        </w:rPr>
        <w:t> </w:t>
      </w:r>
      <w:r>
        <w:rPr>
          <w:sz w:val="24"/>
        </w:rPr>
        <w:t>(dez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cento)</w:t>
      </w:r>
      <w:r>
        <w:rPr>
          <w:spacing w:val="14"/>
          <w:sz w:val="24"/>
        </w:rPr>
        <w:t> </w:t>
      </w:r>
      <w:r>
        <w:rPr>
          <w:sz w:val="24"/>
        </w:rPr>
        <w:t>aplicado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percentual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20%</w:t>
      </w:r>
      <w:r>
        <w:rPr>
          <w:spacing w:val="-1"/>
          <w:sz w:val="24"/>
        </w:rPr>
        <w:t> </w:t>
      </w:r>
      <w:r>
        <w:rPr>
          <w:sz w:val="24"/>
        </w:rPr>
        <w:t>(vinte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57"/>
          <w:sz w:val="24"/>
        </w:rPr>
        <w:t> </w:t>
      </w:r>
      <w:r>
        <w:rPr>
          <w:sz w:val="24"/>
        </w:rPr>
        <w:t>da proposta do licitante, por ilícitos administrativos no decorrer do certame;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485" w:right="662" w:firstLine="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28"/>
          <w:sz w:val="24"/>
        </w:rPr>
        <w:t> </w:t>
      </w:r>
      <w:r>
        <w:rPr>
          <w:sz w:val="24"/>
        </w:rPr>
        <w:t>temporária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licitar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contratar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órgão,</w:t>
      </w:r>
      <w:r>
        <w:rPr>
          <w:spacing w:val="13"/>
          <w:sz w:val="24"/>
        </w:rPr>
        <w:t> </w:t>
      </w:r>
      <w:r>
        <w:rPr>
          <w:sz w:val="24"/>
        </w:rPr>
        <w:t>entidade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unidade</w:t>
      </w:r>
      <w:r>
        <w:rPr>
          <w:spacing w:val="14"/>
          <w:sz w:val="24"/>
        </w:rPr>
        <w:t> </w:t>
      </w:r>
      <w:r>
        <w:rPr>
          <w:sz w:val="24"/>
        </w:rPr>
        <w:t>administrativa</w:t>
      </w:r>
      <w:r>
        <w:rPr>
          <w:spacing w:val="-57"/>
          <w:sz w:val="24"/>
        </w:rPr>
        <w:t> </w:t>
      </w:r>
      <w:r>
        <w:rPr>
          <w:sz w:val="24"/>
        </w:rPr>
        <w:t>pela qual a Administração Pública opera e atua concretamente, pelo prazo não superior a 2 (dois) anos.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357" w:top="500" w:bottom="540" w:left="200" w:right="440"/>
        </w:sectPr>
      </w:pPr>
    </w:p>
    <w:p>
      <w:pPr>
        <w:pStyle w:val="ListParagraph"/>
        <w:numPr>
          <w:ilvl w:val="1"/>
          <w:numId w:val="25"/>
        </w:numPr>
        <w:tabs>
          <w:tab w:pos="1025" w:val="left" w:leader="none"/>
        </w:tabs>
        <w:spacing w:line="240" w:lineRule="auto" w:before="60" w:after="0"/>
        <w:ind w:left="1025" w:right="0" w:hanging="54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inidoneidade para</w:t>
      </w:r>
      <w:r>
        <w:rPr>
          <w:spacing w:val="-1"/>
          <w:sz w:val="24"/>
        </w:rPr>
        <w:t> </w:t>
      </w:r>
      <w:r>
        <w:rPr>
          <w:sz w:val="24"/>
        </w:rPr>
        <w:t>licitar ou</w:t>
      </w:r>
      <w:r>
        <w:rPr>
          <w:spacing w:val="-1"/>
          <w:sz w:val="24"/>
        </w:rPr>
        <w:t> </w:t>
      </w:r>
      <w:r>
        <w:rPr>
          <w:sz w:val="24"/>
        </w:rPr>
        <w:t>contratar com</w:t>
      </w:r>
      <w:r>
        <w:rPr>
          <w:spacing w:val="-1"/>
          <w:sz w:val="24"/>
        </w:rPr>
        <w:t> </w:t>
      </w:r>
      <w:r>
        <w:rPr>
          <w:sz w:val="24"/>
        </w:rPr>
        <w:t>Estado do</w:t>
      </w:r>
      <w:r>
        <w:rPr>
          <w:spacing w:val="-1"/>
          <w:sz w:val="24"/>
        </w:rPr>
        <w:t> </w:t>
      </w:r>
      <w:r>
        <w:rPr>
          <w:sz w:val="24"/>
        </w:rPr>
        <w:t>Acre</w:t>
      </w:r>
      <w:r>
        <w:rPr>
          <w:spacing w:val="-1"/>
          <w:sz w:val="24"/>
        </w:rPr>
        <w:t> </w:t>
      </w:r>
      <w:r>
        <w:rPr>
          <w:sz w:val="24"/>
        </w:rPr>
        <w:t>(Tribunal de</w:t>
      </w:r>
      <w:r>
        <w:rPr>
          <w:spacing w:val="-1"/>
          <w:sz w:val="24"/>
        </w:rPr>
        <w:t> </w:t>
      </w:r>
      <w:r>
        <w:rPr>
          <w:sz w:val="24"/>
        </w:rPr>
        <w:t>Justiça 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357" w:top="440" w:bottom="540" w:left="200" w:right="440"/>
        </w:sectPr>
      </w:pPr>
    </w:p>
    <w:p>
      <w:pPr>
        <w:pStyle w:val="BodyText"/>
        <w:spacing w:before="62"/>
        <w:ind w:left="485" w:right="409"/>
        <w:jc w:val="both"/>
      </w:pPr>
      <w:r>
        <w:rPr/>
        <w:t>do</w:t>
      </w:r>
      <w:r>
        <w:rPr>
          <w:spacing w:val="1"/>
        </w:rPr>
        <w:t> </w:t>
      </w:r>
      <w:r>
        <w:rPr/>
        <w:t>Acre),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perdurarem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punição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promovida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reabilitação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autoridade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aplicou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penalidade,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concedida sempre que a</w:t>
      </w:r>
      <w:r>
        <w:rPr>
          <w:spacing w:val="1"/>
        </w:rPr>
        <w:t> </w:t>
      </w:r>
      <w:r>
        <w:rPr/>
        <w:t>CONTRATADA ressarcir o CONTRATANTE pelos prejuízos causados e depois de decorrido o prazo não</w:t>
      </w:r>
      <w:r>
        <w:rPr>
          <w:spacing w:val="1"/>
        </w:rPr>
        <w:t> </w:t>
      </w:r>
      <w:r>
        <w:rPr/>
        <w:t>superior a 02 (dois) anos.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0" w:after="0"/>
        <w:ind w:left="845" w:right="0" w:hanging="360"/>
        <w:jc w:val="left"/>
        <w:rPr>
          <w:sz w:val="24"/>
        </w:rPr>
      </w:pP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GARANTIA</w:t>
      </w:r>
      <w:r>
        <w:rPr>
          <w:spacing w:val="-8"/>
          <w:sz w:val="24"/>
        </w:rPr>
        <w:t> </w:t>
      </w:r>
      <w:r>
        <w:rPr>
          <w:sz w:val="24"/>
        </w:rPr>
        <w:t>CONTRATUAL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1" w:after="0"/>
        <w:ind w:left="485" w:right="322" w:firstLine="0"/>
        <w:jc w:val="both"/>
        <w:rPr>
          <w:sz w:val="24"/>
        </w:rPr>
      </w:pPr>
      <w:r>
        <w:rPr>
          <w:sz w:val="24"/>
        </w:rPr>
        <w:t>No caso de alteração do valor do contrato, ou prorrogação de sua vigência, a garantia deverá ser</w:t>
      </w:r>
      <w:r>
        <w:rPr>
          <w:spacing w:val="1"/>
          <w:sz w:val="24"/>
        </w:rPr>
        <w:t> </w:t>
      </w:r>
      <w:r>
        <w:rPr>
          <w:sz w:val="24"/>
        </w:rPr>
        <w:t>readequada ou renovada nas mesmas condições. Se o valor da garantia for utilizado total ou parcialmente em</w:t>
      </w:r>
      <w:r>
        <w:rPr>
          <w:spacing w:val="-57"/>
          <w:sz w:val="24"/>
        </w:rPr>
        <w:t> </w:t>
      </w:r>
      <w:r>
        <w:rPr>
          <w:sz w:val="24"/>
        </w:rPr>
        <w:t>pagamento de qualquer obrigação, a CONTRATADA obriga-se a fazer a respectiva reposição no prazo</w:t>
      </w:r>
      <w:r>
        <w:rPr>
          <w:spacing w:val="1"/>
          <w:sz w:val="24"/>
        </w:rPr>
        <w:t> </w:t>
      </w:r>
      <w:r>
        <w:rPr>
          <w:sz w:val="24"/>
        </w:rPr>
        <w:t>máximo de 10 (dez) dias úteis, contados da data em que for notificada.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" w:after="0"/>
        <w:ind w:left="845" w:right="0" w:hanging="360"/>
        <w:jc w:val="left"/>
        <w:rPr>
          <w:sz w:val="24"/>
        </w:rPr>
      </w:pP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FUNDAMENTAÇÃO</w:t>
      </w:r>
      <w:r>
        <w:rPr>
          <w:spacing w:val="-6"/>
          <w:sz w:val="24"/>
        </w:rPr>
        <w:t> </w:t>
      </w:r>
      <w:r>
        <w:rPr>
          <w:sz w:val="24"/>
        </w:rPr>
        <w:t>LEGAL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205" w:val="left" w:leader="none"/>
        </w:tabs>
        <w:spacing w:line="240" w:lineRule="auto" w:before="0" w:after="0"/>
        <w:ind w:left="485" w:right="29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contratação</w:t>
      </w:r>
      <w:r>
        <w:rPr>
          <w:spacing w:val="14"/>
          <w:sz w:val="24"/>
        </w:rPr>
        <w:t> </w:t>
      </w:r>
      <w:r>
        <w:rPr>
          <w:sz w:val="24"/>
        </w:rPr>
        <w:t>prevista</w:t>
      </w:r>
      <w:r>
        <w:rPr>
          <w:spacing w:val="14"/>
          <w:sz w:val="24"/>
        </w:rPr>
        <w:t> </w:t>
      </w:r>
      <w:r>
        <w:rPr>
          <w:sz w:val="24"/>
        </w:rPr>
        <w:t>neste</w:t>
      </w:r>
      <w:r>
        <w:rPr>
          <w:spacing w:val="14"/>
          <w:sz w:val="24"/>
        </w:rPr>
        <w:t> </w:t>
      </w:r>
      <w:r>
        <w:rPr>
          <w:sz w:val="24"/>
        </w:rPr>
        <w:t>termo</w:t>
      </w:r>
      <w:r>
        <w:rPr>
          <w:spacing w:val="14"/>
          <w:sz w:val="24"/>
        </w:rPr>
        <w:t> </w:t>
      </w:r>
      <w:r>
        <w:rPr>
          <w:sz w:val="24"/>
        </w:rPr>
        <w:t>tem</w:t>
      </w:r>
      <w:r>
        <w:rPr>
          <w:spacing w:val="14"/>
          <w:sz w:val="24"/>
        </w:rPr>
        <w:t> </w:t>
      </w:r>
      <w:r>
        <w:rPr>
          <w:sz w:val="24"/>
        </w:rPr>
        <w:t>amparo</w:t>
      </w:r>
      <w:r>
        <w:rPr>
          <w:spacing w:val="14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Lei</w:t>
      </w:r>
      <w:r>
        <w:rPr>
          <w:spacing w:val="14"/>
          <w:sz w:val="24"/>
        </w:rPr>
        <w:t> </w:t>
      </w:r>
      <w:r>
        <w:rPr>
          <w:sz w:val="24"/>
        </w:rPr>
        <w:t>nº</w:t>
      </w:r>
      <w:r>
        <w:rPr>
          <w:spacing w:val="14"/>
          <w:sz w:val="24"/>
        </w:rPr>
        <w:t> </w:t>
      </w:r>
      <w:r>
        <w:rPr>
          <w:sz w:val="24"/>
        </w:rPr>
        <w:t>14.133,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abril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2021; na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58"/>
          <w:sz w:val="24"/>
        </w:rPr>
        <w:t> </w:t>
      </w:r>
      <w:r>
        <w:rPr>
          <w:sz w:val="24"/>
        </w:rPr>
        <w:t>nº 8.078, de 11 de setembro de 1990; e nos Decretos Estaduais nº 5.965, nº 5.967 e nº 5.972, de 30 de</w:t>
      </w:r>
      <w:r>
        <w:rPr>
          <w:spacing w:val="1"/>
          <w:sz w:val="24"/>
        </w:rPr>
        <w:t> </w:t>
      </w:r>
      <w:r>
        <w:rPr>
          <w:sz w:val="24"/>
        </w:rPr>
        <w:t>dezembro de 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891" w:val="left" w:leader="none"/>
        </w:tabs>
        <w:spacing w:before="194"/>
        <w:ind w:left="0" w:right="3052"/>
        <w:jc w:val="right"/>
      </w:pPr>
      <w:r>
        <w:rPr/>
        <w:t>ANEXO</w:t>
      </w:r>
      <w:r>
        <w:rPr/>
        <w:tab/>
      </w:r>
      <w:r>
        <w:rPr/>
        <w:t>I</w:t>
      </w:r>
    </w:p>
    <w:p>
      <w:pPr>
        <w:spacing w:before="121"/>
        <w:ind w:left="0" w:right="3091" w:firstLine="0"/>
        <w:jc w:val="right"/>
        <w:rPr>
          <w:b/>
          <w:sz w:val="24"/>
        </w:rPr>
      </w:pPr>
      <w:r>
        <w:rPr>
          <w:b/>
          <w:sz w:val="24"/>
        </w:rPr>
        <w:t>ESPECIFICAÇÃO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DETALHADA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ITENS</w:t>
      </w:r>
    </w:p>
    <w:p>
      <w:pPr>
        <w:pStyle w:val="BodyText"/>
        <w:spacing w:before="121"/>
        <w:ind w:left="2623" w:right="2428"/>
        <w:jc w:val="center"/>
      </w:pPr>
      <w:r>
        <w:rPr/>
        <w:t>CONDIÇÕES</w:t>
      </w:r>
      <w:r>
        <w:rPr>
          <w:spacing w:val="-4"/>
        </w:rPr>
        <w:t> </w:t>
      </w:r>
      <w:r>
        <w:rPr/>
        <w:t>GERAIS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SEGURANÇA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1" w:after="0"/>
        <w:ind w:left="725" w:right="0" w:hanging="240"/>
        <w:jc w:val="left"/>
        <w:rPr>
          <w:sz w:val="24"/>
        </w:rPr>
      </w:pP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GERAIS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05" w:val="left" w:leader="none"/>
        </w:tabs>
        <w:spacing w:line="240" w:lineRule="auto" w:before="1" w:after="0"/>
        <w:ind w:left="485" w:right="669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baseadas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PCs</w:t>
      </w:r>
      <w:r>
        <w:rPr>
          <w:spacing w:val="1"/>
          <w:sz w:val="24"/>
        </w:rPr>
        <w:t> </w:t>
      </w:r>
      <w:r>
        <w:rPr>
          <w:sz w:val="24"/>
        </w:rPr>
        <w:t>de uso geral. Todos os equipamentos a serem</w:t>
      </w:r>
      <w:r>
        <w:rPr>
          <w:spacing w:val="1"/>
          <w:sz w:val="24"/>
        </w:rPr>
        <w:t> </w:t>
      </w:r>
      <w:r>
        <w:rPr>
          <w:sz w:val="24"/>
        </w:rPr>
        <w:t>fornecidos deverão ser do mesmo fabricante para assegurar a padronização e compatibilidade funcional</w:t>
      </w:r>
      <w:r>
        <w:rPr>
          <w:spacing w:val="1"/>
          <w:sz w:val="24"/>
        </w:rPr>
        <w:t> </w:t>
      </w:r>
      <w:r>
        <w:rPr>
          <w:sz w:val="24"/>
        </w:rPr>
        <w:t>de todos os recursos;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205" w:val="left" w:leader="none"/>
        </w:tabs>
        <w:spacing w:line="240" w:lineRule="auto" w:before="1" w:after="0"/>
        <w:ind w:left="485" w:right="407" w:firstLine="0"/>
        <w:jc w:val="both"/>
        <w:rPr>
          <w:sz w:val="24"/>
        </w:rPr>
      </w:pPr>
      <w:r>
        <w:rPr>
          <w:sz w:val="24"/>
        </w:rPr>
        <w:t>Os equipamentos devem ser novos, ou seja, de primeiro uso, de um mesmo fabricante. Na data da</w:t>
      </w:r>
      <w:r>
        <w:rPr>
          <w:spacing w:val="1"/>
          <w:sz w:val="24"/>
        </w:rPr>
        <w:t> </w:t>
      </w:r>
      <w:r>
        <w:rPr>
          <w:sz w:val="24"/>
        </w:rPr>
        <w:t>proposta, nenhum dos modelos ofertados poderão estar listados no site do fabricante em listas de end-of-life</w:t>
      </w:r>
      <w:r>
        <w:rPr>
          <w:spacing w:val="-57"/>
          <w:sz w:val="24"/>
        </w:rPr>
        <w:t> </w:t>
      </w:r>
      <w:r>
        <w:rPr>
          <w:sz w:val="24"/>
        </w:rPr>
        <w:t>ou end-of-sale.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205" w:val="left" w:leader="none"/>
        </w:tabs>
        <w:spacing w:line="240" w:lineRule="auto" w:before="1" w:after="0"/>
        <w:ind w:left="485" w:right="516" w:firstLine="0"/>
        <w:jc w:val="both"/>
        <w:rPr>
          <w:sz w:val="24"/>
        </w:rPr>
      </w:pPr>
      <w:r>
        <w:rPr>
          <w:sz w:val="24"/>
        </w:rPr>
        <w:t>A solução deve consistir em plataforma de proteção de rede baseada em appliance físico com</w:t>
      </w:r>
      <w:r>
        <w:rPr>
          <w:spacing w:val="1"/>
          <w:sz w:val="24"/>
        </w:rPr>
        <w:t> </w:t>
      </w:r>
      <w:r>
        <w:rPr>
          <w:sz w:val="24"/>
        </w:rPr>
        <w:t>funcionalidades de Next Generation Firewall (NGFW), não sendo permitido appliances virtuais ou solução</w:t>
      </w:r>
      <w:r>
        <w:rPr>
          <w:spacing w:val="-57"/>
          <w:sz w:val="24"/>
        </w:rPr>
        <w:t> </w:t>
      </w:r>
      <w:r>
        <w:rPr>
          <w:sz w:val="24"/>
        </w:rPr>
        <w:t>open source (produto montado especificamente para este certame);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205" w:val="left" w:leader="none"/>
        </w:tabs>
        <w:spacing w:line="240" w:lineRule="auto" w:before="1" w:after="0"/>
        <w:ind w:left="485" w:right="798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funcionalidades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NGFW</w:t>
      </w:r>
      <w:r>
        <w:rPr>
          <w:spacing w:val="1"/>
          <w:sz w:val="24"/>
        </w:rPr>
        <w:t> </w:t>
      </w:r>
      <w:r>
        <w:rPr>
          <w:sz w:val="24"/>
        </w:rPr>
        <w:t>entende-se:</w:t>
      </w:r>
      <w:r>
        <w:rPr>
          <w:spacing w:val="1"/>
          <w:sz w:val="24"/>
        </w:rPr>
        <w:t> </w:t>
      </w:r>
      <w:r>
        <w:rPr>
          <w:sz w:val="24"/>
        </w:rPr>
        <w:t>reconhecimento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aplicações,</w:t>
      </w:r>
      <w:r>
        <w:rPr>
          <w:spacing w:val="1"/>
          <w:sz w:val="24"/>
        </w:rPr>
        <w:t> </w:t>
      </w:r>
      <w:r>
        <w:rPr>
          <w:sz w:val="24"/>
        </w:rPr>
        <w:t>prevenção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ameaças, identificação de usuários e controle granular de permissões.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A plataforma deve ser otimizada para análise de conteúdo de aplicações em camada 7;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O gerenciamento da solução deve suportar acesso via SSH, cliente ou web via HTTPS e API;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Os equipamentos de proteção de rede devem possuir suporte a VLANs;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205" w:val="left" w:leader="none"/>
        </w:tabs>
        <w:spacing w:line="240" w:lineRule="auto" w:before="1" w:after="0"/>
        <w:ind w:left="485" w:right="405" w:firstLine="0"/>
        <w:jc w:val="both"/>
        <w:rPr>
          <w:sz w:val="24"/>
        </w:rPr>
      </w:pPr>
      <w:r>
        <w:rPr>
          <w:sz w:val="24"/>
        </w:rPr>
        <w:t>Os equipamentos de proteção de rede devem possuir suporte a roteamento multicast (PIM-SM e</w:t>
      </w:r>
      <w:r>
        <w:rPr>
          <w:spacing w:val="1"/>
          <w:sz w:val="24"/>
        </w:rPr>
        <w:t> </w:t>
      </w:r>
      <w:r>
        <w:rPr>
          <w:sz w:val="24"/>
        </w:rPr>
        <w:t>PIM- DM);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Deve suportar roteamento estático;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suportar</w:t>
      </w:r>
      <w:r>
        <w:rPr>
          <w:spacing w:val="-5"/>
          <w:sz w:val="24"/>
        </w:rPr>
        <w:t> </w:t>
      </w:r>
      <w:r>
        <w:rPr>
          <w:sz w:val="24"/>
        </w:rPr>
        <w:t>BGP,</w:t>
      </w:r>
      <w:r>
        <w:rPr>
          <w:spacing w:val="-6"/>
          <w:sz w:val="24"/>
        </w:rPr>
        <w:t> </w:t>
      </w:r>
      <w:r>
        <w:rPr>
          <w:sz w:val="24"/>
        </w:rPr>
        <w:t>OSPF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RIP;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  <w:jc w:val="both"/>
      </w:pPr>
      <w:r>
        <w:rPr/>
        <w:t>1.1.1. Os equipamentos de proteção de rede devem possuir suporte a DHCP Server;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  <w:jc w:val="both"/>
      </w:pPr>
      <w:r>
        <w:rPr/>
        <w:t>1.1.12. Os equipamentos de proteção de rede devem possuir suporte a DHCP Relay;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rFonts w:ascii="Arial MT" w:hAnsi="Arial MT"/>
          <w:sz w:val="16"/>
        </w:rPr>
        <w:t>Assi</w:t>
      </w:r>
      <w:r>
        <w:rPr>
          <w:rFonts w:ascii="Arial MT" w:hAnsi="Arial MT"/>
          <w:spacing w:val="-7"/>
          <w:sz w:val="16"/>
        </w:rPr>
        <w:t>n</w:t>
      </w:r>
      <w:r>
        <w:rPr>
          <w:spacing w:val="-114"/>
          <w:position w:val="4"/>
          <w:sz w:val="24"/>
        </w:rPr>
        <w:t>1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65"/>
          <w:sz w:val="16"/>
        </w:rPr>
        <w:t>d</w:t>
      </w:r>
      <w:r>
        <w:rPr>
          <w:position w:val="4"/>
          <w:sz w:val="24"/>
        </w:rPr>
        <w:t>.</w:t>
      </w:r>
      <w:r>
        <w:rPr>
          <w:spacing w:val="-116"/>
          <w:position w:val="4"/>
          <w:sz w:val="24"/>
        </w:rPr>
        <w:t>1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18"/>
          <w:sz w:val="16"/>
        </w:rPr>
        <w:t> </w:t>
      </w:r>
      <w:r>
        <w:rPr>
          <w:spacing w:val="-43"/>
          <w:position w:val="4"/>
          <w:sz w:val="24"/>
        </w:rPr>
        <w:t>.</w:t>
      </w:r>
      <w:r>
        <w:rPr>
          <w:rFonts w:ascii="Arial MT" w:hAnsi="Arial MT"/>
          <w:spacing w:val="-47"/>
          <w:sz w:val="16"/>
        </w:rPr>
        <w:t>e</w:t>
      </w:r>
      <w:r>
        <w:rPr>
          <w:spacing w:val="-74"/>
          <w:position w:val="4"/>
          <w:sz w:val="24"/>
        </w:rPr>
        <w:t>1</w:t>
      </w:r>
      <w:r>
        <w:rPr>
          <w:rFonts w:ascii="Arial MT" w:hAnsi="Arial MT"/>
          <w:sz w:val="16"/>
        </w:rPr>
        <w:t>l</w:t>
      </w:r>
      <w:r>
        <w:rPr>
          <w:rFonts w:ascii="Arial MT" w:hAnsi="Arial MT"/>
          <w:spacing w:val="-52"/>
          <w:sz w:val="16"/>
        </w:rPr>
        <w:t>e</w:t>
      </w:r>
      <w:r>
        <w:rPr>
          <w:spacing w:val="-69"/>
          <w:position w:val="4"/>
          <w:sz w:val="24"/>
        </w:rPr>
        <w:t>3</w:t>
      </w:r>
      <w:r>
        <w:rPr>
          <w:rFonts w:ascii="Arial MT" w:hAnsi="Arial MT"/>
          <w:sz w:val="16"/>
        </w:rPr>
        <w:t>t</w:t>
      </w:r>
      <w:r>
        <w:rPr>
          <w:rFonts w:ascii="Arial MT" w:hAnsi="Arial MT"/>
          <w:spacing w:val="-29"/>
          <w:sz w:val="16"/>
        </w:rPr>
        <w:t>r</w:t>
      </w:r>
      <w:r>
        <w:rPr>
          <w:spacing w:val="-32"/>
          <w:position w:val="4"/>
          <w:sz w:val="24"/>
        </w:rPr>
        <w:t>.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87"/>
          <w:sz w:val="16"/>
        </w:rPr>
        <w:t>n</w:t>
      </w:r>
      <w:r>
        <w:rPr>
          <w:spacing w:val="-87"/>
          <w:position w:val="4"/>
          <w:sz w:val="24"/>
        </w:rPr>
        <w:t>O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30"/>
          <w:sz w:val="16"/>
        </w:rPr>
        <w:t>c</w:t>
      </w:r>
      <w:r>
        <w:rPr>
          <w:spacing w:val="-65"/>
          <w:position w:val="4"/>
          <w:sz w:val="24"/>
        </w:rPr>
        <w:t>s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98"/>
          <w:sz w:val="16"/>
        </w:rPr>
        <w:t>m</w:t>
      </w:r>
      <w:r>
        <w:rPr>
          <w:spacing w:val="-9"/>
          <w:position w:val="4"/>
          <w:sz w:val="24"/>
        </w:rPr>
        <w:t>e</w:t>
      </w:r>
      <w:r>
        <w:rPr>
          <w:rFonts w:ascii="Arial MT" w:hAnsi="Arial MT"/>
          <w:spacing w:val="-81"/>
          <w:sz w:val="16"/>
        </w:rPr>
        <w:t>e</w:t>
      </w:r>
      <w:r>
        <w:rPr>
          <w:spacing w:val="-40"/>
          <w:position w:val="4"/>
          <w:sz w:val="24"/>
        </w:rPr>
        <w:t>q</w:t>
      </w:r>
      <w:r>
        <w:rPr>
          <w:rFonts w:ascii="Arial MT" w:hAnsi="Arial MT"/>
          <w:spacing w:val="-50"/>
          <w:sz w:val="16"/>
        </w:rPr>
        <w:t>n</w:t>
      </w:r>
      <w:r>
        <w:rPr>
          <w:spacing w:val="-71"/>
          <w:position w:val="4"/>
          <w:sz w:val="24"/>
        </w:rPr>
        <w:t>u</w:t>
      </w:r>
      <w:r>
        <w:rPr>
          <w:rFonts w:ascii="Arial MT" w:hAnsi="Arial MT"/>
          <w:sz w:val="16"/>
        </w:rPr>
        <w:t>t</w:t>
      </w:r>
      <w:r>
        <w:rPr>
          <w:rFonts w:ascii="Arial MT" w:hAnsi="Arial MT"/>
          <w:spacing w:val="-63"/>
          <w:sz w:val="16"/>
        </w:rPr>
        <w:t>e</w:t>
      </w:r>
      <w:r>
        <w:rPr>
          <w:position w:val="4"/>
          <w:sz w:val="24"/>
        </w:rPr>
        <w:t>i</w:t>
      </w:r>
      <w:r>
        <w:rPr>
          <w:spacing w:val="-80"/>
          <w:position w:val="4"/>
          <w:sz w:val="24"/>
        </w:rPr>
        <w:t>p</w:t>
      </w:r>
      <w:r>
        <w:rPr>
          <w:rFonts w:ascii="Arial MT" w:hAnsi="Arial MT"/>
          <w:spacing w:val="-10"/>
          <w:sz w:val="16"/>
        </w:rPr>
        <w:t>p</w:t>
      </w:r>
      <w:r>
        <w:rPr>
          <w:spacing w:val="-97"/>
          <w:position w:val="4"/>
          <w:sz w:val="24"/>
        </w:rPr>
        <w:t>a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46"/>
          <w:sz w:val="16"/>
        </w:rPr>
        <w:t>r</w:t>
      </w:r>
      <w:r>
        <w:rPr>
          <w:spacing w:val="-97"/>
          <w:position w:val="4"/>
          <w:sz w:val="24"/>
        </w:rPr>
        <w:t>m</w:t>
      </w:r>
      <w:r>
        <w:rPr>
          <w:rFonts w:ascii="Arial" w:hAnsi="Arial"/>
          <w:b/>
          <w:spacing w:val="-19"/>
          <w:sz w:val="16"/>
        </w:rPr>
        <w:t>A</w:t>
      </w:r>
      <w:r>
        <w:rPr>
          <w:spacing w:val="-88"/>
          <w:position w:val="4"/>
          <w:sz w:val="24"/>
        </w:rPr>
        <w:t>e</w:t>
      </w:r>
      <w:r>
        <w:rPr>
          <w:rFonts w:ascii="Arial" w:hAnsi="Arial"/>
          <w:b/>
          <w:spacing w:val="-46"/>
          <w:sz w:val="16"/>
        </w:rPr>
        <w:t>M</w:t>
      </w:r>
      <w:r>
        <w:rPr>
          <w:spacing w:val="-75"/>
          <w:position w:val="4"/>
          <w:sz w:val="24"/>
        </w:rPr>
        <w:t>n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68"/>
          <w:sz w:val="16"/>
        </w:rPr>
        <w:t>L</w:t>
      </w:r>
      <w:r>
        <w:rPr>
          <w:position w:val="4"/>
          <w:sz w:val="24"/>
        </w:rPr>
        <w:t>t</w:t>
      </w:r>
      <w:r>
        <w:rPr>
          <w:spacing w:val="-120"/>
          <w:position w:val="4"/>
          <w:sz w:val="24"/>
        </w:rPr>
        <w:t>o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13"/>
          <w:sz w:val="16"/>
        </w:rPr>
        <w:t>R</w:t>
      </w:r>
      <w:r>
        <w:rPr>
          <w:position w:val="4"/>
          <w:sz w:val="24"/>
        </w:rPr>
        <w:t>s </w:t>
      </w:r>
      <w:r>
        <w:rPr>
          <w:spacing w:val="-117"/>
          <w:position w:val="4"/>
          <w:sz w:val="24"/>
        </w:rPr>
        <w:t>d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106"/>
          <w:sz w:val="16"/>
        </w:rPr>
        <w:t>A</w:t>
      </w:r>
      <w:r>
        <w:rPr>
          <w:spacing w:val="-2"/>
          <w:position w:val="4"/>
          <w:sz w:val="24"/>
        </w:rPr>
        <w:t>e</w:t>
      </w:r>
      <w:r>
        <w:rPr>
          <w:rFonts w:ascii="Arial" w:hAnsi="Arial"/>
          <w:b/>
          <w:spacing w:val="-37"/>
          <w:sz w:val="16"/>
        </w:rPr>
        <w:t>L</w:t>
      </w:r>
      <w:r>
        <w:rPr>
          <w:spacing w:val="-84"/>
          <w:position w:val="4"/>
          <w:sz w:val="24"/>
        </w:rPr>
        <w:t>p</w:t>
      </w:r>
      <w:r>
        <w:rPr>
          <w:rFonts w:ascii="Arial" w:hAnsi="Arial"/>
          <w:b/>
          <w:spacing w:val="-24"/>
          <w:sz w:val="16"/>
        </w:rPr>
        <w:t>E</w:t>
      </w:r>
      <w:r>
        <w:rPr>
          <w:spacing w:val="-57"/>
          <w:position w:val="4"/>
          <w:sz w:val="24"/>
        </w:rPr>
        <w:t>r</w:t>
      </w:r>
      <w:r>
        <w:rPr>
          <w:rFonts w:ascii="Arial" w:hAnsi="Arial"/>
          <w:b/>
          <w:spacing w:val="-51"/>
          <w:sz w:val="16"/>
        </w:rPr>
        <w:t>S</w:t>
      </w:r>
      <w:r>
        <w:rPr>
          <w:spacing w:val="-26"/>
          <w:position w:val="4"/>
          <w:sz w:val="24"/>
        </w:rPr>
        <w:t>o</w:t>
      </w:r>
      <w:r>
        <w:rPr>
          <w:rFonts w:ascii="Arial" w:hAnsi="Arial"/>
          <w:b/>
          <w:spacing w:val="-91"/>
          <w:sz w:val="16"/>
        </w:rPr>
        <w:t>A</w:t>
      </w:r>
      <w:r>
        <w:rPr>
          <w:position w:val="4"/>
          <w:sz w:val="24"/>
        </w:rPr>
        <w:t>t</w:t>
      </w:r>
      <w:r>
        <w:rPr>
          <w:spacing w:val="-84"/>
          <w:position w:val="4"/>
          <w:sz w:val="24"/>
        </w:rPr>
        <w:t>e</w:t>
      </w:r>
      <w:r>
        <w:rPr>
          <w:rFonts w:ascii="Arial" w:hAnsi="Arial"/>
          <w:b/>
          <w:spacing w:val="-15"/>
          <w:sz w:val="16"/>
        </w:rPr>
        <w:t>L</w:t>
      </w:r>
      <w:r>
        <w:rPr>
          <w:spacing w:val="-92"/>
          <w:position w:val="4"/>
          <w:sz w:val="24"/>
        </w:rPr>
        <w:t>ç</w:t>
      </w:r>
      <w:r>
        <w:rPr>
          <w:rFonts w:ascii="Arial" w:hAnsi="Arial"/>
          <w:b/>
          <w:spacing w:val="-15"/>
          <w:sz w:val="16"/>
        </w:rPr>
        <w:t>V</w:t>
      </w:r>
      <w:r>
        <w:rPr>
          <w:spacing w:val="-92"/>
          <w:position w:val="4"/>
          <w:sz w:val="24"/>
        </w:rPr>
        <w:t>ã</w:t>
      </w:r>
      <w:r>
        <w:rPr>
          <w:rFonts w:ascii="Arial" w:hAnsi="Arial"/>
          <w:b/>
          <w:spacing w:val="-15"/>
          <w:sz w:val="16"/>
        </w:rPr>
        <w:t>E</w:t>
      </w:r>
      <w:r>
        <w:rPr>
          <w:spacing w:val="-105"/>
          <w:position w:val="4"/>
          <w:sz w:val="24"/>
        </w:rPr>
        <w:t>o</w:t>
      </w:r>
      <w:r>
        <w:rPr>
          <w:rFonts w:ascii="Arial" w:hAnsi="Arial"/>
          <w:b/>
          <w:sz w:val="16"/>
        </w:rPr>
        <w:t>S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31"/>
          <w:sz w:val="16"/>
        </w:rPr>
        <w:t> </w:t>
      </w:r>
      <w:r>
        <w:rPr>
          <w:spacing w:val="-90"/>
          <w:position w:val="4"/>
          <w:sz w:val="24"/>
        </w:rPr>
        <w:t>d</w:t>
      </w:r>
      <w:r>
        <w:rPr>
          <w:rFonts w:ascii="Arial" w:hAnsi="Arial"/>
          <w:b/>
          <w:spacing w:val="-9"/>
          <w:sz w:val="16"/>
        </w:rPr>
        <w:t>T</w:t>
      </w:r>
      <w:r>
        <w:rPr>
          <w:spacing w:val="-99"/>
          <w:position w:val="4"/>
          <w:sz w:val="24"/>
        </w:rPr>
        <w:t>e</w:t>
      </w:r>
      <w:r>
        <w:rPr>
          <w:rFonts w:ascii="Arial" w:hAnsi="Arial"/>
          <w:b/>
          <w:sz w:val="16"/>
        </w:rPr>
        <w:t>é</w:t>
      </w:r>
      <w:r>
        <w:rPr>
          <w:rFonts w:ascii="Arial" w:hAnsi="Arial"/>
          <w:b/>
          <w:spacing w:val="-20"/>
          <w:sz w:val="16"/>
        </w:rPr>
        <w:t>c</w:t>
      </w:r>
      <w:r>
        <w:rPr>
          <w:spacing w:val="-61"/>
          <w:position w:val="4"/>
          <w:sz w:val="24"/>
        </w:rPr>
        <w:t>r</w:t>
      </w:r>
      <w:r>
        <w:rPr>
          <w:rFonts w:ascii="Arial" w:hAnsi="Arial"/>
          <w:b/>
          <w:spacing w:val="-38"/>
          <w:sz w:val="16"/>
        </w:rPr>
        <w:t>n</w:t>
      </w:r>
      <w:r>
        <w:rPr>
          <w:spacing w:val="-69"/>
          <w:position w:val="4"/>
          <w:sz w:val="24"/>
        </w:rPr>
        <w:t>e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65"/>
          <w:sz w:val="16"/>
        </w:rPr>
        <w:t>c</w:t>
      </w:r>
      <w:r>
        <w:rPr>
          <w:spacing w:val="-56"/>
          <w:position w:val="4"/>
          <w:sz w:val="24"/>
        </w:rPr>
        <w:t>d</w:t>
      </w:r>
      <w:r>
        <w:rPr>
          <w:rFonts w:ascii="Arial" w:hAnsi="Arial"/>
          <w:b/>
          <w:spacing w:val="-43"/>
          <w:sz w:val="16"/>
        </w:rPr>
        <w:t>o</w:t>
      </w:r>
      <w:r>
        <w:rPr>
          <w:spacing w:val="-20"/>
          <w:position w:val="4"/>
          <w:sz w:val="24"/>
        </w:rPr>
        <w:t>e</w:t>
      </w:r>
      <w:r>
        <w:rPr>
          <w:rFonts w:ascii="Arial" w:hAnsi="Arial"/>
          <w:b/>
          <w:spacing w:val="-10"/>
          <w:sz w:val="16"/>
        </w:rPr>
        <w:t>J</w:t>
      </w:r>
      <w:r>
        <w:rPr>
          <w:spacing w:val="-111"/>
          <w:position w:val="4"/>
          <w:sz w:val="24"/>
        </w:rPr>
        <w:t>d</w:t>
      </w:r>
      <w:r>
        <w:rPr>
          <w:rFonts w:ascii="Arial" w:hAnsi="Arial"/>
          <w:b/>
          <w:sz w:val="16"/>
        </w:rPr>
        <w:t>u</w:t>
      </w:r>
      <w:r>
        <w:rPr>
          <w:rFonts w:ascii="Arial" w:hAnsi="Arial"/>
          <w:b/>
          <w:spacing w:val="-85"/>
          <w:sz w:val="16"/>
        </w:rPr>
        <w:t>d</w:t>
      </w:r>
      <w:r>
        <w:rPr>
          <w:spacing w:val="-22"/>
          <w:position w:val="4"/>
          <w:sz w:val="24"/>
        </w:rPr>
        <w:t>e</w:t>
      </w:r>
      <w:r>
        <w:rPr>
          <w:rFonts w:ascii="Arial" w:hAnsi="Arial"/>
          <w:b/>
          <w:spacing w:val="-23"/>
          <w:sz w:val="16"/>
        </w:rPr>
        <w:t>i</w:t>
      </w:r>
      <w:r>
        <w:rPr>
          <w:spacing w:val="-98"/>
          <w:position w:val="4"/>
          <w:sz w:val="24"/>
        </w:rPr>
        <w:t>v</w:t>
      </w:r>
      <w:r>
        <w:rPr>
          <w:rFonts w:ascii="Arial" w:hAnsi="Arial"/>
          <w:b/>
          <w:sz w:val="16"/>
        </w:rPr>
        <w:t>c</w:t>
      </w:r>
      <w:r>
        <w:rPr>
          <w:rFonts w:ascii="Arial" w:hAnsi="Arial"/>
          <w:b/>
          <w:spacing w:val="-37"/>
          <w:sz w:val="16"/>
        </w:rPr>
        <w:t>i</w:t>
      </w:r>
      <w:r>
        <w:rPr>
          <w:spacing w:val="-71"/>
          <w:position w:val="4"/>
          <w:sz w:val="24"/>
        </w:rPr>
        <w:t>e</w:t>
      </w:r>
      <w:r>
        <w:rPr>
          <w:rFonts w:ascii="Arial" w:hAnsi="Arial"/>
          <w:b/>
          <w:spacing w:val="-19"/>
          <w:sz w:val="16"/>
        </w:rPr>
        <w:t>á</w:t>
      </w:r>
      <w:r>
        <w:rPr>
          <w:spacing w:val="-169"/>
          <w:position w:val="4"/>
          <w:sz w:val="24"/>
        </w:rPr>
        <w:t>m</w:t>
      </w:r>
      <w:r>
        <w:rPr>
          <w:rFonts w:ascii="Arial" w:hAnsi="Arial"/>
          <w:b/>
          <w:sz w:val="16"/>
        </w:rPr>
        <w:t>rio</w:t>
      </w:r>
      <w:r>
        <w:rPr>
          <w:rFonts w:ascii="Arial MT" w:hAnsi="Arial MT"/>
          <w:spacing w:val="-21"/>
          <w:sz w:val="16"/>
        </w:rPr>
        <w:t>,</w:t>
      </w:r>
      <w:r>
        <w:rPr>
          <w:spacing w:val="-29"/>
          <w:position w:val="4"/>
          <w:sz w:val="24"/>
        </w:rPr>
        <w:t>s</w:t>
      </w:r>
      <w:r>
        <w:rPr>
          <w:rFonts w:ascii="Arial MT" w:hAnsi="Arial MT"/>
          <w:spacing w:val="-61"/>
          <w:sz w:val="16"/>
        </w:rPr>
        <w:t>e</w:t>
      </w:r>
      <w:r>
        <w:rPr>
          <w:spacing w:val="-60"/>
          <w:position w:val="4"/>
          <w:sz w:val="24"/>
        </w:rPr>
        <w:t>u</w:t>
      </w:r>
      <w:r>
        <w:rPr>
          <w:rFonts w:ascii="Arial MT" w:hAnsi="Arial MT"/>
          <w:spacing w:val="-75"/>
          <w:sz w:val="16"/>
        </w:rPr>
        <w:t>m</w:t>
      </w:r>
      <w:r>
        <w:rPr>
          <w:spacing w:val="-2"/>
          <w:position w:val="4"/>
          <w:sz w:val="24"/>
        </w:rPr>
        <w:t>p</w:t>
      </w:r>
      <w:r>
        <w:rPr>
          <w:rFonts w:ascii="Arial MT" w:hAnsi="Arial MT"/>
          <w:spacing w:val="-88"/>
          <w:sz w:val="16"/>
        </w:rPr>
        <w:t>1</w:t>
      </w:r>
      <w:r>
        <w:rPr>
          <w:spacing w:val="-33"/>
          <w:position w:val="4"/>
          <w:sz w:val="24"/>
        </w:rPr>
        <w:t>o</w:t>
      </w:r>
      <w:r>
        <w:rPr>
          <w:rFonts w:ascii="Arial MT" w:hAnsi="Arial MT"/>
          <w:spacing w:val="-57"/>
          <w:sz w:val="16"/>
        </w:rPr>
        <w:t>9</w:t>
      </w:r>
      <w:r>
        <w:rPr>
          <w:spacing w:val="-24"/>
          <w:position w:val="4"/>
          <w:sz w:val="24"/>
        </w:rPr>
        <w:t>r</w:t>
      </w:r>
      <w:r>
        <w:rPr>
          <w:rFonts w:ascii="Arial MT" w:hAnsi="Arial MT"/>
          <w:spacing w:val="-21"/>
          <w:sz w:val="16"/>
        </w:rPr>
        <w:t>/</w:t>
      </w:r>
      <w:r>
        <w:rPr>
          <w:spacing w:val="-46"/>
          <w:position w:val="4"/>
          <w:sz w:val="24"/>
        </w:rPr>
        <w:t>t</w:t>
      </w:r>
      <w:r>
        <w:rPr>
          <w:rFonts w:ascii="Arial MT" w:hAnsi="Arial MT"/>
          <w:spacing w:val="-44"/>
          <w:sz w:val="16"/>
        </w:rPr>
        <w:t>0</w:t>
      </w:r>
      <w:r>
        <w:rPr>
          <w:spacing w:val="-64"/>
          <w:position w:val="4"/>
          <w:sz w:val="24"/>
        </w:rPr>
        <w:t>a</w:t>
      </w:r>
      <w:r>
        <w:rPr>
          <w:rFonts w:ascii="Arial MT" w:hAnsi="Arial MT"/>
          <w:spacing w:val="-26"/>
          <w:sz w:val="16"/>
        </w:rPr>
        <w:t>4</w:t>
      </w:r>
      <w:r>
        <w:rPr>
          <w:spacing w:val="-55"/>
          <w:position w:val="4"/>
          <w:sz w:val="24"/>
        </w:rPr>
        <w:t>r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-20"/>
          <w:sz w:val="16"/>
        </w:rPr>
        <w:t>2</w:t>
      </w:r>
      <w:r>
        <w:rPr>
          <w:spacing w:val="-75"/>
          <w:position w:val="4"/>
          <w:sz w:val="24"/>
        </w:rPr>
        <w:t>s</w:t>
      </w:r>
      <w:r>
        <w:rPr>
          <w:rFonts w:ascii="Arial MT" w:hAnsi="Arial MT"/>
          <w:spacing w:val="-15"/>
          <w:sz w:val="16"/>
        </w:rPr>
        <w:t>0</w:t>
      </w:r>
      <w:r>
        <w:rPr>
          <w:spacing w:val="-106"/>
          <w:position w:val="4"/>
          <w:sz w:val="24"/>
        </w:rPr>
        <w:t>u</w:t>
      </w:r>
      <w:r>
        <w:rPr>
          <w:rFonts w:ascii="Arial MT" w:hAnsi="Arial MT"/>
          <w:sz w:val="16"/>
        </w:rPr>
        <w:t>2</w:t>
      </w:r>
      <w:r>
        <w:rPr>
          <w:rFonts w:ascii="Arial MT" w:hAnsi="Arial MT"/>
          <w:spacing w:val="-73"/>
          <w:sz w:val="16"/>
        </w:rPr>
        <w:t>4</w:t>
      </w:r>
      <w:r>
        <w:rPr>
          <w:spacing w:val="-3"/>
          <w:position w:val="4"/>
          <w:sz w:val="24"/>
        </w:rPr>
        <w:t>b</w:t>
      </w:r>
      <w:r>
        <w:rPr>
          <w:rFonts w:ascii="Arial MT" w:hAnsi="Arial MT"/>
          <w:spacing w:val="-87"/>
          <w:sz w:val="16"/>
        </w:rPr>
        <w:t>1</w:t>
      </w:r>
      <w:r>
        <w:rPr>
          <w:position w:val="4"/>
          <w:sz w:val="24"/>
        </w:rPr>
        <w:t>-</w:t>
      </w:r>
      <w:r>
        <w:rPr>
          <w:spacing w:val="-61"/>
          <w:position w:val="4"/>
          <w:sz w:val="24"/>
        </w:rPr>
        <w:t>i</w:t>
      </w:r>
      <w:r>
        <w:rPr>
          <w:rFonts w:ascii="Arial MT" w:hAnsi="Arial MT"/>
          <w:spacing w:val="-29"/>
          <w:sz w:val="16"/>
        </w:rPr>
        <w:t>1</w:t>
      </w:r>
      <w:r>
        <w:rPr>
          <w:spacing w:val="-92"/>
          <w:position w:val="4"/>
          <w:sz w:val="24"/>
        </w:rPr>
        <w:t>n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-43"/>
          <w:sz w:val="16"/>
        </w:rPr>
        <w:t>1</w:t>
      </w:r>
      <w:r>
        <w:rPr>
          <w:spacing w:val="-25"/>
          <w:position w:val="4"/>
          <w:sz w:val="24"/>
        </w:rPr>
        <w:t>t</w:t>
      </w:r>
      <w:r>
        <w:rPr>
          <w:rFonts w:ascii="Arial MT" w:hAnsi="Arial MT"/>
          <w:spacing w:val="-65"/>
          <w:sz w:val="16"/>
        </w:rPr>
        <w:t>0</w:t>
      </w:r>
      <w:r>
        <w:rPr>
          <w:spacing w:val="-43"/>
          <w:position w:val="4"/>
          <w:sz w:val="24"/>
        </w:rPr>
        <w:t>e</w:t>
      </w:r>
      <w:r>
        <w:rPr>
          <w:rFonts w:ascii="Arial MT" w:hAnsi="Arial MT"/>
          <w:spacing w:val="-3"/>
          <w:sz w:val="16"/>
        </w:rPr>
        <w:t>:</w:t>
      </w:r>
      <w:r>
        <w:rPr>
          <w:spacing w:val="-78"/>
          <w:position w:val="4"/>
          <w:sz w:val="24"/>
        </w:rPr>
        <w:t>r</w:t>
      </w:r>
      <w:r>
        <w:rPr>
          <w:rFonts w:ascii="Arial MT" w:hAnsi="Arial MT"/>
          <w:spacing w:val="-12"/>
          <w:sz w:val="16"/>
        </w:rPr>
        <w:t>3</w:t>
      </w:r>
      <w:r>
        <w:rPr>
          <w:spacing w:val="-69"/>
          <w:position w:val="4"/>
          <w:sz w:val="24"/>
        </w:rPr>
        <w:t>f</w:t>
      </w:r>
      <w:r>
        <w:rPr>
          <w:rFonts w:ascii="Arial MT" w:hAnsi="Arial MT"/>
          <w:spacing w:val="-21"/>
          <w:sz w:val="16"/>
        </w:rPr>
        <w:t>1</w:t>
      </w:r>
      <w:r>
        <w:rPr>
          <w:position w:val="4"/>
          <w:sz w:val="24"/>
        </w:rPr>
        <w:t>aces ethernet lógicas;</w:t>
      </w:r>
    </w:p>
    <w:p>
      <w:pPr>
        <w:spacing w:after="0"/>
        <w:jc w:val="left"/>
        <w:rPr>
          <w:sz w:val="24"/>
        </w:rPr>
        <w:sectPr>
          <w:footerReference w:type="default" r:id="rId18"/>
          <w:pgSz w:w="11920" w:h="16840"/>
          <w:pgMar w:footer="98" w:header="0" w:top="500" w:bottom="280" w:left="200" w:right="440"/>
        </w:sect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suportar</w:t>
      </w:r>
      <w:r>
        <w:rPr>
          <w:spacing w:val="-5"/>
          <w:sz w:val="24"/>
        </w:rPr>
        <w:t> </w:t>
      </w:r>
      <w:r>
        <w:rPr>
          <w:sz w:val="24"/>
        </w:rPr>
        <w:t>NAT</w:t>
      </w:r>
      <w:r>
        <w:rPr>
          <w:spacing w:val="-5"/>
          <w:sz w:val="24"/>
        </w:rPr>
        <w:t> </w:t>
      </w:r>
      <w:r>
        <w:rPr>
          <w:sz w:val="24"/>
        </w:rPr>
        <w:t>dinâmico</w:t>
      </w:r>
      <w:r>
        <w:rPr>
          <w:spacing w:val="-5"/>
          <w:sz w:val="24"/>
        </w:rPr>
        <w:t> </w:t>
      </w:r>
      <w:r>
        <w:rPr>
          <w:sz w:val="24"/>
        </w:rPr>
        <w:t>(Many-to-Many);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suportar</w:t>
      </w:r>
      <w:r>
        <w:rPr>
          <w:spacing w:val="-5"/>
          <w:sz w:val="24"/>
        </w:rPr>
        <w:t> </w:t>
      </w:r>
      <w:r>
        <w:rPr>
          <w:sz w:val="24"/>
        </w:rPr>
        <w:t>NAT</w:t>
      </w:r>
      <w:r>
        <w:rPr>
          <w:spacing w:val="-5"/>
          <w:sz w:val="24"/>
        </w:rPr>
        <w:t> </w:t>
      </w:r>
      <w:r>
        <w:rPr>
          <w:sz w:val="24"/>
        </w:rPr>
        <w:t>estático</w:t>
      </w:r>
      <w:r>
        <w:rPr>
          <w:spacing w:val="-5"/>
          <w:sz w:val="24"/>
        </w:rPr>
        <w:t> </w:t>
      </w:r>
      <w:r>
        <w:rPr>
          <w:sz w:val="24"/>
        </w:rPr>
        <w:t>(1-to-1);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suportar</w:t>
      </w:r>
      <w:r>
        <w:rPr>
          <w:spacing w:val="-4"/>
          <w:sz w:val="24"/>
        </w:rPr>
        <w:t> </w:t>
      </w:r>
      <w:r>
        <w:rPr>
          <w:sz w:val="24"/>
        </w:rPr>
        <w:t>NAT</w:t>
      </w:r>
      <w:r>
        <w:rPr>
          <w:spacing w:val="-4"/>
          <w:sz w:val="24"/>
        </w:rPr>
        <w:t> </w:t>
      </w:r>
      <w:r>
        <w:rPr>
          <w:sz w:val="24"/>
        </w:rPr>
        <w:t>estático</w:t>
      </w:r>
      <w:r>
        <w:rPr>
          <w:spacing w:val="-5"/>
          <w:sz w:val="24"/>
        </w:rPr>
        <w:t> </w:t>
      </w:r>
      <w:r>
        <w:rPr>
          <w:sz w:val="24"/>
        </w:rPr>
        <w:t>bidirecional</w:t>
      </w:r>
      <w:r>
        <w:rPr>
          <w:spacing w:val="-4"/>
          <w:sz w:val="24"/>
        </w:rPr>
        <w:t> </w:t>
      </w:r>
      <w:r>
        <w:rPr>
          <w:sz w:val="24"/>
        </w:rPr>
        <w:t>1-to-1;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10"/>
          <w:sz w:val="24"/>
        </w:rPr>
        <w:t> </w:t>
      </w:r>
      <w:r>
        <w:rPr>
          <w:sz w:val="24"/>
        </w:rPr>
        <w:t>suportar</w:t>
      </w:r>
      <w:r>
        <w:rPr>
          <w:spacing w:val="-9"/>
          <w:sz w:val="24"/>
        </w:rPr>
        <w:t> </w:t>
      </w:r>
      <w:r>
        <w:rPr>
          <w:sz w:val="24"/>
        </w:rPr>
        <w:t>Tradução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porta</w:t>
      </w:r>
      <w:r>
        <w:rPr>
          <w:spacing w:val="-9"/>
          <w:sz w:val="24"/>
        </w:rPr>
        <w:t> </w:t>
      </w:r>
      <w:r>
        <w:rPr>
          <w:sz w:val="24"/>
        </w:rPr>
        <w:t>(PAT);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suportar</w:t>
      </w:r>
      <w:r>
        <w:rPr>
          <w:spacing w:val="-7"/>
          <w:sz w:val="24"/>
        </w:rPr>
        <w:t> </w:t>
      </w:r>
      <w:r>
        <w:rPr>
          <w:sz w:val="24"/>
        </w:rPr>
        <w:t>NAT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Origem;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suportar</w:t>
      </w:r>
      <w:r>
        <w:rPr>
          <w:spacing w:val="-7"/>
          <w:sz w:val="24"/>
        </w:rPr>
        <w:t> </w:t>
      </w:r>
      <w:r>
        <w:rPr>
          <w:sz w:val="24"/>
        </w:rPr>
        <w:t>NAT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Destino;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suportar</w:t>
      </w:r>
      <w:r>
        <w:rPr>
          <w:spacing w:val="-5"/>
          <w:sz w:val="24"/>
        </w:rPr>
        <w:t> </w:t>
      </w:r>
      <w:r>
        <w:rPr>
          <w:sz w:val="24"/>
        </w:rPr>
        <w:t>NAT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Origem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NAT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Destino</w:t>
      </w:r>
      <w:r>
        <w:rPr>
          <w:spacing w:val="-6"/>
          <w:sz w:val="24"/>
        </w:rPr>
        <w:t> </w:t>
      </w:r>
      <w:r>
        <w:rPr>
          <w:sz w:val="24"/>
        </w:rPr>
        <w:t>simultaneamente;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485" w:right="109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4"/>
          <w:sz w:val="24"/>
        </w:rPr>
        <w:t> </w:t>
      </w:r>
      <w:r>
        <w:rPr>
          <w:sz w:val="24"/>
        </w:rPr>
        <w:t>implementar</w:t>
      </w:r>
      <w:r>
        <w:rPr>
          <w:spacing w:val="24"/>
          <w:sz w:val="24"/>
        </w:rPr>
        <w:t> </w:t>
      </w:r>
      <w:r>
        <w:rPr>
          <w:sz w:val="24"/>
        </w:rPr>
        <w:t>Network</w:t>
      </w:r>
      <w:r>
        <w:rPr>
          <w:spacing w:val="24"/>
          <w:sz w:val="24"/>
        </w:rPr>
        <w:t> </w:t>
      </w:r>
      <w:r>
        <w:rPr>
          <w:sz w:val="24"/>
        </w:rPr>
        <w:t>Prefix</w:t>
      </w:r>
      <w:r>
        <w:rPr>
          <w:spacing w:val="25"/>
          <w:sz w:val="24"/>
        </w:rPr>
        <w:t> </w:t>
      </w:r>
      <w:r>
        <w:rPr>
          <w:sz w:val="24"/>
        </w:rPr>
        <w:t>Translation</w:t>
      </w:r>
      <w:r>
        <w:rPr>
          <w:spacing w:val="24"/>
          <w:sz w:val="24"/>
        </w:rPr>
        <w:t> </w:t>
      </w:r>
      <w:r>
        <w:rPr>
          <w:sz w:val="24"/>
        </w:rPr>
        <w:t>(NPTv6)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NAT66,</w:t>
      </w:r>
      <w:r>
        <w:rPr>
          <w:spacing w:val="24"/>
          <w:sz w:val="24"/>
        </w:rPr>
        <w:t> </w:t>
      </w:r>
      <w:r>
        <w:rPr>
          <w:sz w:val="24"/>
        </w:rPr>
        <w:t>prevenindo</w:t>
      </w:r>
      <w:r>
        <w:rPr>
          <w:spacing w:val="24"/>
          <w:sz w:val="24"/>
        </w:rPr>
        <w:t> </w:t>
      </w:r>
      <w:r>
        <w:rPr>
          <w:sz w:val="24"/>
        </w:rPr>
        <w:t>problemas</w:t>
      </w:r>
      <w:r>
        <w:rPr>
          <w:spacing w:val="-57"/>
          <w:sz w:val="24"/>
        </w:rPr>
        <w:t> </w:t>
      </w:r>
      <w:r>
        <w:rPr>
          <w:sz w:val="24"/>
        </w:rPr>
        <w:t>de roteamento assimétrico;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9"/>
          <w:sz w:val="24"/>
        </w:rPr>
        <w:t> </w:t>
      </w:r>
      <w:r>
        <w:rPr>
          <w:sz w:val="24"/>
        </w:rPr>
        <w:t>suportar</w:t>
      </w:r>
      <w:r>
        <w:rPr>
          <w:spacing w:val="-8"/>
          <w:sz w:val="24"/>
        </w:rPr>
        <w:t> </w:t>
      </w:r>
      <w:r>
        <w:rPr>
          <w:sz w:val="24"/>
        </w:rPr>
        <w:t>NAT64;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485" w:right="786" w:firstLine="0"/>
        <w:jc w:val="left"/>
        <w:rPr>
          <w:sz w:val="24"/>
        </w:rPr>
      </w:pPr>
      <w:r>
        <w:rPr>
          <w:sz w:val="24"/>
        </w:rPr>
        <w:t>Deve permitir monitorar via SNMP o uso de CPU, memória, espaço em disco, VPN, situação do</w:t>
      </w:r>
      <w:r>
        <w:rPr>
          <w:spacing w:val="-57"/>
          <w:sz w:val="24"/>
        </w:rPr>
        <w:t> </w:t>
      </w:r>
      <w:r>
        <w:rPr>
          <w:sz w:val="24"/>
        </w:rPr>
        <w:t>cluster e violações de segurança;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Enviar log para sistemas de monitoração externos;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haver a opção de enviar logs para os sistemas de monitoração externos via protocolo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Proteção anti-spoofing;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suportar Modo Camada 3 (Layer 3), para inspeção de dados em linha e visibilidade do tráfego;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Suporte a configuração de alta disponibilidade ativo/passivo e ativo/ativo;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485" w:right="288" w:firstLine="0"/>
        <w:jc w:val="both"/>
        <w:rPr>
          <w:sz w:val="24"/>
        </w:rPr>
      </w:pPr>
      <w:r>
        <w:rPr>
          <w:sz w:val="24"/>
        </w:rPr>
        <w:t>A configuração em alta disponibilidade deve sincronizar: Sessões, Configurações, incluindo, mas não</w:t>
      </w:r>
      <w:r>
        <w:rPr>
          <w:spacing w:val="-57"/>
          <w:sz w:val="24"/>
        </w:rPr>
        <w:t> </w:t>
      </w:r>
      <w:r>
        <w:rPr>
          <w:sz w:val="24"/>
        </w:rPr>
        <w:t>limitado a: Políticas de Firewall, NAT, QOS e objetos de rede, associações de segurança das VPNs e Tabelas</w:t>
      </w:r>
      <w:r>
        <w:rPr>
          <w:spacing w:val="-57"/>
          <w:sz w:val="24"/>
        </w:rPr>
        <w:t> </w:t>
      </w:r>
      <w:r>
        <w:rPr>
          <w:sz w:val="24"/>
        </w:rPr>
        <w:t>FIB;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O modo de alta disponibilidade (HA) deve possibilitar monitoração de falha de link.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Suporte a controle, inspeção e decriptografia de SSL para tráfego de saída (Outbound);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descriptografar tráfego outbound em conexões negociadas com TLS 1.2.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205" w:val="left" w:leader="none"/>
        </w:tabs>
        <w:spacing w:line="240" w:lineRule="auto" w:before="1" w:after="0"/>
        <w:ind w:left="485" w:right="440" w:firstLine="0"/>
        <w:jc w:val="left"/>
        <w:rPr>
          <w:sz w:val="24"/>
        </w:rPr>
      </w:pPr>
      <w:r>
        <w:rPr>
          <w:sz w:val="24"/>
        </w:rPr>
        <w:t>A solução deve suportar integração nativa com Let’s Encrypt, para obtenção de certificados válidos,</w:t>
      </w:r>
      <w:r>
        <w:rPr>
          <w:spacing w:val="-57"/>
          <w:sz w:val="24"/>
        </w:rPr>
        <w:t> </w:t>
      </w:r>
      <w:r>
        <w:rPr>
          <w:sz w:val="24"/>
        </w:rPr>
        <w:t>de forma automática.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POLÍTICAS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Deverá suportar controles por zonas de segurança;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Deverá suportar controles de políticas por porta e protocolo;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122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suportar</w:t>
      </w:r>
      <w:r>
        <w:rPr>
          <w:spacing w:val="58"/>
          <w:sz w:val="24"/>
        </w:rPr>
        <w:t> </w:t>
      </w:r>
      <w:r>
        <w:rPr>
          <w:sz w:val="24"/>
        </w:rPr>
        <w:t>controles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políticas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59"/>
          <w:sz w:val="24"/>
        </w:rPr>
        <w:t> </w:t>
      </w:r>
      <w:r>
        <w:rPr>
          <w:sz w:val="24"/>
        </w:rPr>
        <w:t>aplicações,</w:t>
      </w:r>
      <w:r>
        <w:rPr>
          <w:spacing w:val="58"/>
          <w:sz w:val="24"/>
        </w:rPr>
        <w:t> </w:t>
      </w:r>
      <w:r>
        <w:rPr>
          <w:sz w:val="24"/>
        </w:rPr>
        <w:t>grupos</w:t>
      </w:r>
      <w:r>
        <w:rPr>
          <w:spacing w:val="44"/>
          <w:sz w:val="24"/>
        </w:rPr>
        <w:t> </w:t>
      </w:r>
      <w:r>
        <w:rPr>
          <w:sz w:val="24"/>
        </w:rPr>
        <w:t>estáticos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aplicações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grupos dinâmicos de aplicações;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Controle de políticas por usuários, grupos de usuários, IPs, redes e zonas de segurança;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Controle de políticas por código de País (Por exemplo: BR, US, UK, RU);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43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bloqueio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arquivo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sua</w:t>
      </w:r>
      <w:r>
        <w:rPr>
          <w:spacing w:val="43"/>
          <w:sz w:val="24"/>
        </w:rPr>
        <w:t> </w:t>
      </w:r>
      <w:r>
        <w:rPr>
          <w:sz w:val="24"/>
        </w:rPr>
        <w:t>extensão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possibilitar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correta</w:t>
      </w:r>
      <w:r>
        <w:rPr>
          <w:spacing w:val="43"/>
          <w:sz w:val="24"/>
        </w:rPr>
        <w:t> </w:t>
      </w:r>
      <w:r>
        <w:rPr>
          <w:sz w:val="24"/>
        </w:rPr>
        <w:t>identificação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arquivo por seu tipo mesmo quando sua extensão for renomeada;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9"/>
          <w:pgSz w:w="11920" w:h="16840"/>
          <w:pgMar w:footer="298" w:header="0" w:top="500" w:bottom="480" w:left="200" w:right="440"/>
        </w:sect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Suporte a objetos e regras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 objetos e regras multicast;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544" w:firstLine="0"/>
        <w:jc w:val="left"/>
        <w:rPr>
          <w:sz w:val="24"/>
        </w:rPr>
      </w:pPr>
      <w:r>
        <w:rPr>
          <w:sz w:val="24"/>
        </w:rPr>
        <w:t>Suportar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atribuição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agendamento</w:t>
      </w:r>
      <w:r>
        <w:rPr>
          <w:spacing w:val="59"/>
          <w:sz w:val="24"/>
        </w:rPr>
        <w:t> </w:t>
      </w:r>
      <w:r>
        <w:rPr>
          <w:sz w:val="24"/>
        </w:rPr>
        <w:t>das</w:t>
      </w:r>
      <w:r>
        <w:rPr>
          <w:spacing w:val="58"/>
          <w:sz w:val="24"/>
        </w:rPr>
        <w:t> </w:t>
      </w:r>
      <w:r>
        <w:rPr>
          <w:sz w:val="24"/>
        </w:rPr>
        <w:t>políticas</w:t>
      </w:r>
      <w:r>
        <w:rPr>
          <w:spacing w:val="59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objetivo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habilitar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desabilitar</w:t>
      </w:r>
      <w:r>
        <w:rPr>
          <w:spacing w:val="-57"/>
          <w:sz w:val="24"/>
        </w:rPr>
        <w:t> </w:t>
      </w:r>
      <w:r>
        <w:rPr>
          <w:sz w:val="24"/>
        </w:rPr>
        <w:t>políticas em horários pré-definidos automaticamente.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CONTROLE DE APLICAÇÕES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121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equipamentos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proteção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deverão</w:t>
      </w:r>
      <w:r>
        <w:rPr>
          <w:spacing w:val="29"/>
          <w:sz w:val="24"/>
        </w:rPr>
        <w:t> </w:t>
      </w:r>
      <w:r>
        <w:rPr>
          <w:sz w:val="24"/>
        </w:rPr>
        <w:t>possuir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capacidade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reconhecer</w:t>
      </w:r>
      <w:r>
        <w:rPr>
          <w:spacing w:val="-57"/>
          <w:sz w:val="24"/>
        </w:rPr>
        <w:t> </w:t>
      </w:r>
      <w:r>
        <w:rPr>
          <w:sz w:val="24"/>
        </w:rPr>
        <w:t>aplicações, independente de porta e protocolo;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791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possível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liberação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bloqueio</w:t>
      </w:r>
      <w:r>
        <w:rPr>
          <w:spacing w:val="14"/>
          <w:sz w:val="24"/>
        </w:rPr>
        <w:t> </w:t>
      </w:r>
      <w:r>
        <w:rPr>
          <w:sz w:val="24"/>
        </w:rPr>
        <w:t>somente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aplicações</w:t>
      </w:r>
      <w:r>
        <w:rPr>
          <w:spacing w:val="14"/>
          <w:sz w:val="24"/>
        </w:rPr>
        <w:t> </w:t>
      </w:r>
      <w:r>
        <w:rPr>
          <w:sz w:val="24"/>
        </w:rPr>
        <w:t>sem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liberação</w:t>
      </w:r>
      <w:r>
        <w:rPr>
          <w:spacing w:val="-57"/>
          <w:sz w:val="24"/>
        </w:rPr>
        <w:t> </w:t>
      </w:r>
      <w:r>
        <w:rPr>
          <w:sz w:val="24"/>
        </w:rPr>
        <w:t>de portas e protocolos;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333" w:firstLine="0"/>
        <w:jc w:val="both"/>
        <w:rPr>
          <w:sz w:val="24"/>
        </w:rPr>
      </w:pPr>
      <w:r>
        <w:rPr>
          <w:sz w:val="24"/>
        </w:rPr>
        <w:t>Reconhecer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1700</w:t>
      </w:r>
      <w:r>
        <w:rPr>
          <w:spacing w:val="1"/>
          <w:sz w:val="24"/>
        </w:rPr>
        <w:t> </w:t>
      </w:r>
      <w:r>
        <w:rPr>
          <w:sz w:val="24"/>
        </w:rPr>
        <w:t>aplicações</w:t>
      </w:r>
      <w:r>
        <w:rPr>
          <w:spacing w:val="1"/>
          <w:sz w:val="24"/>
        </w:rPr>
        <w:t> </w:t>
      </w:r>
      <w:r>
        <w:rPr>
          <w:sz w:val="24"/>
        </w:rPr>
        <w:t>diferentes,</w:t>
      </w:r>
      <w:r>
        <w:rPr>
          <w:spacing w:val="1"/>
          <w:sz w:val="24"/>
        </w:rPr>
        <w:t> </w:t>
      </w:r>
      <w:r>
        <w:rPr>
          <w:sz w:val="24"/>
        </w:rPr>
        <w:t>incluindo,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limitado: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tráfego</w:t>
      </w:r>
      <w:r>
        <w:rPr>
          <w:spacing w:val="1"/>
          <w:sz w:val="24"/>
        </w:rPr>
        <w:t> </w:t>
      </w:r>
      <w:r>
        <w:rPr>
          <w:sz w:val="24"/>
        </w:rPr>
        <w:t>relacionado a peer-to-peer, redes sociais, acesso remoto, update de software, protocolos de rede, voip, áudio,</w:t>
      </w:r>
      <w:r>
        <w:rPr>
          <w:spacing w:val="-57"/>
          <w:sz w:val="24"/>
        </w:rPr>
        <w:t> </w:t>
      </w:r>
      <w:r>
        <w:rPr>
          <w:sz w:val="24"/>
        </w:rPr>
        <w:t>vídeo,</w:t>
      </w:r>
      <w:r>
        <w:rPr>
          <w:spacing w:val="-1"/>
          <w:sz w:val="24"/>
        </w:rPr>
        <w:t> </w:t>
      </w:r>
      <w:r>
        <w:rPr>
          <w:sz w:val="24"/>
        </w:rPr>
        <w:t>proxy, mensageiros instantâneos,</w:t>
      </w:r>
      <w:r>
        <w:rPr>
          <w:spacing w:val="-1"/>
          <w:sz w:val="24"/>
        </w:rPr>
        <w:t> </w:t>
      </w:r>
      <w:r>
        <w:rPr>
          <w:sz w:val="24"/>
        </w:rPr>
        <w:t>compartilhamento de arquivos,</w:t>
      </w:r>
      <w:r>
        <w:rPr>
          <w:spacing w:val="-1"/>
          <w:sz w:val="24"/>
        </w:rPr>
        <w:t> </w:t>
      </w:r>
      <w:r>
        <w:rPr>
          <w:sz w:val="24"/>
        </w:rPr>
        <w:t>e-mail;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439" w:firstLine="0"/>
        <w:jc w:val="both"/>
        <w:rPr>
          <w:sz w:val="24"/>
        </w:rPr>
      </w:pPr>
      <w:r>
        <w:rPr>
          <w:sz w:val="24"/>
        </w:rPr>
        <w:t>Reconhecer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seguintes aplicações: bittorrent, gnutella, skype, facebook, linkedin,</w:t>
      </w:r>
      <w:r>
        <w:rPr>
          <w:spacing w:val="1"/>
          <w:sz w:val="24"/>
        </w:rPr>
        <w:t> </w:t>
      </w:r>
      <w:r>
        <w:rPr>
          <w:sz w:val="24"/>
        </w:rPr>
        <w:t>citrix, logmein, teamviewer, ms-rdp, vnc, gmail, youtube, http-proxy, http-tunnel, facebook chat, gmail</w:t>
      </w:r>
      <w:r>
        <w:rPr>
          <w:spacing w:val="1"/>
          <w:sz w:val="24"/>
        </w:rPr>
        <w:t> </w:t>
      </w:r>
      <w:r>
        <w:rPr>
          <w:sz w:val="24"/>
        </w:rPr>
        <w:t>chat, whatsapp, 4shared, dropbox, google drive, onedrive, db2, mysql, oracle, active directory, kerberos,</w:t>
      </w:r>
      <w:r>
        <w:rPr>
          <w:spacing w:val="1"/>
          <w:sz w:val="24"/>
        </w:rPr>
        <w:t> </w:t>
      </w:r>
      <w:r>
        <w:rPr>
          <w:sz w:val="24"/>
        </w:rPr>
        <w:t>ldap, radius, itunes, dhcp, ftp, dns, wins, msrpc, ntp, snmp, rpc over http, gotomeeting, webex, evernote,</w:t>
      </w:r>
      <w:r>
        <w:rPr>
          <w:spacing w:val="1"/>
          <w:sz w:val="24"/>
        </w:rPr>
        <w:t> </w:t>
      </w:r>
      <w:r>
        <w:rPr>
          <w:sz w:val="24"/>
        </w:rPr>
        <w:t>google- docs;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557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5"/>
          <w:sz w:val="24"/>
        </w:rPr>
        <w:t> </w:t>
      </w:r>
      <w:r>
        <w:rPr>
          <w:sz w:val="24"/>
        </w:rPr>
        <w:t>inspecionar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payload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pacote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dados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z w:val="24"/>
        </w:rPr>
        <w:t>objetivo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detectar</w:t>
      </w:r>
      <w:r>
        <w:rPr>
          <w:spacing w:val="59"/>
          <w:sz w:val="24"/>
        </w:rPr>
        <w:t> </w:t>
      </w:r>
      <w:r>
        <w:rPr>
          <w:sz w:val="24"/>
        </w:rPr>
        <w:t>assinaturas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aplicações conhecidas pelo fabricante independente de porta e protocolo;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173" w:firstLine="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uso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táticas</w:t>
      </w:r>
      <w:r>
        <w:rPr>
          <w:spacing w:val="13"/>
          <w:sz w:val="24"/>
        </w:rPr>
        <w:t> </w:t>
      </w:r>
      <w:r>
        <w:rPr>
          <w:sz w:val="24"/>
        </w:rPr>
        <w:t>evasivas,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seja,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ter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visualizar e</w:t>
      </w:r>
      <w:r>
        <w:rPr>
          <w:spacing w:val="-1"/>
          <w:sz w:val="24"/>
        </w:rPr>
        <w:t> </w:t>
      </w:r>
      <w:r>
        <w:rPr>
          <w:sz w:val="24"/>
        </w:rPr>
        <w:t>controlar</w:t>
      </w:r>
      <w:r>
        <w:rPr>
          <w:spacing w:val="-57"/>
          <w:sz w:val="24"/>
        </w:rPr>
        <w:t> </w:t>
      </w:r>
      <w:r>
        <w:rPr>
          <w:sz w:val="24"/>
        </w:rPr>
        <w:t>as aplicações e os ataques que utilizam táticas evasivas via comunicações criptografadas;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41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tráfego</w:t>
      </w:r>
      <w:r>
        <w:rPr>
          <w:spacing w:val="1"/>
          <w:sz w:val="24"/>
        </w:rPr>
        <w:t> </w:t>
      </w:r>
      <w:r>
        <w:rPr>
          <w:sz w:val="24"/>
        </w:rPr>
        <w:t>criptografado</w:t>
      </w:r>
      <w:r>
        <w:rPr>
          <w:spacing w:val="1"/>
          <w:sz w:val="24"/>
        </w:rPr>
        <w:t> </w:t>
      </w:r>
      <w:r>
        <w:rPr>
          <w:sz w:val="24"/>
        </w:rPr>
        <w:t>SSL,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descriptografar</w:t>
      </w:r>
      <w:r>
        <w:rPr>
          <w:spacing w:val="1"/>
          <w:sz w:val="24"/>
        </w:rPr>
        <w:t> </w:t>
      </w:r>
      <w:r>
        <w:rPr>
          <w:sz w:val="24"/>
        </w:rPr>
        <w:t>pacotes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fim de possibilitar a leitura de</w:t>
      </w:r>
      <w:r>
        <w:rPr>
          <w:spacing w:val="1"/>
          <w:sz w:val="24"/>
        </w:rPr>
        <w:t> </w:t>
      </w:r>
      <w:r>
        <w:rPr>
          <w:sz w:val="24"/>
        </w:rPr>
        <w:t>payload para checagem de assinaturas de aplicações conhecidas pelo fabricante;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487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decodificação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protocolos com o objetivo de detectar aplicações encapsuladas</w:t>
      </w:r>
      <w:r>
        <w:rPr>
          <w:spacing w:val="1"/>
          <w:sz w:val="24"/>
        </w:rPr>
        <w:t> </w:t>
      </w:r>
      <w:r>
        <w:rPr>
          <w:sz w:val="24"/>
        </w:rPr>
        <w:t>dentro do protocolo e validar se o tráfego corresponde com a especificação do protocolo. A decodificação</w:t>
      </w:r>
      <w:r>
        <w:rPr>
          <w:spacing w:val="1"/>
          <w:sz w:val="24"/>
        </w:rPr>
        <w:t> </w:t>
      </w:r>
      <w:r>
        <w:rPr>
          <w:sz w:val="24"/>
        </w:rPr>
        <w:t>de protocolo também deve identificar funcionalidades específicas dentro de uma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Identificar o uso de táticas evasivas via comunicações criptografadas;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Atualizar a base de assinaturas de aplicações automaticamente;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394" w:firstLine="0"/>
        <w:jc w:val="both"/>
        <w:rPr>
          <w:sz w:val="24"/>
        </w:rPr>
      </w:pPr>
      <w:r>
        <w:rPr>
          <w:sz w:val="24"/>
        </w:rPr>
        <w:t>Os dispositivos de proteção de rede devem possuir a capacidade de identificar o usuário de rede com</w:t>
      </w:r>
      <w:r>
        <w:rPr>
          <w:spacing w:val="-57"/>
          <w:sz w:val="24"/>
        </w:rPr>
        <w:t> </w:t>
      </w:r>
      <w:r>
        <w:rPr>
          <w:sz w:val="24"/>
        </w:rPr>
        <w:t>integração ao Microsoft Active Directory, sem a necessidade de instalação de agente no Domain Controller,</w:t>
      </w:r>
      <w:r>
        <w:rPr>
          <w:spacing w:val="-57"/>
          <w:sz w:val="24"/>
        </w:rPr>
        <w:t> </w:t>
      </w:r>
      <w:r>
        <w:rPr>
          <w:sz w:val="24"/>
        </w:rPr>
        <w:t>nem nas estações dos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502" w:firstLine="0"/>
        <w:jc w:val="both"/>
        <w:rPr>
          <w:sz w:val="24"/>
        </w:rPr>
      </w:pPr>
      <w:r>
        <w:rPr>
          <w:sz w:val="24"/>
        </w:rPr>
        <w:t>Deve ser possível adicionar controle de aplicações em múltiplas regras de segurança do dispositivo,</w:t>
      </w:r>
      <w:r>
        <w:rPr>
          <w:spacing w:val="-58"/>
          <w:sz w:val="24"/>
        </w:rPr>
        <w:t> </w:t>
      </w:r>
      <w:r>
        <w:rPr>
          <w:sz w:val="24"/>
        </w:rPr>
        <w:t>ou seja, não se limitando somente a possibilidade de habilitar controle de aplicações em algumas regras;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041" w:firstLine="0"/>
        <w:jc w:val="left"/>
        <w:rPr>
          <w:sz w:val="24"/>
        </w:rPr>
      </w:pPr>
      <w:r>
        <w:rPr>
          <w:sz w:val="24"/>
        </w:rPr>
        <w:t>Deve suportar vários métodos de identificação e classificação das aplicações, por pelo menos:</w:t>
      </w:r>
      <w:r>
        <w:rPr>
          <w:spacing w:val="-57"/>
          <w:sz w:val="24"/>
        </w:rPr>
        <w:t> </w:t>
      </w:r>
      <w:r>
        <w:rPr>
          <w:sz w:val="24"/>
        </w:rPr>
        <w:t>checagem de assinaturas e decodificação de protocolos;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850" w:firstLine="0"/>
        <w:jc w:val="left"/>
        <w:rPr>
          <w:sz w:val="24"/>
        </w:rPr>
      </w:pPr>
      <w:r>
        <w:rPr>
          <w:sz w:val="24"/>
        </w:rPr>
        <w:t>Permitir nativamente a criação de assinaturas personalizadas para reconhecimento de aplicações</w:t>
      </w:r>
      <w:r>
        <w:rPr>
          <w:spacing w:val="-58"/>
          <w:sz w:val="24"/>
        </w:rPr>
        <w:t> </w:t>
      </w:r>
      <w:r>
        <w:rPr>
          <w:sz w:val="24"/>
        </w:rPr>
        <w:t>proprietárias na própria interface gráfica da solução, sem a necessidade de ação do fabricante;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330" w:firstLine="0"/>
        <w:jc w:val="left"/>
        <w:rPr>
          <w:sz w:val="24"/>
        </w:rPr>
      </w:pPr>
      <w:r>
        <w:rPr>
          <w:sz w:val="24"/>
        </w:rPr>
        <w:t>O fabricante deve permitir a solicitação de inclusão de aplicações na base de assinaturas de</w:t>
      </w:r>
      <w:r>
        <w:rPr>
          <w:spacing w:val="-58"/>
          <w:sz w:val="24"/>
        </w:rPr>
        <w:t> </w:t>
      </w:r>
      <w:r>
        <w:rPr>
          <w:sz w:val="24"/>
        </w:rPr>
        <w:t>aplicações;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alertar o usuário quando uma aplicação for bloqueada;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62" w:after="0"/>
        <w:ind w:left="485" w:right="1461" w:firstLine="0"/>
        <w:jc w:val="left"/>
        <w:rPr>
          <w:sz w:val="24"/>
        </w:rPr>
      </w:pPr>
      <w:r>
        <w:rPr>
          <w:sz w:val="24"/>
        </w:rPr>
        <w:t>Deve possibilitar a diferenciação de tráfegos Peer2Peer (Bittorrent, emule, etc) possuindo</w:t>
      </w:r>
      <w:r>
        <w:rPr>
          <w:spacing w:val="-57"/>
          <w:sz w:val="24"/>
        </w:rPr>
        <w:t> </w:t>
      </w:r>
      <w:r>
        <w:rPr>
          <w:sz w:val="24"/>
        </w:rPr>
        <w:t>granularidade de controle/políticas para os mesmos;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429" w:firstLine="0"/>
        <w:jc w:val="left"/>
        <w:rPr>
          <w:sz w:val="24"/>
        </w:rPr>
      </w:pPr>
      <w:r>
        <w:rPr>
          <w:sz w:val="24"/>
        </w:rPr>
        <w:t>Deve possibilitar a diferenciação de tráfegos de Instant Messaging (AIM, Hangouts, Facebook Chat,</w:t>
      </w:r>
      <w:r>
        <w:rPr>
          <w:spacing w:val="-58"/>
          <w:sz w:val="24"/>
        </w:rPr>
        <w:t> </w:t>
      </w:r>
      <w:r>
        <w:rPr>
          <w:sz w:val="24"/>
        </w:rPr>
        <w:t>etc) possuindo granularidade de controle/políticas para os mesmos;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556" w:firstLine="0"/>
        <w:jc w:val="left"/>
        <w:rPr>
          <w:sz w:val="24"/>
        </w:rPr>
      </w:pPr>
      <w:r>
        <w:rPr>
          <w:sz w:val="24"/>
        </w:rPr>
        <w:t>Deve possibilitar a diferenciação e controle de partes das aplicações como, por exemplo, permitir o</w:t>
      </w:r>
      <w:r>
        <w:rPr>
          <w:spacing w:val="-58"/>
          <w:sz w:val="24"/>
        </w:rPr>
        <w:t> </w:t>
      </w:r>
      <w:r>
        <w:rPr>
          <w:sz w:val="24"/>
        </w:rPr>
        <w:t>Hangouts e bloquear a chamada de vídeo;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309" w:firstLine="0"/>
        <w:jc w:val="left"/>
        <w:rPr>
          <w:sz w:val="24"/>
        </w:rPr>
      </w:pPr>
      <w:r>
        <w:rPr>
          <w:sz w:val="24"/>
        </w:rPr>
        <w:t>Deve possibilitar a diferenciação de aplicações Proxies, possuindo granularidade de controle/políticas</w:t>
      </w:r>
      <w:r>
        <w:rPr>
          <w:spacing w:val="-58"/>
          <w:sz w:val="24"/>
        </w:rPr>
        <w:t> </w:t>
      </w:r>
      <w:r>
        <w:rPr>
          <w:sz w:val="24"/>
        </w:rPr>
        <w:t>para os mesmos;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36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ser</w:t>
      </w:r>
      <w:r>
        <w:rPr>
          <w:spacing w:val="59"/>
          <w:sz w:val="24"/>
        </w:rPr>
        <w:t> </w:t>
      </w:r>
      <w:r>
        <w:rPr>
          <w:sz w:val="24"/>
        </w:rPr>
        <w:t>possível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criação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grupos</w:t>
      </w:r>
      <w:r>
        <w:rPr>
          <w:spacing w:val="44"/>
          <w:sz w:val="24"/>
        </w:rPr>
        <w:t> </w:t>
      </w:r>
      <w:r>
        <w:rPr>
          <w:sz w:val="24"/>
        </w:rPr>
        <w:t>dinâmicos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aplicações</w:t>
      </w:r>
      <w:r>
        <w:rPr>
          <w:spacing w:val="44"/>
          <w:sz w:val="24"/>
        </w:rPr>
        <w:t> </w:t>
      </w:r>
      <w:r>
        <w:rPr>
          <w:sz w:val="24"/>
        </w:rPr>
        <w:t>baseados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3"/>
          <w:sz w:val="24"/>
        </w:rPr>
        <w:t> </w:t>
      </w:r>
      <w:r>
        <w:rPr>
          <w:sz w:val="24"/>
        </w:rPr>
        <w:t>características</w:t>
      </w:r>
      <w:r>
        <w:rPr>
          <w:spacing w:val="44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aplicações</w:t>
      </w:r>
      <w:r>
        <w:rPr>
          <w:spacing w:val="-2"/>
          <w:sz w:val="24"/>
        </w:rPr>
        <w:t> </w:t>
      </w:r>
      <w:r>
        <w:rPr>
          <w:sz w:val="24"/>
        </w:rPr>
        <w:t>como:</w:t>
      </w:r>
      <w:r>
        <w:rPr>
          <w:spacing w:val="-2"/>
          <w:sz w:val="24"/>
        </w:rPr>
        <w:t> </w:t>
      </w:r>
      <w:r>
        <w:rPr>
          <w:sz w:val="24"/>
        </w:rPr>
        <w:t>tecnologia</w:t>
      </w:r>
      <w:r>
        <w:rPr>
          <w:spacing w:val="-2"/>
          <w:sz w:val="24"/>
        </w:rPr>
        <w:t> </w:t>
      </w:r>
      <w:r>
        <w:rPr>
          <w:sz w:val="24"/>
        </w:rPr>
        <w:t>utilizada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aplicações</w:t>
      </w:r>
      <w:r>
        <w:rPr>
          <w:spacing w:val="-2"/>
          <w:sz w:val="24"/>
        </w:rPr>
        <w:t> </w:t>
      </w:r>
      <w:r>
        <w:rPr>
          <w:sz w:val="24"/>
        </w:rPr>
        <w:t>(Client-Server,</w:t>
      </w:r>
      <w:r>
        <w:rPr>
          <w:spacing w:val="-2"/>
          <w:sz w:val="24"/>
        </w:rPr>
        <w:t> </w:t>
      </w:r>
      <w:r>
        <w:rPr>
          <w:sz w:val="24"/>
        </w:rPr>
        <w:t>Browser</w:t>
      </w:r>
      <w:r>
        <w:rPr>
          <w:spacing w:val="-2"/>
          <w:sz w:val="24"/>
        </w:rPr>
        <w:t> </w:t>
      </w:r>
      <w:r>
        <w:rPr>
          <w:sz w:val="24"/>
        </w:rPr>
        <w:t>Based,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Protocol,</w:t>
      </w:r>
      <w:r>
        <w:rPr>
          <w:spacing w:val="-2"/>
          <w:sz w:val="24"/>
        </w:rPr>
        <w:t> </w:t>
      </w:r>
      <w:r>
        <w:rPr>
          <w:sz w:val="24"/>
        </w:rPr>
        <w:t>etc);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990" w:firstLine="0"/>
        <w:jc w:val="left"/>
        <w:rPr>
          <w:sz w:val="24"/>
        </w:rPr>
      </w:pPr>
      <w:r>
        <w:rPr>
          <w:sz w:val="24"/>
        </w:rPr>
        <w:t>Deve ser possível a criação de grupos dinâmicos de aplicações baseados em características das</w:t>
      </w:r>
      <w:r>
        <w:rPr>
          <w:spacing w:val="-58"/>
          <w:sz w:val="24"/>
        </w:rPr>
        <w:t> </w:t>
      </w:r>
      <w:r>
        <w:rPr>
          <w:sz w:val="24"/>
        </w:rPr>
        <w:t>aplicações como: nível de risco da aplicação e categoria da aplicação;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150" w:firstLine="0"/>
        <w:jc w:val="left"/>
        <w:rPr>
          <w:sz w:val="24"/>
        </w:rPr>
      </w:pPr>
      <w:r>
        <w:rPr>
          <w:sz w:val="24"/>
        </w:rPr>
        <w:t>Deve ser possível a criação de grupos estáticos de aplicações baseados em características das</w:t>
      </w:r>
      <w:r>
        <w:rPr>
          <w:spacing w:val="-58"/>
          <w:sz w:val="24"/>
        </w:rPr>
        <w:t> </w:t>
      </w:r>
      <w:r>
        <w:rPr>
          <w:sz w:val="24"/>
        </w:rPr>
        <w:t>aplicações como: Categoria da aplicação.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PREVENÇÃO DE AMEAÇAS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33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incluir</w:t>
      </w:r>
      <w:r>
        <w:rPr>
          <w:spacing w:val="13"/>
          <w:sz w:val="24"/>
        </w:rPr>
        <w:t> </w:t>
      </w:r>
      <w:r>
        <w:rPr>
          <w:sz w:val="24"/>
        </w:rPr>
        <w:t>assinaturas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intrusão</w:t>
      </w:r>
      <w:r>
        <w:rPr>
          <w:spacing w:val="-1"/>
          <w:sz w:val="24"/>
        </w:rPr>
        <w:t> </w:t>
      </w:r>
      <w:r>
        <w:rPr>
          <w:sz w:val="24"/>
        </w:rPr>
        <w:t>(IPS)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bloqueio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arquivos</w:t>
      </w:r>
      <w:r>
        <w:rPr>
          <w:spacing w:val="-1"/>
          <w:sz w:val="24"/>
        </w:rPr>
        <w:t> </w:t>
      </w:r>
      <w:r>
        <w:rPr>
          <w:sz w:val="24"/>
        </w:rPr>
        <w:t>maliciosos</w:t>
      </w:r>
      <w:r>
        <w:rPr>
          <w:spacing w:val="-2"/>
          <w:sz w:val="24"/>
        </w:rPr>
        <w:t> </w:t>
      </w:r>
      <w:r>
        <w:rPr>
          <w:sz w:val="24"/>
        </w:rPr>
        <w:t>(Antivírus</w:t>
      </w:r>
      <w:r>
        <w:rPr>
          <w:spacing w:val="-57"/>
          <w:sz w:val="24"/>
        </w:rPr>
        <w:t> </w:t>
      </w:r>
      <w:r>
        <w:rPr>
          <w:sz w:val="24"/>
        </w:rPr>
        <w:t>e Anti-Spyware) integrados no próprio appliance;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028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sincronizar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assinaturas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IPS,</w:t>
      </w:r>
      <w:r>
        <w:rPr>
          <w:spacing w:val="28"/>
          <w:sz w:val="24"/>
        </w:rPr>
        <w:t> </w:t>
      </w:r>
      <w:r>
        <w:rPr>
          <w:sz w:val="24"/>
        </w:rPr>
        <w:t>Antivírus,</w:t>
      </w:r>
      <w:r>
        <w:rPr>
          <w:spacing w:val="28"/>
          <w:sz w:val="24"/>
        </w:rPr>
        <w:t> </w:t>
      </w:r>
      <w:r>
        <w:rPr>
          <w:sz w:val="24"/>
        </w:rPr>
        <w:t>Anti-Spyware</w:t>
      </w:r>
      <w:r>
        <w:rPr>
          <w:spacing w:val="29"/>
          <w:sz w:val="24"/>
        </w:rPr>
        <w:t> </w:t>
      </w:r>
      <w:r>
        <w:rPr>
          <w:sz w:val="24"/>
        </w:rPr>
        <w:t>quando</w:t>
      </w:r>
      <w:r>
        <w:rPr>
          <w:spacing w:val="28"/>
          <w:sz w:val="24"/>
        </w:rPr>
        <w:t> </w:t>
      </w:r>
      <w:r>
        <w:rPr>
          <w:sz w:val="24"/>
        </w:rPr>
        <w:t>implementado</w:t>
      </w:r>
      <w:r>
        <w:rPr>
          <w:spacing w:val="28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alta disponibilidade;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53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2"/>
          <w:sz w:val="24"/>
        </w:rPr>
        <w:t> </w:t>
      </w:r>
      <w:r>
        <w:rPr>
          <w:sz w:val="24"/>
        </w:rPr>
        <w:t>implementar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seguintes</w:t>
      </w:r>
      <w:r>
        <w:rPr>
          <w:spacing w:val="13"/>
          <w:sz w:val="24"/>
        </w:rPr>
        <w:t> </w: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ameaças</w:t>
      </w:r>
      <w:r>
        <w:rPr>
          <w:spacing w:val="-1"/>
          <w:sz w:val="24"/>
        </w:rPr>
        <w:t> </w:t>
      </w:r>
      <w:r>
        <w:rPr>
          <w:sz w:val="24"/>
        </w:rPr>
        <w:t>detectadas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IPS:</w:t>
      </w:r>
      <w:r>
        <w:rPr>
          <w:spacing w:val="-2"/>
          <w:sz w:val="24"/>
        </w:rPr>
        <w:t> </w:t>
      </w:r>
      <w:r>
        <w:rPr>
          <w:sz w:val="24"/>
        </w:rPr>
        <w:t>permitir,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57"/>
          <w:sz w:val="24"/>
        </w:rPr>
        <w:t> </w:t>
      </w:r>
      <w:r>
        <w:rPr>
          <w:sz w:val="24"/>
        </w:rPr>
        <w:t>e gerar log, bloquear e quarentenar o IP do atacante por um intervalo de tempo;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857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assinaturas</w:t>
      </w:r>
      <w:r>
        <w:rPr>
          <w:spacing w:val="14"/>
          <w:sz w:val="24"/>
        </w:rPr>
        <w:t> </w:t>
      </w:r>
      <w:r>
        <w:rPr>
          <w:sz w:val="24"/>
        </w:rPr>
        <w:t>devem</w:t>
      </w:r>
      <w:r>
        <w:rPr>
          <w:spacing w:val="13"/>
          <w:sz w:val="24"/>
        </w:rPr>
        <w:t> </w:t>
      </w:r>
      <w:r>
        <w:rPr>
          <w:sz w:val="24"/>
        </w:rPr>
        <w:t>poder</w:t>
      </w:r>
      <w:r>
        <w:rPr>
          <w:spacing w:val="14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ativadas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desativadas,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ainda</w:t>
      </w:r>
      <w:r>
        <w:rPr>
          <w:spacing w:val="14"/>
          <w:sz w:val="24"/>
        </w:rPr>
        <w:t> </w:t>
      </w:r>
      <w:r>
        <w:rPr>
          <w:sz w:val="24"/>
        </w:rPr>
        <w:t>habilitadas</w:t>
      </w:r>
      <w:r>
        <w:rPr>
          <w:spacing w:val="13"/>
          <w:sz w:val="24"/>
        </w:rPr>
        <w:t> </w:t>
      </w:r>
      <w:r>
        <w:rPr>
          <w:sz w:val="24"/>
        </w:rPr>
        <w:t>apenas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57"/>
          <w:sz w:val="24"/>
        </w:rPr>
        <w:t> </w:t>
      </w:r>
      <w:r>
        <w:rPr>
          <w:sz w:val="24"/>
        </w:rPr>
        <w:t>de monitoração;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101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possível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criação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políticas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usuários,</w:t>
      </w:r>
      <w:r>
        <w:rPr>
          <w:spacing w:val="14"/>
          <w:sz w:val="24"/>
        </w:rPr>
        <w:t> </w:t>
      </w:r>
      <w:r>
        <w:rPr>
          <w:sz w:val="24"/>
        </w:rPr>
        <w:t>grupos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usuários,</w:t>
      </w:r>
      <w:r>
        <w:rPr>
          <w:spacing w:val="-1"/>
          <w:sz w:val="24"/>
        </w:rPr>
        <w:t> </w:t>
      </w:r>
      <w:r>
        <w:rPr>
          <w:sz w:val="24"/>
        </w:rPr>
        <w:t>IPs,</w:t>
      </w:r>
      <w:r>
        <w:rPr>
          <w:spacing w:val="-1"/>
          <w:sz w:val="24"/>
        </w:rPr>
        <w:t> </w:t>
      </w:r>
      <w:r>
        <w:rPr>
          <w:sz w:val="24"/>
        </w:rPr>
        <w:t>redes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zonas</w:t>
      </w:r>
      <w:r>
        <w:rPr>
          <w:spacing w:val="-57"/>
          <w:sz w:val="24"/>
        </w:rPr>
        <w:t> </w:t>
      </w:r>
      <w:r>
        <w:rPr>
          <w:sz w:val="24"/>
        </w:rPr>
        <w:t>de segurança;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52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criação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exceções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IP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origem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destino</w:t>
      </w:r>
      <w:r>
        <w:rPr>
          <w:spacing w:val="-1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possíveis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regras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assinatura</w:t>
      </w:r>
      <w:r>
        <w:rPr>
          <w:spacing w:val="-57"/>
          <w:sz w:val="24"/>
        </w:rPr>
        <w:t> </w:t>
      </w:r>
      <w:r>
        <w:rPr>
          <w:sz w:val="24"/>
        </w:rPr>
        <w:t>a assinatura;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516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granularidade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IPS,</w:t>
      </w:r>
      <w:r>
        <w:rPr>
          <w:spacing w:val="1"/>
          <w:sz w:val="24"/>
        </w:rPr>
        <w:t> </w:t>
      </w:r>
      <w:r>
        <w:rPr>
          <w:sz w:val="24"/>
        </w:rPr>
        <w:t>Antivírus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Anti-Spyware,</w:t>
      </w:r>
      <w:r>
        <w:rPr>
          <w:spacing w:val="1"/>
          <w:sz w:val="24"/>
        </w:rPr>
        <w:t> </w:t>
      </w:r>
      <w:r>
        <w:rPr>
          <w:sz w:val="24"/>
        </w:rPr>
        <w:t>possibilitando a</w:t>
      </w:r>
      <w:r>
        <w:rPr>
          <w:spacing w:val="-57"/>
          <w:sz w:val="24"/>
        </w:rPr>
        <w:t> </w:t>
      </w:r>
      <w:r>
        <w:rPr>
          <w:sz w:val="24"/>
        </w:rPr>
        <w:t>criação de diferentes políticas por zona de segurança, endereço de origem, endereço de destino, serviço e a</w:t>
      </w:r>
      <w:r>
        <w:rPr>
          <w:spacing w:val="-57"/>
          <w:sz w:val="24"/>
        </w:rPr>
        <w:t> </w:t>
      </w:r>
      <w:r>
        <w:rPr>
          <w:sz w:val="24"/>
        </w:rPr>
        <w:t>combinação de todos esses itens;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Deve permitir o bloqueio de vulnerabilidades;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Deve permitir o bloqueio de exploits conhecidos;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incluir proteção contra ataques de negação de serviços;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Possuir assinaturas específicas para a mitigação de ataques DoS e DDoS.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Ser imune e capaz de impedir ataques básicos como: Syn flood, ICMP flood, UDP flood, etc;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Detectar e bloquear a origem de portscans;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Bloquear ataques efetuados por worms conhecidos;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assinaturas</w:t>
      </w:r>
      <w:r>
        <w:rPr>
          <w:spacing w:val="-1"/>
          <w:sz w:val="24"/>
        </w:rPr>
        <w:t> </w:t>
      </w:r>
      <w:r>
        <w:rPr>
          <w:sz w:val="24"/>
        </w:rPr>
        <w:t>para bloqueio</w:t>
      </w:r>
      <w:r>
        <w:rPr>
          <w:spacing w:val="-1"/>
          <w:sz w:val="24"/>
        </w:rPr>
        <w:t> </w:t>
      </w:r>
      <w:r>
        <w:rPr>
          <w:sz w:val="24"/>
        </w:rPr>
        <w:t>de ataques</w:t>
      </w:r>
      <w:r>
        <w:rPr>
          <w:spacing w:val="-1"/>
          <w:sz w:val="24"/>
        </w:rPr>
        <w:t> </w:t>
      </w:r>
      <w:r>
        <w:rPr>
          <w:sz w:val="24"/>
        </w:rPr>
        <w:t>de buffer</w:t>
      </w:r>
      <w:r>
        <w:rPr>
          <w:spacing w:val="-1"/>
          <w:sz w:val="24"/>
        </w:rPr>
        <w:t> </w:t>
      </w:r>
      <w:r>
        <w:rPr>
          <w:sz w:val="24"/>
        </w:rPr>
        <w:t>overflow;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Deverá possibilitar a criação de assinaturas customizadas pela interface gráfica do produto;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823" w:firstLine="0"/>
        <w:jc w:val="left"/>
        <w:rPr>
          <w:sz w:val="24"/>
        </w:rPr>
      </w:pPr>
      <w:r>
        <w:rPr>
          <w:sz w:val="24"/>
        </w:rPr>
        <w:t>Deve permitir usar operadores de negação na criação de assinaturas customizadas de IPS ou anti</w:t>
      </w:r>
      <w:r>
        <w:rPr>
          <w:spacing w:val="-58"/>
          <w:sz w:val="24"/>
        </w:rPr>
        <w:t> </w:t>
      </w:r>
      <w:r>
        <w:rPr>
          <w:sz w:val="24"/>
        </w:rPr>
        <w:t>spyware, permitindo a criação de exceções com granularidade nas configurações;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373" w:firstLine="0"/>
        <w:jc w:val="left"/>
        <w:rPr>
          <w:sz w:val="24"/>
        </w:rPr>
      </w:pPr>
      <w:r>
        <w:rPr>
          <w:sz w:val="24"/>
        </w:rPr>
        <w:t>Permitir o bloqueio de vírus e spywares em, pelo menos, os seguintes protocolos: HTTP, FTP, SMB,</w:t>
      </w:r>
      <w:r>
        <w:rPr>
          <w:spacing w:val="-57"/>
          <w:sz w:val="24"/>
        </w:rPr>
        <w:t> </w:t>
      </w:r>
      <w:r>
        <w:rPr>
          <w:sz w:val="24"/>
        </w:rPr>
        <w:t>SMTP e POP3;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Identificar e bloquear comunicação com botnets;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274" w:firstLine="0"/>
        <w:jc w:val="both"/>
        <w:rPr>
          <w:sz w:val="24"/>
        </w:rPr>
      </w:pPr>
      <w:r>
        <w:rPr>
          <w:sz w:val="24"/>
        </w:rPr>
        <w:t>Registrar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console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monitoração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informações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ameaças</w:t>
      </w:r>
      <w:r>
        <w:rPr>
          <w:spacing w:val="14"/>
          <w:sz w:val="24"/>
        </w:rPr>
        <w:t> </w:t>
      </w:r>
      <w:r>
        <w:rPr>
          <w:sz w:val="24"/>
        </w:rPr>
        <w:t>identificadas: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nome</w:t>
      </w:r>
      <w:r>
        <w:rPr>
          <w:spacing w:val="-58"/>
          <w:sz w:val="24"/>
        </w:rPr>
        <w:t> </w:t>
      </w:r>
      <w:r>
        <w:rPr>
          <w:sz w:val="24"/>
        </w:rPr>
        <w:t>da assinatura ou do ataque, aplicação, usuário, origem e o destino da comunicação, além da ação tomada pelo</w:t>
      </w:r>
      <w:r>
        <w:rPr>
          <w:spacing w:val="-57"/>
          <w:sz w:val="24"/>
        </w:rPr>
        <w:t> </w:t>
      </w:r>
      <w:r>
        <w:rPr>
          <w:sz w:val="24"/>
        </w:rPr>
        <w:t>dispositivo;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588" w:firstLine="0"/>
        <w:jc w:val="left"/>
        <w:rPr>
          <w:sz w:val="24"/>
        </w:rPr>
      </w:pPr>
      <w:r>
        <w:rPr>
          <w:sz w:val="24"/>
        </w:rPr>
        <w:t>Deve possuir a função de proteção a resolução de endereços via DNS, identificando requisições de</w:t>
      </w:r>
      <w:r>
        <w:rPr>
          <w:spacing w:val="-57"/>
          <w:sz w:val="24"/>
        </w:rPr>
        <w:t> </w:t>
      </w:r>
      <w:r>
        <w:rPr>
          <w:sz w:val="24"/>
        </w:rPr>
        <w:t>resolução de nome para domínios maliciosos de botnets conhecidas;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Os eventos devem identificar o país de onde partiu a ameaça;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796" w:firstLine="0"/>
        <w:jc w:val="left"/>
        <w:rPr>
          <w:sz w:val="24"/>
        </w:rPr>
      </w:pPr>
      <w:r>
        <w:rPr>
          <w:sz w:val="24"/>
        </w:rPr>
        <w:t>Deve incluir proteção contra vírus em conteúdo HTML e javascript, software espião (spyware) e</w:t>
      </w:r>
      <w:r>
        <w:rPr>
          <w:spacing w:val="-58"/>
          <w:sz w:val="24"/>
        </w:rPr>
        <w:t> </w:t>
      </w:r>
      <w:r>
        <w:rPr>
          <w:sz w:val="24"/>
        </w:rPr>
        <w:t>worms;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Possuir proteção contra downloads involuntários usando HTTP de arquivos executáveis e maliciosos;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310" w:firstLine="0"/>
        <w:jc w:val="left"/>
        <w:rPr>
          <w:sz w:val="24"/>
        </w:rPr>
      </w:pPr>
      <w:r>
        <w:rPr>
          <w:sz w:val="24"/>
        </w:rPr>
        <w:t>Deve ser possível a configuração de diferentes políticas de controle de ameaças e ataques baseado em</w:t>
      </w:r>
      <w:r>
        <w:rPr>
          <w:spacing w:val="-58"/>
          <w:sz w:val="24"/>
        </w:rPr>
        <w:t> </w:t>
      </w:r>
      <w:r>
        <w:rPr>
          <w:sz w:val="24"/>
        </w:rPr>
        <w:t>políticas do firewall considerando usuários, grupos de usuários, origem, destino, zonas de segurança;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397" w:firstLine="0"/>
        <w:jc w:val="left"/>
        <w:rPr>
          <w:sz w:val="24"/>
        </w:rPr>
      </w:pPr>
      <w:r>
        <w:rPr>
          <w:sz w:val="24"/>
        </w:rPr>
        <w:t>Deve ser capaz de mitigar ameaças avançadas persistentes (APT), através de análises dinâmicas para</w:t>
      </w:r>
      <w:r>
        <w:rPr>
          <w:spacing w:val="-58"/>
          <w:sz w:val="24"/>
        </w:rPr>
        <w:t> </w:t>
      </w:r>
      <w:r>
        <w:rPr>
          <w:sz w:val="24"/>
        </w:rPr>
        <w:t>identificação de malwares desconhecidos;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1" w:after="0"/>
        <w:ind w:left="485" w:right="643" w:firstLine="0"/>
        <w:jc w:val="left"/>
        <w:rPr>
          <w:sz w:val="24"/>
        </w:rPr>
      </w:pPr>
      <w:r>
        <w:rPr>
          <w:sz w:val="24"/>
        </w:rPr>
        <w:t>A solução de sandbox deve ser capaz de criar assinaturas e ainda incluí-las na base de antivírus do</w:t>
      </w:r>
      <w:r>
        <w:rPr>
          <w:spacing w:val="-58"/>
          <w:sz w:val="24"/>
        </w:rPr>
        <w:t> </w:t>
      </w:r>
      <w:r>
        <w:rPr>
          <w:sz w:val="24"/>
        </w:rPr>
        <w:t>firewall, prevenindo a reincidência do ataque;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596" w:firstLine="0"/>
        <w:jc w:val="both"/>
        <w:rPr>
          <w:sz w:val="24"/>
        </w:rPr>
      </w:pPr>
      <w:r>
        <w:rPr>
          <w:sz w:val="24"/>
        </w:rPr>
        <w:t>A solução de sandbox deve ser capaz de incluir no firewall as URLs identificadas como origens de</w:t>
      </w:r>
      <w:r>
        <w:rPr>
          <w:spacing w:val="-58"/>
          <w:sz w:val="24"/>
        </w:rPr>
        <w:t> </w:t>
      </w:r>
      <w:r>
        <w:rPr>
          <w:sz w:val="24"/>
        </w:rPr>
        <w:t>tais ameaças desconhecidas (blacklist), impedindo que esses endereços sejam acessados pelos usuários de</w:t>
      </w:r>
      <w:r>
        <w:rPr>
          <w:spacing w:val="-57"/>
          <w:sz w:val="24"/>
        </w:rPr>
        <w:t> </w:t>
      </w:r>
      <w:r>
        <w:rPr>
          <w:sz w:val="24"/>
        </w:rPr>
        <w:t>rede novamente;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205" w:val="left" w:leader="none"/>
        </w:tabs>
        <w:spacing w:line="240" w:lineRule="auto" w:before="0" w:after="0"/>
        <w:ind w:left="485" w:right="329" w:firstLine="0"/>
        <w:jc w:val="left"/>
        <w:rPr>
          <w:sz w:val="24"/>
        </w:rPr>
      </w:pPr>
      <w:r>
        <w:rPr>
          <w:sz w:val="24"/>
        </w:rPr>
        <w:t>Dentre as análises efetuadas, a solução deve suportar antivírus, query na nuvem, emulação de código,</w:t>
      </w:r>
      <w:r>
        <w:rPr>
          <w:spacing w:val="-58"/>
          <w:sz w:val="24"/>
        </w:rPr>
        <w:t> </w:t>
      </w:r>
      <w:r>
        <w:rPr>
          <w:sz w:val="24"/>
        </w:rPr>
        <w:t>sandboxing e verificação de callback;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/>
        <w:jc w:val="both"/>
      </w:pPr>
      <w:r>
        <w:rPr/>
        <w:t>4.30. A solução deve analisar o comportamento de arquivos suspeitos em um ambiente controlado.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FILTRO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URLs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0" w:after="0"/>
        <w:ind w:left="485" w:right="430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especificar</w:t>
      </w:r>
      <w:r>
        <w:rPr>
          <w:spacing w:val="14"/>
          <w:sz w:val="24"/>
        </w:rPr>
        <w:t> </w:t>
      </w:r>
      <w:r>
        <w:rPr>
          <w:sz w:val="24"/>
        </w:rPr>
        <w:t>política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tempo,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seja,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definição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regras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determinado</w:t>
      </w:r>
      <w:r>
        <w:rPr>
          <w:spacing w:val="-1"/>
          <w:sz w:val="24"/>
        </w:rPr>
        <w:t> </w:t>
      </w:r>
      <w:r>
        <w:rPr>
          <w:sz w:val="24"/>
        </w:rPr>
        <w:t>horário</w:t>
      </w:r>
      <w:r>
        <w:rPr>
          <w:spacing w:val="-57"/>
          <w:sz w:val="24"/>
        </w:rPr>
        <w:t> </w:t>
      </w:r>
      <w:r>
        <w:rPr>
          <w:sz w:val="24"/>
        </w:rPr>
        <w:t>ou período (dia, mês, ano, dia da semana e hora);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Deve ser possível a criação de políticas por grupos de usuários, IPs, redes ou zonas de segurança;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0" w:after="0"/>
        <w:ind w:left="485" w:right="735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possuir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capacidade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criação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políticas</w:t>
      </w:r>
      <w:r>
        <w:rPr>
          <w:spacing w:val="14"/>
          <w:sz w:val="24"/>
        </w:rPr>
        <w:t> </w:t>
      </w:r>
      <w:r>
        <w:rPr>
          <w:sz w:val="24"/>
        </w:rPr>
        <w:t>baseadas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visibilidade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controle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quem</w:t>
      </w:r>
      <w:r>
        <w:rPr>
          <w:spacing w:val="-57"/>
          <w:sz w:val="24"/>
        </w:rPr>
        <w:t> </w:t>
      </w:r>
      <w:r>
        <w:rPr>
          <w:sz w:val="24"/>
        </w:rPr>
        <w:t>está utilizando quais URLs através da integração com Active Directory e base de dados local;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0" w:after="0"/>
        <w:ind w:left="485" w:right="590" w:firstLine="0"/>
        <w:jc w:val="both"/>
        <w:rPr>
          <w:sz w:val="24"/>
        </w:rPr>
      </w:pPr>
      <w:r>
        <w:rPr>
          <w:sz w:val="24"/>
        </w:rPr>
        <w:t>A identificação pela base do Active Directory deve permitir Single Sign On (SSO), de forma que</w:t>
      </w:r>
      <w:r>
        <w:rPr>
          <w:spacing w:val="1"/>
          <w:sz w:val="24"/>
        </w:rPr>
        <w:t> </w:t>
      </w:r>
      <w:r>
        <w:rPr>
          <w:sz w:val="24"/>
        </w:rPr>
        <w:t>os usuários não precisem logar novamente na rede para navegar pelo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Suportar a capacidade de criação de políticas baseadas no controle por URL e categoria de URL;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Suportar proxy explícito;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Suportar a criação de limites diários de tempo e banda consumida por categoria;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Possuir pelo menos 60 categorias de URLs;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possuir a função de exclusão de URLs do bloqueio;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a customização de página de bloqueio;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0" w:after="0"/>
        <w:ind w:left="485" w:right="370" w:firstLine="0"/>
        <w:jc w:val="left"/>
        <w:rPr>
          <w:sz w:val="24"/>
        </w:rPr>
      </w:pPr>
      <w:r>
        <w:rPr>
          <w:sz w:val="24"/>
        </w:rPr>
        <w:t>Permitir a restrição de acesso a canais específicos do Youtube, possibilitando configurar uma lista de</w:t>
      </w:r>
      <w:r>
        <w:rPr>
          <w:spacing w:val="-57"/>
          <w:sz w:val="24"/>
        </w:rPr>
        <w:t> </w:t>
      </w:r>
      <w:r>
        <w:rPr>
          <w:sz w:val="24"/>
        </w:rPr>
        <w:t>canais liberado ou uma lista de canais bloqueados;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05" w:val="left" w:leader="none"/>
        </w:tabs>
        <w:spacing w:line="240" w:lineRule="auto" w:before="1" w:after="0"/>
        <w:ind w:left="485" w:right="276" w:firstLine="0"/>
        <w:jc w:val="left"/>
        <w:rPr>
          <w:sz w:val="24"/>
        </w:rPr>
      </w:pPr>
      <w:r>
        <w:rPr>
          <w:sz w:val="24"/>
        </w:rPr>
        <w:t>Deve bloquear o acesso a conteúdo indevido ao utilizar a busca em sites como Google, Bing e Yahoo,</w:t>
      </w:r>
      <w:r>
        <w:rPr>
          <w:spacing w:val="-57"/>
          <w:sz w:val="24"/>
        </w:rPr>
        <w:t> </w:t>
      </w:r>
      <w:r>
        <w:rPr>
          <w:sz w:val="24"/>
        </w:rPr>
        <w:t>independentemente de a opção Safe Search estar habilitada no navegador do usuário;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5.13. Os requisitos de filtro de URL descritos acima aplicam-se apenas ao firewall.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IDENTIFICAÇÃO DOS USUÁRIOS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43" w:firstLine="0"/>
        <w:jc w:val="both"/>
        <w:rPr>
          <w:sz w:val="24"/>
        </w:rPr>
      </w:pPr>
      <w:r>
        <w:rPr>
          <w:sz w:val="24"/>
        </w:rPr>
        <w:t>Deve incluir a capacidade de criação de políticas baseadas na visibilidade e controle de quem está</w:t>
      </w:r>
      <w:r>
        <w:rPr>
          <w:spacing w:val="1"/>
          <w:sz w:val="24"/>
        </w:rPr>
        <w:t> </w:t>
      </w:r>
      <w:r>
        <w:rPr>
          <w:sz w:val="24"/>
        </w:rPr>
        <w:t>utilizando quais aplicações através da integração com LDAP, Active Directory, E-directory e base de dados</w:t>
      </w:r>
      <w:r>
        <w:rPr>
          <w:spacing w:val="-57"/>
          <w:sz w:val="24"/>
        </w:rPr>
        <w:t> </w:t>
      </w:r>
      <w:r>
        <w:rPr>
          <w:sz w:val="24"/>
        </w:rPr>
        <w:t>local;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90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possuir</w:t>
      </w:r>
      <w:r>
        <w:rPr>
          <w:spacing w:val="58"/>
          <w:sz w:val="24"/>
        </w:rPr>
        <w:t> </w:t>
      </w:r>
      <w:r>
        <w:rPr>
          <w:sz w:val="24"/>
        </w:rPr>
        <w:t>integração</w:t>
      </w:r>
      <w:r>
        <w:rPr>
          <w:spacing w:val="59"/>
          <w:sz w:val="24"/>
        </w:rPr>
        <w:t> </w:t>
      </w:r>
      <w:r>
        <w:rPr>
          <w:sz w:val="24"/>
        </w:rPr>
        <w:t>com</w:t>
      </w:r>
      <w:r>
        <w:rPr>
          <w:spacing w:val="58"/>
          <w:sz w:val="24"/>
        </w:rPr>
        <w:t> </w:t>
      </w:r>
      <w:r>
        <w:rPr>
          <w:sz w:val="24"/>
        </w:rPr>
        <w:t>Microsoft</w:t>
      </w:r>
      <w:r>
        <w:rPr>
          <w:spacing w:val="58"/>
          <w:sz w:val="24"/>
        </w:rPr>
        <w:t> </w:t>
      </w:r>
      <w:r>
        <w:rPr>
          <w:sz w:val="24"/>
        </w:rPr>
        <w:t>Active</w:t>
      </w:r>
      <w:r>
        <w:rPr>
          <w:spacing w:val="59"/>
          <w:sz w:val="24"/>
        </w:rPr>
        <w:t> </w:t>
      </w:r>
      <w:r>
        <w:rPr>
          <w:sz w:val="24"/>
        </w:rPr>
        <w:t>Directory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identificação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usuários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grupos permitindo granularidade de controle/políticas baseadas em usuários e grupos de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320" w:firstLine="0"/>
        <w:jc w:val="both"/>
        <w:rPr>
          <w:sz w:val="24"/>
        </w:rPr>
      </w:pPr>
      <w:r>
        <w:rPr>
          <w:sz w:val="24"/>
        </w:rPr>
        <w:t>Deve possuir integração com Microsoft Active Directory para identificação de usuários e grupos</w:t>
      </w:r>
      <w:r>
        <w:rPr>
          <w:spacing w:val="1"/>
          <w:sz w:val="24"/>
        </w:rPr>
        <w:t> </w:t>
      </w:r>
      <w:r>
        <w:rPr>
          <w:sz w:val="24"/>
        </w:rPr>
        <w:t>permitindo granularidade de controle/políticas baseadas em usuários e grupos de usuários, suportando Single</w:t>
      </w:r>
      <w:r>
        <w:rPr>
          <w:spacing w:val="-57"/>
          <w:sz w:val="24"/>
        </w:rPr>
        <w:t> </w:t>
      </w:r>
      <w:r>
        <w:rPr>
          <w:sz w:val="24"/>
        </w:rPr>
        <w:t>Sign On (SSO). Essa funcionalidade não deve possuir limites licenciados de usuários;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152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possuir</w:t>
      </w:r>
      <w:r>
        <w:rPr>
          <w:spacing w:val="44"/>
          <w:sz w:val="24"/>
        </w:rPr>
        <w:t> </w:t>
      </w:r>
      <w:r>
        <w:rPr>
          <w:sz w:val="24"/>
        </w:rPr>
        <w:t>integração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RADIUS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identificação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grupos</w:t>
      </w:r>
      <w:r>
        <w:rPr>
          <w:spacing w:val="-57"/>
          <w:sz w:val="24"/>
        </w:rPr>
        <w:t> </w:t>
      </w:r>
      <w:r>
        <w:rPr>
          <w:sz w:val="24"/>
        </w:rPr>
        <w:t>permitindo granularidade de controle/políticas baseadas em usuários e grupos de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422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LDAP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usuários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1"/>
          <w:sz w:val="24"/>
        </w:rPr>
        <w:t> </w:t>
      </w:r>
      <w:r>
        <w:rPr>
          <w:sz w:val="24"/>
        </w:rPr>
        <w:t>granularidade de controle/políticas baseadas em Usuários e grupos de usuários;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258" w:firstLine="0"/>
        <w:jc w:val="both"/>
        <w:rPr>
          <w:sz w:val="24"/>
        </w:rPr>
      </w:pPr>
      <w:r>
        <w:rPr>
          <w:sz w:val="24"/>
        </w:rPr>
        <w:t>Deve permitir o controle, sem instalação de cliente de software, em equipamentos que solicitem saída</w:t>
      </w:r>
      <w:r>
        <w:rPr>
          <w:spacing w:val="1"/>
          <w:sz w:val="24"/>
        </w:rPr>
        <w:t> </w:t>
      </w:r>
      <w:r>
        <w:rPr>
          <w:sz w:val="24"/>
        </w:rPr>
        <w:t>a internet para que antes de iniciar a navegação, expanda-se um portal de autenticação residente no firewall</w:t>
      </w:r>
      <w:r>
        <w:rPr>
          <w:spacing w:val="1"/>
          <w:sz w:val="24"/>
        </w:rPr>
        <w:t> </w:t>
      </w:r>
      <w:r>
        <w:rPr>
          <w:sz w:val="24"/>
        </w:rPr>
        <w:t>(Captive Portal);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25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6"/>
          <w:sz w:val="24"/>
        </w:rPr>
        <w:t> </w:t>
      </w:r>
      <w:r>
        <w:rPr>
          <w:sz w:val="24"/>
        </w:rPr>
        <w:t>possuir</w:t>
      </w:r>
      <w:r>
        <w:rPr>
          <w:spacing w:val="11"/>
          <w:sz w:val="24"/>
        </w:rPr>
        <w:t> </w:t>
      </w:r>
      <w:r>
        <w:rPr>
          <w:sz w:val="24"/>
        </w:rPr>
        <w:t>suporte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identificação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múltiplos</w:t>
      </w:r>
      <w:r>
        <w:rPr>
          <w:spacing w:val="12"/>
          <w:sz w:val="24"/>
        </w:rPr>
        <w:t> </w:t>
      </w:r>
      <w:r>
        <w:rPr>
          <w:sz w:val="24"/>
        </w:rPr>
        <w:t>usuários</w:t>
      </w:r>
      <w:r>
        <w:rPr>
          <w:spacing w:val="12"/>
          <w:sz w:val="24"/>
        </w:rPr>
        <w:t> </w:t>
      </w:r>
      <w:r>
        <w:rPr>
          <w:sz w:val="24"/>
        </w:rPr>
        <w:t>conectados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um</w:t>
      </w:r>
      <w:r>
        <w:rPr>
          <w:spacing w:val="12"/>
          <w:sz w:val="24"/>
        </w:rPr>
        <w:t> </w:t>
      </w:r>
      <w:r>
        <w:rPr>
          <w:sz w:val="24"/>
        </w:rPr>
        <w:t>mesmo</w:t>
      </w:r>
      <w:r>
        <w:rPr>
          <w:spacing w:val="12"/>
          <w:sz w:val="24"/>
        </w:rPr>
        <w:t> </w:t>
      </w:r>
      <w:r>
        <w:rPr>
          <w:sz w:val="24"/>
        </w:rPr>
        <w:t>endereço</w:t>
      </w:r>
      <w:r>
        <w:rPr>
          <w:spacing w:val="11"/>
          <w:sz w:val="24"/>
        </w:rPr>
        <w:t> </w:t>
      </w:r>
      <w:r>
        <w:rPr>
          <w:sz w:val="24"/>
        </w:rPr>
        <w:t>IP,</w:t>
      </w:r>
      <w:r>
        <w:rPr>
          <w:spacing w:val="-57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visibilidade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controle</w:t>
      </w:r>
      <w:r>
        <w:rPr>
          <w:spacing w:val="-1"/>
          <w:sz w:val="24"/>
        </w:rPr>
        <w:t> </w:t>
      </w:r>
      <w:r>
        <w:rPr>
          <w:sz w:val="24"/>
        </w:rPr>
        <w:t>granular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usuário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uso das</w:t>
      </w:r>
      <w:r>
        <w:rPr>
          <w:spacing w:val="-1"/>
          <w:sz w:val="24"/>
        </w:rPr>
        <w:t> </w:t>
      </w:r>
      <w:r>
        <w:rPr>
          <w:sz w:val="24"/>
        </w:rPr>
        <w:t>aplicações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estão</w:t>
      </w:r>
      <w:r>
        <w:rPr>
          <w:spacing w:val="-1"/>
          <w:sz w:val="24"/>
        </w:rPr>
        <w:t> </w:t>
      </w:r>
      <w:r>
        <w:rPr>
          <w:sz w:val="24"/>
        </w:rPr>
        <w:t>nestes</w:t>
      </w:r>
      <w:r>
        <w:rPr>
          <w:spacing w:val="-1"/>
          <w:sz w:val="24"/>
        </w:rPr>
        <w:t> </w:t>
      </w:r>
      <w:r>
        <w:rPr>
          <w:sz w:val="24"/>
        </w:rPr>
        <w:t>serviços;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42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implementar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criação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grupos</w:t>
      </w:r>
      <w:r>
        <w:rPr>
          <w:spacing w:val="13"/>
          <w:sz w:val="24"/>
        </w:rPr>
        <w:t> </w:t>
      </w:r>
      <w:r>
        <w:rPr>
          <w:sz w:val="24"/>
        </w:rPr>
        <w:t>customizados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usuários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firewall,</w:t>
      </w:r>
      <w:r>
        <w:rPr>
          <w:spacing w:val="14"/>
          <w:sz w:val="24"/>
        </w:rPr>
        <w:t> </w:t>
      </w:r>
      <w:r>
        <w:rPr>
          <w:sz w:val="24"/>
        </w:rPr>
        <w:t>baseado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atributos</w:t>
      </w:r>
      <w:r>
        <w:rPr>
          <w:spacing w:val="-57"/>
          <w:sz w:val="24"/>
        </w:rPr>
        <w:t> </w:t>
      </w:r>
      <w:r>
        <w:rPr>
          <w:sz w:val="24"/>
        </w:rPr>
        <w:t>do LDAP/AD.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FILTRO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DADOS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541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58"/>
          <w:sz w:val="24"/>
        </w:rPr>
        <w:t> </w:t>
      </w:r>
      <w:r>
        <w:rPr>
          <w:sz w:val="24"/>
        </w:rPr>
        <w:t>identificar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opcionalmente</w:t>
      </w:r>
      <w:r>
        <w:rPr>
          <w:spacing w:val="58"/>
          <w:sz w:val="24"/>
        </w:rPr>
        <w:t> </w:t>
      </w:r>
      <w:r>
        <w:rPr>
          <w:sz w:val="24"/>
        </w:rPr>
        <w:t>prevenir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transferência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vários</w:t>
      </w:r>
      <w:r>
        <w:rPr>
          <w:spacing w:val="44"/>
          <w:sz w:val="24"/>
        </w:rPr>
        <w:t> </w:t>
      </w:r>
      <w:r>
        <w:rPr>
          <w:sz w:val="24"/>
        </w:rPr>
        <w:t>tipos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arquivos</w:t>
      </w:r>
      <w:r>
        <w:rPr>
          <w:spacing w:val="44"/>
          <w:sz w:val="24"/>
        </w:rPr>
        <w:t> </w:t>
      </w:r>
      <w:r>
        <w:rPr>
          <w:sz w:val="24"/>
        </w:rPr>
        <w:t>(MS</w:t>
      </w:r>
      <w:r>
        <w:rPr>
          <w:spacing w:val="-57"/>
          <w:sz w:val="24"/>
        </w:rPr>
        <w:t> </w:t>
      </w:r>
      <w:r>
        <w:rPr>
          <w:sz w:val="24"/>
        </w:rPr>
        <w:t>Office,</w:t>
      </w:r>
      <w:r>
        <w:rPr>
          <w:spacing w:val="-1"/>
          <w:sz w:val="24"/>
        </w:rPr>
        <w:t> </w:t>
      </w:r>
      <w:r>
        <w:rPr>
          <w:sz w:val="24"/>
        </w:rPr>
        <w:t>PDF, etc) identificados</w:t>
      </w:r>
      <w:r>
        <w:rPr>
          <w:spacing w:val="-1"/>
          <w:sz w:val="24"/>
        </w:rPr>
        <w:t> </w:t>
      </w:r>
      <w:r>
        <w:rPr>
          <w:sz w:val="24"/>
        </w:rPr>
        <w:t>sobre aplicações;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614" w:firstLine="0"/>
        <w:jc w:val="left"/>
        <w:rPr>
          <w:sz w:val="24"/>
        </w:rPr>
      </w:pPr>
      <w:r>
        <w:rPr>
          <w:sz w:val="24"/>
        </w:rPr>
        <w:t>Suportar</w:t>
      </w:r>
      <w:r>
        <w:rPr>
          <w:spacing w:val="58"/>
          <w:sz w:val="24"/>
        </w:rPr>
        <w:t> </w:t>
      </w:r>
      <w:r>
        <w:rPr>
          <w:sz w:val="24"/>
        </w:rPr>
        <w:t>identificação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arquivos</w:t>
      </w:r>
      <w:r>
        <w:rPr>
          <w:spacing w:val="44"/>
          <w:sz w:val="24"/>
        </w:rPr>
        <w:t> </w:t>
      </w:r>
      <w:r>
        <w:rPr>
          <w:sz w:val="24"/>
        </w:rPr>
        <w:t>compactados</w:t>
      </w:r>
      <w:r>
        <w:rPr>
          <w:spacing w:val="43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aplicação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políticas</w:t>
      </w:r>
      <w:r>
        <w:rPr>
          <w:spacing w:val="43"/>
          <w:sz w:val="24"/>
        </w:rPr>
        <w:t> </w:t>
      </w:r>
      <w:r>
        <w:rPr>
          <w:sz w:val="24"/>
        </w:rPr>
        <w:t>sobre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conteúdo</w:t>
      </w:r>
      <w:r>
        <w:rPr>
          <w:spacing w:val="-57"/>
          <w:sz w:val="24"/>
        </w:rPr>
        <w:t> </w:t>
      </w:r>
      <w:r>
        <w:rPr>
          <w:sz w:val="24"/>
        </w:rPr>
        <w:t>desses tipos de arquivos;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48" w:firstLine="0"/>
        <w:jc w:val="left"/>
        <w:rPr>
          <w:sz w:val="24"/>
        </w:rPr>
      </w:pPr>
      <w:r>
        <w:rPr>
          <w:sz w:val="24"/>
        </w:rPr>
        <w:t>Suportar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identificação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arquivos</w:t>
      </w:r>
      <w:r>
        <w:rPr>
          <w:spacing w:val="44"/>
          <w:sz w:val="24"/>
        </w:rPr>
        <w:t> </w:t>
      </w:r>
      <w:r>
        <w:rPr>
          <w:sz w:val="24"/>
        </w:rPr>
        <w:t>criptografados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aplicação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políticas</w:t>
      </w:r>
      <w:r>
        <w:rPr>
          <w:spacing w:val="43"/>
          <w:sz w:val="24"/>
        </w:rPr>
        <w:t> </w:t>
      </w:r>
      <w:r>
        <w:rPr>
          <w:sz w:val="24"/>
        </w:rPr>
        <w:t>sobre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conteúdo</w:t>
      </w:r>
      <w:r>
        <w:rPr>
          <w:spacing w:val="-57"/>
          <w:sz w:val="24"/>
        </w:rPr>
        <w:t> </w:t>
      </w:r>
      <w:r>
        <w:rPr>
          <w:sz w:val="24"/>
        </w:rPr>
        <w:t>desses tipos de arquivos;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Permitir identificar e opcionalmente prevenir a transferência de informações sensíveis, incluindo, mas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não</w:t>
      </w:r>
      <w:r>
        <w:rPr>
          <w:spacing w:val="28"/>
        </w:rPr>
        <w:t> </w:t>
      </w:r>
      <w:r>
        <w:rPr/>
        <w:t>limitado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número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cartão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crédito,</w:t>
      </w:r>
      <w:r>
        <w:rPr>
          <w:spacing w:val="14"/>
        </w:rPr>
        <w:t> </w:t>
      </w:r>
      <w:r>
        <w:rPr/>
        <w:t>possibilitando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criação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novos</w:t>
      </w:r>
      <w:r>
        <w:rPr>
          <w:spacing w:val="14"/>
        </w:rPr>
        <w:t> </w:t>
      </w:r>
      <w:r>
        <w:rPr/>
        <w:t>tipos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dados</w:t>
      </w:r>
      <w:r>
        <w:rPr>
          <w:spacing w:val="14"/>
        </w:rPr>
        <w:t> </w:t>
      </w:r>
      <w:r>
        <w:rPr/>
        <w:t>via</w:t>
      </w:r>
      <w:r>
        <w:rPr>
          <w:spacing w:val="14"/>
        </w:rPr>
        <w:t> </w:t>
      </w:r>
      <w:r>
        <w:rPr/>
        <w:t>expressão</w:t>
      </w:r>
      <w:r>
        <w:rPr>
          <w:spacing w:val="-57"/>
        </w:rPr>
        <w:t> </w:t>
      </w:r>
      <w:r>
        <w:rPr/>
        <w:t>regular.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GEOLOCALIZAÇÃO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582" w:firstLine="0"/>
        <w:jc w:val="left"/>
        <w:rPr>
          <w:sz w:val="24"/>
        </w:rPr>
      </w:pPr>
      <w:r>
        <w:rPr>
          <w:sz w:val="24"/>
        </w:rPr>
        <w:t>Suportar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criação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políticas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geolocalização,</w:t>
      </w:r>
      <w:r>
        <w:rPr>
          <w:spacing w:val="29"/>
          <w:sz w:val="24"/>
        </w:rPr>
        <w:t> </w:t>
      </w:r>
      <w:r>
        <w:rPr>
          <w:sz w:val="24"/>
        </w:rPr>
        <w:t>permitindo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bloqueio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tráfego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determinado País/Países;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possibilitar a visualização dos países de origem e destino nos logs dos acessos.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SD-WAN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151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3"/>
          <w:sz w:val="24"/>
        </w:rPr>
        <w:t> </w:t>
      </w: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prover</w:t>
      </w:r>
      <w:r>
        <w:rPr>
          <w:spacing w:val="28"/>
          <w:sz w:val="24"/>
        </w:rPr>
        <w:t> </w:t>
      </w:r>
      <w:r>
        <w:rPr>
          <w:sz w:val="24"/>
        </w:rPr>
        <w:t>recursos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roteamento</w:t>
      </w:r>
      <w:r>
        <w:rPr>
          <w:spacing w:val="28"/>
          <w:sz w:val="24"/>
        </w:rPr>
        <w:t> </w:t>
      </w:r>
      <w:r>
        <w:rPr>
          <w:sz w:val="24"/>
        </w:rPr>
        <w:t>inteligente,</w:t>
      </w:r>
      <w:r>
        <w:rPr>
          <w:spacing w:val="29"/>
          <w:sz w:val="24"/>
        </w:rPr>
        <w:t> </w:t>
      </w:r>
      <w:r>
        <w:rPr>
          <w:sz w:val="24"/>
        </w:rPr>
        <w:t>definindo,</w:t>
      </w:r>
      <w:r>
        <w:rPr>
          <w:spacing w:val="28"/>
          <w:sz w:val="24"/>
        </w:rPr>
        <w:t> </w:t>
      </w:r>
      <w:r>
        <w:rPr>
          <w:sz w:val="24"/>
        </w:rPr>
        <w:t>mediante</w:t>
      </w:r>
      <w:r>
        <w:rPr>
          <w:spacing w:val="29"/>
          <w:sz w:val="24"/>
        </w:rPr>
        <w:t> </w:t>
      </w:r>
      <w:r>
        <w:rPr>
          <w:sz w:val="24"/>
        </w:rPr>
        <w:t>regras</w:t>
      </w:r>
      <w:r>
        <w:rPr>
          <w:spacing w:val="-57"/>
          <w:sz w:val="24"/>
        </w:rPr>
        <w:t> </w:t>
      </w:r>
      <w:r>
        <w:rPr>
          <w:sz w:val="24"/>
        </w:rPr>
        <w:t>pré- estabelecidas, o melhor caminho a ser tomado para uma aplicação;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ser possível criar políticas que definam os seguintes critérios para match: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Endereços de origem;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Grupos de usuários;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Endereços de destino;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DSCP;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camada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utilizada</w:t>
      </w:r>
      <w:r>
        <w:rPr>
          <w:spacing w:val="-1"/>
          <w:sz w:val="24"/>
        </w:rPr>
        <w:t> </w:t>
      </w:r>
      <w:r>
        <w:rPr>
          <w:sz w:val="24"/>
        </w:rPr>
        <w:t>(O365</w:t>
      </w:r>
      <w:r>
        <w:rPr>
          <w:spacing w:val="-2"/>
          <w:sz w:val="24"/>
        </w:rPr>
        <w:t> </w:t>
      </w:r>
      <w:r>
        <w:rPr>
          <w:sz w:val="24"/>
        </w:rPr>
        <w:t>Exchange,</w:t>
      </w:r>
      <w:r>
        <w:rPr>
          <w:spacing w:val="-2"/>
          <w:sz w:val="24"/>
        </w:rPr>
        <w:t> </w:t>
      </w:r>
      <w:r>
        <w:rPr>
          <w:sz w:val="24"/>
        </w:rPr>
        <w:t>AWS,</w:t>
      </w:r>
      <w:r>
        <w:rPr>
          <w:spacing w:val="-2"/>
          <w:sz w:val="24"/>
        </w:rPr>
        <w:t> </w:t>
      </w:r>
      <w:r>
        <w:rPr>
          <w:sz w:val="24"/>
        </w:rPr>
        <w:t>Dropbox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etc).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62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3"/>
          <w:sz w:val="24"/>
        </w:rPr>
        <w:t> </w:t>
      </w:r>
      <w:r>
        <w:rPr>
          <w:sz w:val="24"/>
        </w:rPr>
        <w:t>capaz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monitorar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identificar</w:t>
      </w:r>
      <w:r>
        <w:rPr>
          <w:spacing w:val="44"/>
          <w:sz w:val="24"/>
        </w:rPr>
        <w:t> </w:t>
      </w:r>
      <w:r>
        <w:rPr>
          <w:sz w:val="24"/>
        </w:rPr>
        <w:t>falhas</w:t>
      </w:r>
      <w:r>
        <w:rPr>
          <w:spacing w:val="44"/>
          <w:sz w:val="24"/>
        </w:rPr>
        <w:t> </w:t>
      </w:r>
      <w:r>
        <w:rPr>
          <w:sz w:val="24"/>
        </w:rPr>
        <w:t>mediante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associação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check, permitindo testes de resposta por ping, http, tcp/udp echo, dns, tcp-connect e twamp;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  <w:tab w:pos="1603" w:val="left" w:leader="none"/>
          <w:tab w:pos="2761" w:val="left" w:leader="none"/>
          <w:tab w:pos="3626" w:val="left" w:leader="none"/>
          <w:tab w:pos="4770" w:val="left" w:leader="none"/>
          <w:tab w:pos="5115" w:val="left" w:leader="none"/>
          <w:tab w:pos="6019" w:val="left" w:leader="none"/>
          <w:tab w:pos="6564" w:val="left" w:leader="none"/>
          <w:tab w:pos="7789" w:val="left" w:leader="none"/>
          <w:tab w:pos="8493" w:val="left" w:leader="none"/>
          <w:tab w:pos="9625" w:val="left" w:leader="none"/>
        </w:tabs>
        <w:spacing w:line="240" w:lineRule="auto" w:before="0" w:after="0"/>
        <w:ind w:left="485" w:right="1185" w:firstLine="0"/>
        <w:jc w:val="left"/>
        <w:rPr>
          <w:sz w:val="24"/>
        </w:rPr>
      </w:pPr>
      <w:r>
        <w:rPr>
          <w:sz w:val="24"/>
        </w:rPr>
        <w:t>O</w:t>
        <w:tab/>
        <w:t>SD-WAN</w:t>
        <w:tab/>
        <w:t>deverá</w:t>
        <w:tab/>
        <w:t>balancear</w:t>
        <w:tab/>
        <w:t>o</w:t>
        <w:tab/>
        <w:t>tráfego</w:t>
        <w:tab/>
        <w:t>das</w:t>
        <w:tab/>
        <w:t>aplicações</w:t>
        <w:tab/>
        <w:t>entre</w:t>
        <w:tab/>
        <w:t>múltiplos</w:t>
        <w:tab/>
      </w:r>
      <w:r>
        <w:rPr>
          <w:spacing w:val="-1"/>
          <w:sz w:val="24"/>
        </w:rPr>
        <w:t>links</w:t>
      </w:r>
      <w:r>
        <w:rPr>
          <w:spacing w:val="-57"/>
          <w:sz w:val="24"/>
        </w:rPr>
        <w:t> </w:t>
      </w:r>
      <w:r>
        <w:rPr>
          <w:sz w:val="24"/>
        </w:rPr>
        <w:t>simultaneamente, inclusive 4G;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67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SD-WAN</w:t>
      </w:r>
      <w:r>
        <w:rPr>
          <w:spacing w:val="27"/>
          <w:sz w:val="24"/>
        </w:rPr>
        <w:t> </w:t>
      </w:r>
      <w:r>
        <w:rPr>
          <w:sz w:val="24"/>
        </w:rPr>
        <w:t>deverá</w:t>
      </w:r>
      <w:r>
        <w:rPr>
          <w:spacing w:val="27"/>
          <w:sz w:val="24"/>
        </w:rPr>
        <w:t> </w:t>
      </w:r>
      <w:r>
        <w:rPr>
          <w:sz w:val="24"/>
        </w:rPr>
        <w:t>analisar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tráfego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tempo</w:t>
      </w:r>
      <w:r>
        <w:rPr>
          <w:spacing w:val="12"/>
          <w:sz w:val="24"/>
        </w:rPr>
        <w:t> </w:t>
      </w:r>
      <w:r>
        <w:rPr>
          <w:sz w:val="24"/>
        </w:rPr>
        <w:t>real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realizar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balanceamento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pacotes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um mesmo fluxo (sessão) entre múltiplos links simultaneamente;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586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ser</w:t>
      </w:r>
      <w:r>
        <w:rPr>
          <w:spacing w:val="59"/>
          <w:sz w:val="24"/>
        </w:rPr>
        <w:t> </w:t>
      </w:r>
      <w:r>
        <w:rPr>
          <w:sz w:val="24"/>
        </w:rPr>
        <w:t>permitida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criação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políticas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roteamento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base</w:t>
      </w:r>
      <w:r>
        <w:rPr>
          <w:spacing w:val="59"/>
          <w:sz w:val="24"/>
        </w:rPr>
        <w:t> </w:t>
      </w:r>
      <w:r>
        <w:rPr>
          <w:sz w:val="24"/>
        </w:rPr>
        <w:t>nos</w:t>
      </w:r>
      <w:r>
        <w:rPr>
          <w:spacing w:val="43"/>
          <w:sz w:val="24"/>
        </w:rPr>
        <w:t> </w:t>
      </w:r>
      <w:r>
        <w:rPr>
          <w:sz w:val="24"/>
        </w:rPr>
        <w:t>seguintes</w:t>
      </w:r>
      <w:r>
        <w:rPr>
          <w:spacing w:val="44"/>
          <w:sz w:val="24"/>
        </w:rPr>
        <w:t> </w:t>
      </w:r>
      <w:r>
        <w:rPr>
          <w:sz w:val="24"/>
        </w:rPr>
        <w:t>critérios:</w:t>
      </w:r>
      <w:r>
        <w:rPr>
          <w:spacing w:val="-57"/>
          <w:sz w:val="24"/>
        </w:rPr>
        <w:t> </w:t>
      </w:r>
      <w:r>
        <w:rPr>
          <w:sz w:val="24"/>
        </w:rPr>
        <w:t>latência,</w:t>
      </w:r>
      <w:r>
        <w:rPr>
          <w:spacing w:val="-1"/>
          <w:sz w:val="24"/>
        </w:rPr>
        <w:t> </w:t>
      </w:r>
      <w:r>
        <w:rPr>
          <w:sz w:val="24"/>
        </w:rPr>
        <w:t>jitter, perda de pacote, banda ocupada</w:t>
      </w:r>
      <w:r>
        <w:rPr>
          <w:spacing w:val="-1"/>
          <w:sz w:val="24"/>
        </w:rPr>
        <w:t> </w:t>
      </w:r>
      <w:r>
        <w:rPr>
          <w:sz w:val="24"/>
        </w:rPr>
        <w:t>ou todos ao mesmo tempo;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56" w:firstLine="0"/>
        <w:jc w:val="both"/>
        <w:rPr>
          <w:sz w:val="24"/>
        </w:rPr>
      </w:pPr>
      <w:r>
        <w:rPr>
          <w:sz w:val="24"/>
        </w:rPr>
        <w:t>A solução de SD-WAN deve possibilitar o uso de túneis VPN dinâmicos, entre localidades remotas,</w:t>
      </w:r>
      <w:r>
        <w:rPr>
          <w:spacing w:val="-57"/>
          <w:sz w:val="24"/>
        </w:rPr>
        <w:t> </w:t>
      </w:r>
      <w:r>
        <w:rPr>
          <w:sz w:val="24"/>
        </w:rPr>
        <w:t>para aplicações sensíveis. Uma vez que seja realizada a troca das informações entre as localidades, é feito o</w:t>
      </w:r>
      <w:r>
        <w:rPr>
          <w:spacing w:val="-57"/>
          <w:sz w:val="24"/>
        </w:rPr>
        <w:t> </w:t>
      </w:r>
      <w:r>
        <w:rPr>
          <w:sz w:val="24"/>
        </w:rPr>
        <w:t>bypass do hub;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69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duplicação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pacotes</w:t>
      </w:r>
      <w:r>
        <w:rPr>
          <w:spacing w:val="29"/>
          <w:sz w:val="24"/>
        </w:rPr>
        <w:t> </w:t>
      </w:r>
      <w:r>
        <w:rPr>
          <w:sz w:val="24"/>
        </w:rPr>
        <w:t>entre</w:t>
      </w:r>
      <w:r>
        <w:rPr>
          <w:spacing w:val="29"/>
          <w:sz w:val="24"/>
        </w:rPr>
        <w:t> </w:t>
      </w:r>
      <w:r>
        <w:rPr>
          <w:sz w:val="24"/>
        </w:rPr>
        <w:t>dois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mais</w:t>
      </w:r>
      <w:r>
        <w:rPr>
          <w:spacing w:val="14"/>
          <w:sz w:val="24"/>
        </w:rPr>
        <w:t> </w:t>
      </w:r>
      <w:r>
        <w:rPr>
          <w:sz w:val="24"/>
        </w:rPr>
        <w:t>links,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forma</w:t>
      </w:r>
      <w:r>
        <w:rPr>
          <w:spacing w:val="14"/>
          <w:sz w:val="24"/>
        </w:rPr>
        <w:t> </w:t>
      </w:r>
      <w:r>
        <w:rPr>
          <w:sz w:val="24"/>
        </w:rPr>
        <w:t>seletiva,</w:t>
      </w:r>
      <w:r>
        <w:rPr>
          <w:spacing w:val="14"/>
          <w:sz w:val="24"/>
        </w:rPr>
        <w:t> </w:t>
      </w:r>
      <w:r>
        <w:rPr>
          <w:sz w:val="24"/>
        </w:rPr>
        <w:t>objetivando</w:t>
      </w:r>
      <w:r>
        <w:rPr>
          <w:spacing w:val="-57"/>
          <w:sz w:val="24"/>
        </w:rPr>
        <w:t> </w:t>
      </w:r>
      <w:r>
        <w:rPr>
          <w:sz w:val="24"/>
        </w:rPr>
        <w:t>uma melhor experiência de uso de aplicações de negócio;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A solução deve permitir a definição do roteamento para cada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587" w:firstLine="0"/>
        <w:jc w:val="both"/>
        <w:rPr>
          <w:sz w:val="24"/>
        </w:rPr>
      </w:pPr>
      <w:r>
        <w:rPr>
          <w:sz w:val="24"/>
        </w:rPr>
        <w:t>Diversas formas de escolha do link devem estar presentes, incluindo: melhor link, menor custo e</w:t>
      </w:r>
      <w:r>
        <w:rPr>
          <w:spacing w:val="1"/>
          <w:sz w:val="24"/>
        </w:rPr>
        <w:t> </w:t>
      </w:r>
      <w:r>
        <w:rPr>
          <w:sz w:val="24"/>
        </w:rPr>
        <w:t>definição de níveis máximos de qualidade a serem aceitos para que tais links possam ser utilizados em um</w:t>
      </w:r>
      <w:r>
        <w:rPr>
          <w:spacing w:val="-57"/>
          <w:sz w:val="24"/>
        </w:rPr>
        <w:t> </w:t>
      </w:r>
      <w:r>
        <w:rPr>
          <w:sz w:val="24"/>
        </w:rPr>
        <w:t>determinado roteamento de aplicação;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possibilitar a definição do link de saída para uma aplicação específica;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implementar balanceamento de link por hash do IP de origem;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implementar balanceamento de link por hash do IP de origem e destino;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Deve-se implementar balanceamento de link por peso. Nesta opção deve ser possível definir o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percentual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tráfego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encaminhado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links.</w:t>
      </w:r>
      <w:r>
        <w:rPr>
          <w:spacing w:val="-2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balanceamento</w:t>
      </w:r>
      <w:r>
        <w:rPr>
          <w:spacing w:val="-1"/>
        </w:rPr>
        <w:t> </w:t>
      </w:r>
      <w:r>
        <w:rPr/>
        <w:t>de,</w:t>
      </w:r>
      <w:r>
        <w:rPr>
          <w:spacing w:val="-1"/>
        </w:rPr>
        <w:t> </w:t>
      </w:r>
      <w:r>
        <w:rPr/>
        <w:t>no</w:t>
      </w:r>
      <w:r>
        <w:rPr>
          <w:spacing w:val="-57"/>
        </w:rPr>
        <w:t> </w:t>
      </w:r>
      <w:r>
        <w:rPr/>
        <w:t>mínimo, três links;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1234" w:firstLine="0"/>
        <w:jc w:val="left"/>
        <w:rPr>
          <w:sz w:val="24"/>
        </w:rPr>
      </w:pPr>
      <w:r>
        <w:rPr>
          <w:sz w:val="24"/>
        </w:rPr>
        <w:t>Deve implementar balanceamento de links sem a necessidade de criação de zonas ou uso de</w:t>
      </w:r>
      <w:r>
        <w:rPr>
          <w:spacing w:val="-57"/>
          <w:sz w:val="24"/>
        </w:rPr>
        <w:t> </w:t>
      </w:r>
      <w:r>
        <w:rPr>
          <w:sz w:val="24"/>
        </w:rPr>
        <w:t>instâncias virtuais;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SD-WAN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possuir</w:t>
      </w:r>
      <w:r>
        <w:rPr>
          <w:spacing w:val="-2"/>
          <w:sz w:val="24"/>
        </w:rPr>
        <w:t> </w:t>
      </w:r>
      <w:r>
        <w:rPr>
          <w:sz w:val="24"/>
        </w:rPr>
        <w:t>suporte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routing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forwarding;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Para IPv4, deve suportar roteamento estático e dinâmico (BGP e OSPF);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330" w:firstLine="0"/>
        <w:jc w:val="left"/>
        <w:rPr>
          <w:sz w:val="24"/>
        </w:rPr>
      </w:pPr>
      <w:r>
        <w:rPr>
          <w:sz w:val="24"/>
        </w:rPr>
        <w:t>Deve possuir recurso para correção de erro (FEC), possibilitando a redução das perdas de pacotes nas</w:t>
      </w:r>
      <w:r>
        <w:rPr>
          <w:spacing w:val="-58"/>
          <w:sz w:val="24"/>
        </w:rPr>
        <w:t> </w:t>
      </w:r>
      <w:r>
        <w:rPr>
          <w:sz w:val="24"/>
        </w:rPr>
        <w:t>transmissões;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275" w:firstLine="0"/>
        <w:jc w:val="left"/>
        <w:rPr>
          <w:sz w:val="24"/>
        </w:rPr>
      </w:pPr>
      <w:r>
        <w:rPr>
          <w:sz w:val="24"/>
        </w:rPr>
        <w:t>Deve permitir a customização dos timers para detecção de queda de link, bem como tempo necessário</w:t>
      </w:r>
      <w:r>
        <w:rPr>
          <w:spacing w:val="-57"/>
          <w:sz w:val="24"/>
        </w:rPr>
        <w:t> </w:t>
      </w:r>
      <w:r>
        <w:rPr>
          <w:sz w:val="24"/>
        </w:rPr>
        <w:t>para retornar com o link para o balanceamento após restabelecido;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585" w:firstLine="0"/>
        <w:jc w:val="left"/>
        <w:rPr>
          <w:sz w:val="24"/>
        </w:rPr>
      </w:pPr>
      <w:r>
        <w:rPr>
          <w:sz w:val="24"/>
        </w:rPr>
        <w:t>A solução de SD-WAN deve suportar nativamente conectores com pelo menos as seguintes clouds</w:t>
      </w:r>
      <w:r>
        <w:rPr>
          <w:spacing w:val="-57"/>
          <w:sz w:val="24"/>
        </w:rPr>
        <w:t> </w:t>
      </w:r>
      <w:r>
        <w:rPr>
          <w:sz w:val="24"/>
        </w:rPr>
        <w:t>públicas:</w:t>
      </w:r>
      <w:r>
        <w:rPr>
          <w:spacing w:val="-1"/>
          <w:sz w:val="24"/>
        </w:rPr>
        <w:t> </w:t>
      </w:r>
      <w:r>
        <w:rPr>
          <w:sz w:val="24"/>
        </w:rPr>
        <w:t>Azure, AWS e GCP;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259" w:firstLine="0"/>
        <w:jc w:val="both"/>
        <w:rPr>
          <w:sz w:val="24"/>
        </w:rPr>
      </w:pPr>
      <w:r>
        <w:rPr>
          <w:sz w:val="24"/>
        </w:rPr>
        <w:t>Com a finalidade de controlar aplicações e tráfego cujo consumo possa ser excessivo, (como youtube,</w:t>
      </w:r>
      <w:r>
        <w:rPr>
          <w:spacing w:val="-57"/>
          <w:sz w:val="24"/>
        </w:rPr>
        <w:t> </w:t>
      </w:r>
      <w:r>
        <w:rPr>
          <w:sz w:val="24"/>
        </w:rPr>
        <w:t>facebook, etc), impactando no bom uso das aplicações de negócio, se requer que a solução, além de poder</w:t>
      </w:r>
      <w:r>
        <w:rPr>
          <w:spacing w:val="1"/>
          <w:sz w:val="24"/>
        </w:rPr>
        <w:t> </w:t>
      </w:r>
      <w:r>
        <w:rPr>
          <w:sz w:val="24"/>
        </w:rPr>
        <w:t>permitir ou negar esse tipo de aplicações, tenha capacidade de controlá-las por políticas de shaping. Dentre as</w:t>
      </w:r>
      <w:r>
        <w:rPr>
          <w:spacing w:val="-57"/>
          <w:sz w:val="24"/>
        </w:rPr>
        <w:t> </w:t>
      </w:r>
      <w:r>
        <w:rPr>
          <w:sz w:val="24"/>
        </w:rPr>
        <w:t>tratativas possíveis, a solução deve contemplar: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1047" w:firstLine="0"/>
        <w:jc w:val="left"/>
        <w:rPr>
          <w:sz w:val="24"/>
        </w:rPr>
      </w:pPr>
      <w:r>
        <w:rPr>
          <w:sz w:val="24"/>
        </w:rPr>
        <w:t>Suportar a criação de políticas de QoS e Traffic Shaping por endereço de origem, endereço de</w:t>
      </w:r>
      <w:r>
        <w:rPr>
          <w:spacing w:val="-57"/>
          <w:sz w:val="24"/>
        </w:rPr>
        <w:t> </w:t>
      </w:r>
      <w:r>
        <w:rPr>
          <w:sz w:val="24"/>
        </w:rPr>
        <w:t>destino, usuário e grupo de usuários, aplicações e porta;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O QoS deve possibilitar a definição de tráfego com banda garantida;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O QoS deve possibilitar a definição de tráfego com banda máxima;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356" w:firstLine="0"/>
        <w:jc w:val="left"/>
        <w:rPr>
          <w:sz w:val="24"/>
        </w:rPr>
      </w:pPr>
      <w:r>
        <w:rPr>
          <w:sz w:val="24"/>
        </w:rPr>
        <w:t>Além de possibilitar a definição de banda máxima e garantida por aplicação, deve também suportar o</w:t>
      </w:r>
      <w:r>
        <w:rPr>
          <w:spacing w:val="-58"/>
          <w:sz w:val="24"/>
        </w:rPr>
        <w:t> </w:t>
      </w:r>
      <w:r>
        <w:rPr>
          <w:sz w:val="24"/>
        </w:rPr>
        <w:t>match em categorias de URL, IPs de origem e destino, logins e portas.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732" w:firstLine="0"/>
        <w:jc w:val="left"/>
        <w:rPr>
          <w:sz w:val="24"/>
        </w:rPr>
      </w:pPr>
      <w:r>
        <w:rPr>
          <w:sz w:val="24"/>
        </w:rPr>
        <w:t>Deve ainda possibilitar a marcação de DSCP, a fim de que essa informação possa ser utilizada ao</w:t>
      </w:r>
      <w:r>
        <w:rPr>
          <w:spacing w:val="-57"/>
          <w:sz w:val="24"/>
        </w:rPr>
        <w:t> </w:t>
      </w:r>
      <w:r>
        <w:rPr>
          <w:sz w:val="24"/>
        </w:rPr>
        <w:t>longo do backbone para fins de reserva de banda;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O QoS deve possibilitar a definição de fila de prioridade;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agendar</w:t>
      </w:r>
      <w:r>
        <w:rPr>
          <w:spacing w:val="-1"/>
          <w:sz w:val="24"/>
        </w:rPr>
        <w:t> </w:t>
      </w:r>
      <w:r>
        <w:rPr>
          <w:sz w:val="24"/>
        </w:rPr>
        <w:t>intervalos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habilitar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QoS/Traffic</w:t>
      </w:r>
      <w:r>
        <w:rPr>
          <w:spacing w:val="-1"/>
          <w:sz w:val="24"/>
        </w:rPr>
        <w:t> </w:t>
      </w:r>
      <w:r>
        <w:rPr>
          <w:sz w:val="24"/>
        </w:rPr>
        <w:t>Shaping;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possibilitar a definição de bandas distintas para download e upload;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906" w:firstLine="0"/>
        <w:jc w:val="left"/>
        <w:rPr>
          <w:sz w:val="24"/>
        </w:rPr>
      </w:pPr>
      <w:r>
        <w:rPr>
          <w:sz w:val="24"/>
        </w:rPr>
        <w:t>A solução de SD-WAN deve prover estatísticas em tempo real a respeito da ocupação de banda</w:t>
      </w:r>
      <w:r>
        <w:rPr>
          <w:spacing w:val="-57"/>
          <w:sz w:val="24"/>
        </w:rPr>
        <w:t> </w:t>
      </w:r>
      <w:r>
        <w:rPr>
          <w:sz w:val="24"/>
        </w:rPr>
        <w:t>(upload e download) e performance do health check (packet loss, jitter e latência);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SD-WAN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suportar</w:t>
      </w:r>
      <w:r>
        <w:rPr>
          <w:spacing w:val="-4"/>
          <w:sz w:val="24"/>
        </w:rPr>
        <w:t> </w:t>
      </w:r>
      <w:r>
        <w:rPr>
          <w:sz w:val="24"/>
        </w:rPr>
        <w:t>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675" w:firstLine="0"/>
        <w:jc w:val="left"/>
        <w:rPr>
          <w:sz w:val="24"/>
        </w:rPr>
      </w:pPr>
      <w:r>
        <w:rPr>
          <w:sz w:val="24"/>
        </w:rPr>
        <w:t>Deve possibilitar roteamento distinto a depender do grupo de usuário selecionado na regra de SD-</w:t>
      </w:r>
      <w:r>
        <w:rPr>
          <w:spacing w:val="-58"/>
          <w:sz w:val="24"/>
        </w:rPr>
        <w:t> </w:t>
      </w:r>
      <w:r>
        <w:rPr>
          <w:sz w:val="24"/>
        </w:rPr>
        <w:t>WAN;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Suporte a configuração de alta disponibilidade Ativo/Passivo e Ativo/Ativo;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SD-WAN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possuir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Firewall</w:t>
      </w:r>
      <w:r>
        <w:rPr>
          <w:spacing w:val="-3"/>
          <w:sz w:val="24"/>
        </w:rPr>
        <w:t> </w:t>
      </w:r>
      <w:r>
        <w:rPr>
          <w:sz w:val="24"/>
        </w:rPr>
        <w:t>Stateful;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solução</w:t>
      </w:r>
      <w:r>
        <w:rPr>
          <w:spacing w:val="-1"/>
          <w:sz w:val="24"/>
        </w:rPr>
        <w:t> </w:t>
      </w:r>
      <w:r>
        <w:rPr>
          <w:sz w:val="24"/>
        </w:rPr>
        <w:t>SD-WAN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fornecer</w:t>
      </w:r>
      <w:r>
        <w:rPr>
          <w:spacing w:val="-2"/>
          <w:sz w:val="24"/>
        </w:rPr>
        <w:t> </w:t>
      </w:r>
      <w:r>
        <w:rPr>
          <w:sz w:val="24"/>
        </w:rPr>
        <w:t>criptografia</w:t>
      </w:r>
      <w:r>
        <w:rPr>
          <w:spacing w:val="-1"/>
          <w:sz w:val="24"/>
        </w:rPr>
        <w:t> </w:t>
      </w:r>
      <w:r>
        <w:rPr>
          <w:sz w:val="24"/>
        </w:rPr>
        <w:t>AES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128</w:t>
      </w:r>
      <w:r>
        <w:rPr>
          <w:spacing w:val="-2"/>
          <w:sz w:val="24"/>
        </w:rPr>
        <w:t> </w:t>
      </w:r>
      <w:r>
        <w:rPr>
          <w:sz w:val="24"/>
        </w:rPr>
        <w:t>bits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256</w:t>
      </w:r>
      <w:r>
        <w:rPr>
          <w:spacing w:val="-1"/>
          <w:sz w:val="24"/>
        </w:rPr>
        <w:t> </w:t>
      </w:r>
      <w:r>
        <w:rPr>
          <w:sz w:val="24"/>
        </w:rPr>
        <w:t>bits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VPN;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SD-WAN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simplificar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implantação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túneis</w:t>
      </w:r>
      <w:r>
        <w:rPr>
          <w:spacing w:val="-1"/>
          <w:sz w:val="24"/>
        </w:rPr>
        <w:t> </w:t>
      </w:r>
      <w:r>
        <w:rPr>
          <w:sz w:val="24"/>
        </w:rPr>
        <w:t>criptografados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site;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Deve ser capaz de bloquear acesso às aplicações;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suportar</w:t>
      </w:r>
      <w:r>
        <w:rPr>
          <w:spacing w:val="-6"/>
          <w:sz w:val="24"/>
        </w:rPr>
        <w:t> </w:t>
      </w:r>
      <w:r>
        <w:rPr>
          <w:sz w:val="24"/>
        </w:rPr>
        <w:t>NAT</w:t>
      </w:r>
      <w:r>
        <w:rPr>
          <w:spacing w:val="-6"/>
          <w:sz w:val="24"/>
        </w:rPr>
        <w:t> </w:t>
      </w:r>
      <w:r>
        <w:rPr>
          <w:sz w:val="24"/>
        </w:rPr>
        <w:t>dinâmico</w:t>
      </w:r>
      <w:r>
        <w:rPr>
          <w:spacing w:val="-6"/>
          <w:sz w:val="24"/>
        </w:rPr>
        <w:t> </w:t>
      </w:r>
      <w:r>
        <w:rPr>
          <w:sz w:val="24"/>
        </w:rPr>
        <w:t>bem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NAT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saída;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suportar balanceamento de tráfego por sessão e pacote;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Suportar VPN IPSec Site-to-Site;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327" w:firstLine="0"/>
        <w:jc w:val="left"/>
        <w:rPr>
          <w:sz w:val="24"/>
        </w:rPr>
      </w:pPr>
      <w:r>
        <w:rPr>
          <w:sz w:val="24"/>
        </w:rPr>
        <w:t>A VPN IPSEC deve suportar criptografia 3DES, AES128, AES192 e AES256 (Advanced Encryption</w:t>
      </w:r>
      <w:r>
        <w:rPr>
          <w:spacing w:val="-58"/>
          <w:sz w:val="24"/>
        </w:rPr>
        <w:t> </w:t>
      </w:r>
      <w:r>
        <w:rPr>
          <w:sz w:val="24"/>
        </w:rPr>
        <w:t>Standard);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VPN IPSEc deve suportar Autenticação MD5, SHA1, SHA256, SHA384 e SHA512;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31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IPSEc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suportar</w:t>
      </w:r>
      <w:r>
        <w:rPr>
          <w:spacing w:val="-1"/>
          <w:sz w:val="24"/>
        </w:rPr>
        <w:t> </w:t>
      </w:r>
      <w:r>
        <w:rPr>
          <w:sz w:val="24"/>
        </w:rPr>
        <w:t>Diffie-Hellman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57"/>
          <w:sz w:val="24"/>
        </w:rPr>
        <w:t> </w:t>
      </w:r>
      <w:r>
        <w:rPr>
          <w:sz w:val="24"/>
        </w:rPr>
        <w:t>e Group 27 até 32;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VPN IPSEc deve suportar Algoritmo Internet Key Exchange (IKEv1 e v2);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 VPN IPSEc deve suportar Autenticação via certificado IKE PKI;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suportar o uso de DDNS, para casos onde uma ou ambas as pontas possuam IPs dinâmicos;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suportar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dial</w:t>
      </w:r>
      <w:r>
        <w:rPr>
          <w:spacing w:val="-2"/>
          <w:sz w:val="24"/>
        </w:rPr>
        <w:t> </w:t>
      </w:r>
      <w:r>
        <w:rPr>
          <w:sz w:val="24"/>
        </w:rPr>
        <w:t>up,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ponta</w:t>
      </w:r>
      <w:r>
        <w:rPr>
          <w:spacing w:val="-1"/>
          <w:sz w:val="24"/>
        </w:rPr>
        <w:t> </w:t>
      </w:r>
      <w:r>
        <w:rPr>
          <w:sz w:val="24"/>
        </w:rPr>
        <w:t>remota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possui</w:t>
      </w:r>
      <w:r>
        <w:rPr>
          <w:spacing w:val="-1"/>
          <w:sz w:val="24"/>
        </w:rPr>
        <w:t> </w:t>
      </w:r>
      <w:r>
        <w:rPr>
          <w:sz w:val="24"/>
        </w:rPr>
        <w:t>IP</w:t>
      </w:r>
      <w:r>
        <w:rPr>
          <w:spacing w:val="-2"/>
          <w:sz w:val="24"/>
        </w:rPr>
        <w:t> </w:t>
      </w:r>
      <w:r>
        <w:rPr>
          <w:sz w:val="24"/>
        </w:rPr>
        <w:t>estático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WAN;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possuir suporte e estar licenciamento para uso de VRFs.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CARACTERÍSTICAS</w:t>
      </w:r>
      <w:r>
        <w:rPr>
          <w:spacing w:val="-3"/>
          <w:sz w:val="24"/>
        </w:rPr>
        <w:t> </w:t>
      </w:r>
      <w:r>
        <w:rPr>
          <w:sz w:val="24"/>
        </w:rPr>
        <w:t>GERAIS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TÉCNICO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707" w:firstLine="0"/>
        <w:jc w:val="left"/>
        <w:rPr>
          <w:sz w:val="24"/>
        </w:rPr>
      </w:pPr>
      <w:r>
        <w:rPr>
          <w:sz w:val="24"/>
        </w:rPr>
        <w:t>A implantação, configuração, gerenciamento, manutenção, suporte e monitoramento dos serviços</w:t>
      </w:r>
      <w:r>
        <w:rPr>
          <w:spacing w:val="-57"/>
          <w:sz w:val="24"/>
        </w:rPr>
        <w:t> </w:t>
      </w:r>
      <w:r>
        <w:rPr>
          <w:sz w:val="24"/>
        </w:rPr>
        <w:t>ofertados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 realizados</w:t>
      </w:r>
      <w:r>
        <w:rPr>
          <w:spacing w:val="-1"/>
          <w:sz w:val="24"/>
        </w:rPr>
        <w:t> </w:t>
      </w:r>
      <w:r>
        <w:rPr>
          <w:sz w:val="24"/>
        </w:rPr>
        <w:t>pela CONTRATADA;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372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materiais,</w:t>
      </w:r>
      <w:r>
        <w:rPr>
          <w:spacing w:val="1"/>
          <w:sz w:val="24"/>
        </w:rPr>
        <w:t> </w:t>
      </w:r>
      <w:r>
        <w:rPr>
          <w:sz w:val="24"/>
        </w:rPr>
        <w:t>mão-de-obra,</w:t>
      </w:r>
      <w:r>
        <w:rPr>
          <w:spacing w:val="1"/>
          <w:sz w:val="24"/>
        </w:rPr>
        <w:t> </w:t>
      </w:r>
      <w:r>
        <w:rPr>
          <w:sz w:val="24"/>
        </w:rPr>
        <w:t>transportes, hospedagem, equipamentos, máquinas, impostos, seguros, taxas, tributos, incidências fiscais,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-2"/>
          <w:sz w:val="24"/>
        </w:rPr>
        <w:t> </w:t>
      </w:r>
      <w:r>
        <w:rPr>
          <w:sz w:val="24"/>
        </w:rPr>
        <w:t>previdenciárias,</w:t>
      </w:r>
      <w:r>
        <w:rPr>
          <w:spacing w:val="-2"/>
          <w:sz w:val="24"/>
        </w:rPr>
        <w:t> </w:t>
      </w:r>
      <w:r>
        <w:rPr>
          <w:sz w:val="24"/>
        </w:rPr>
        <w:t>salários,</w:t>
      </w:r>
      <w:r>
        <w:rPr>
          <w:spacing w:val="-1"/>
          <w:sz w:val="24"/>
        </w:rPr>
        <w:t> </w:t>
      </w:r>
      <w:r>
        <w:rPr>
          <w:sz w:val="24"/>
        </w:rPr>
        <w:t>custos</w:t>
      </w:r>
      <w:r>
        <w:rPr>
          <w:spacing w:val="-2"/>
          <w:sz w:val="24"/>
        </w:rPr>
        <w:t> </w:t>
      </w:r>
      <w:r>
        <w:rPr>
          <w:sz w:val="24"/>
        </w:rPr>
        <w:t>diretos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indiretos,</w:t>
      </w:r>
      <w:r>
        <w:rPr>
          <w:spacing w:val="-2"/>
          <w:sz w:val="24"/>
        </w:rPr>
        <w:t> </w:t>
      </w:r>
      <w:r>
        <w:rPr>
          <w:sz w:val="24"/>
        </w:rPr>
        <w:t>encargos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contribuições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58"/>
          <w:sz w:val="24"/>
        </w:rPr>
        <w:t> </w:t>
      </w:r>
      <w:r>
        <w:rPr>
          <w:sz w:val="24"/>
        </w:rPr>
        <w:t>natureza ou espécie, necessários à perfeita execução do objeto;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82" w:firstLine="0"/>
        <w:jc w:val="both"/>
        <w:rPr>
          <w:sz w:val="24"/>
        </w:rPr>
      </w:pPr>
      <w:r>
        <w:rPr>
          <w:sz w:val="24"/>
        </w:rPr>
        <w:t>Em situações que forem identificadas como origem do incidente falhas nos links de comunicação e</w:t>
      </w:r>
      <w:r>
        <w:rPr>
          <w:spacing w:val="1"/>
          <w:sz w:val="24"/>
        </w:rPr>
        <w:t> </w:t>
      </w:r>
      <w:r>
        <w:rPr>
          <w:sz w:val="24"/>
        </w:rPr>
        <w:t>estes serem causados por contratos da CONTRATANTE com outras empresas, a CONTRATANTE deverá</w:t>
      </w:r>
      <w:r>
        <w:rPr>
          <w:spacing w:val="-57"/>
          <w:sz w:val="24"/>
        </w:rPr>
        <w:t> </w:t>
      </w:r>
      <w:r>
        <w:rPr>
          <w:sz w:val="24"/>
        </w:rPr>
        <w:t>realizar o acionamento e acompanhamento do suporte técnico da referida empresa fornecedora do link</w:t>
      </w:r>
      <w:r>
        <w:rPr>
          <w:spacing w:val="1"/>
          <w:sz w:val="24"/>
        </w:rPr>
        <w:t> </w:t>
      </w:r>
      <w:r>
        <w:rPr>
          <w:sz w:val="24"/>
        </w:rPr>
        <w:t>afetado, para que esta realize a normalização dos seus serviços;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1044" w:firstLine="0"/>
        <w:jc w:val="both"/>
        <w:rPr>
          <w:sz w:val="24"/>
        </w:rPr>
      </w:pPr>
      <w:r>
        <w:rPr>
          <w:sz w:val="24"/>
        </w:rPr>
        <w:t>Todos os chamados, sejam abertos pela CONTRATANTE ou pela CONTRATADA de forma</w:t>
      </w:r>
      <w:r>
        <w:rPr>
          <w:spacing w:val="-57"/>
          <w:sz w:val="24"/>
        </w:rPr>
        <w:t> </w:t>
      </w:r>
      <w:r>
        <w:rPr>
          <w:sz w:val="24"/>
        </w:rPr>
        <w:t>proativa e/ou reativa, deverão ser registrados em ferramenta para este fim, a qual deverá possibilitar a</w:t>
      </w:r>
      <w:r>
        <w:rPr>
          <w:spacing w:val="-58"/>
          <w:sz w:val="24"/>
        </w:rPr>
        <w:t> </w:t>
      </w:r>
      <w:r>
        <w:rPr>
          <w:sz w:val="24"/>
        </w:rPr>
        <w:t>extração das informações de acordo com os relatórios exigidos mensalmente;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324" w:firstLine="0"/>
        <w:jc w:val="both"/>
        <w:rPr>
          <w:sz w:val="24"/>
        </w:rPr>
      </w:pPr>
      <w:r>
        <w:rPr>
          <w:sz w:val="24"/>
        </w:rPr>
        <w:t>Os chamados abertos pelo CONTRATANTE serão referentes às atividades sob responsabilidade da</w:t>
      </w:r>
      <w:r>
        <w:rPr>
          <w:spacing w:val="1"/>
          <w:sz w:val="24"/>
        </w:rPr>
        <w:t> </w:t>
      </w:r>
      <w:r>
        <w:rPr>
          <w:sz w:val="24"/>
        </w:rPr>
        <w:t>CONTRATADA, englobando: instalação, configuração, recuperação, alteração e remoção de equipamentos,</w:t>
      </w:r>
      <w:r>
        <w:rPr>
          <w:spacing w:val="1"/>
          <w:sz w:val="24"/>
        </w:rPr>
        <w:t> </w:t>
      </w:r>
      <w:r>
        <w:rPr>
          <w:sz w:val="24"/>
        </w:rPr>
        <w:t>configurações nas soluções, endereçamento IP, SNMP, organização e atualização da gerência e todos os</w:t>
      </w:r>
      <w:r>
        <w:rPr>
          <w:spacing w:val="1"/>
          <w:sz w:val="24"/>
        </w:rPr>
        <w:t> </w:t>
      </w:r>
      <w:r>
        <w:rPr>
          <w:sz w:val="24"/>
        </w:rPr>
        <w:t>serviços contratados de maneira a assegurar a integridade, a qualidade e desempenho dos serviços dentro dos</w:t>
      </w:r>
      <w:r>
        <w:rPr>
          <w:spacing w:val="-57"/>
          <w:sz w:val="24"/>
        </w:rPr>
        <w:t> </w:t>
      </w:r>
      <w:r>
        <w:rPr>
          <w:sz w:val="24"/>
        </w:rPr>
        <w:t>limites estabelecidos;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1" w:after="0"/>
        <w:ind w:left="485" w:right="561" w:firstLine="0"/>
        <w:jc w:val="left"/>
        <w:rPr>
          <w:sz w:val="24"/>
        </w:rPr>
      </w:pPr>
      <w:r>
        <w:rPr>
          <w:sz w:val="24"/>
        </w:rPr>
        <w:t>A CONTRATADA deverá manter atualizados no seu sistema de chamados as informações e status</w:t>
      </w:r>
      <w:r>
        <w:rPr>
          <w:spacing w:val="-57"/>
          <w:sz w:val="24"/>
        </w:rPr>
        <w:t> </w:t>
      </w:r>
      <w:r>
        <w:rPr>
          <w:sz w:val="24"/>
        </w:rPr>
        <w:t>de andamento no atendimento dos incidentes/requisições;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Eventuais paradas nas soluções contratadas, em qualquer nível, ou qualquer outra parada de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 w:right="300"/>
      </w:pPr>
      <w:r>
        <w:rPr/>
        <w:t>responsabilidade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CONTRATADA,</w:t>
      </w:r>
      <w:r>
        <w:rPr>
          <w:spacing w:val="17"/>
        </w:rPr>
        <w:t> </w:t>
      </w:r>
      <w:r>
        <w:rPr/>
        <w:t>deverá</w:t>
      </w:r>
      <w:r>
        <w:rPr>
          <w:spacing w:val="18"/>
        </w:rPr>
        <w:t> </w:t>
      </w:r>
      <w:r>
        <w:rPr/>
        <w:t>ser</w:t>
      </w:r>
      <w:r>
        <w:rPr>
          <w:spacing w:val="17"/>
        </w:rPr>
        <w:t> </w:t>
      </w:r>
      <w:r>
        <w:rPr/>
        <w:t>comunicada</w:t>
      </w:r>
      <w:r>
        <w:rPr>
          <w:spacing w:val="18"/>
        </w:rPr>
        <w:t> </w:t>
      </w:r>
      <w:r>
        <w:rPr/>
        <w:t>tempestivamente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CONTRATANTE</w:t>
      </w:r>
      <w:r>
        <w:rPr>
          <w:spacing w:val="4"/>
        </w:rPr>
        <w:t> </w:t>
      </w:r>
      <w:r>
        <w:rPr/>
        <w:t>através</w:t>
      </w:r>
      <w:r>
        <w:rPr>
          <w:spacing w:val="-57"/>
        </w:rPr>
        <w:t> </w:t>
      </w:r>
      <w:r>
        <w:rPr/>
        <w:t>de</w:t>
      </w:r>
      <w:r>
        <w:rPr>
          <w:spacing w:val="-4"/>
        </w:rPr>
        <w:t> </w:t>
      </w:r>
      <w:r>
        <w:rPr/>
        <w:t>e-mail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telefone(s)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possam</w:t>
      </w:r>
      <w:r>
        <w:rPr>
          <w:spacing w:val="-3"/>
        </w:rPr>
        <w:t> </w:t>
      </w:r>
      <w:r>
        <w:rPr/>
        <w:t>garantir</w:t>
      </w:r>
      <w:r>
        <w:rPr>
          <w:spacing w:val="-3"/>
        </w:rPr>
        <w:t> </w:t>
      </w:r>
      <w:r>
        <w:rPr/>
        <w:t>contato</w:t>
      </w:r>
      <w:r>
        <w:rPr>
          <w:spacing w:val="-3"/>
        </w:rPr>
        <w:t> </w:t>
      </w:r>
      <w:r>
        <w:rPr/>
        <w:t>imediato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ser(em)</w:t>
      </w:r>
      <w:r>
        <w:rPr>
          <w:spacing w:val="-3"/>
        </w:rPr>
        <w:t> </w:t>
      </w:r>
      <w:r>
        <w:rPr/>
        <w:t>informados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CONTRATANTE;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485" w:right="304" w:firstLine="0"/>
        <w:jc w:val="both"/>
        <w:rPr>
          <w:sz w:val="24"/>
        </w:rPr>
      </w:pPr>
      <w:r>
        <w:rPr>
          <w:sz w:val="24"/>
        </w:rPr>
        <w:t>Todas as interrupções programadas deverão ser comunicadas ao CONTRATANTE com antecedência</w:t>
      </w:r>
      <w:r>
        <w:rPr>
          <w:spacing w:val="-57"/>
          <w:sz w:val="24"/>
        </w:rPr>
        <w:t> </w:t>
      </w:r>
      <w:r>
        <w:rPr>
          <w:sz w:val="24"/>
        </w:rPr>
        <w:t>mínima de 5 (cinco) dias úteis, e deverão ser realizadas preferencialmente aos domingos e feriados, ou em</w:t>
      </w:r>
      <w:r>
        <w:rPr>
          <w:spacing w:val="1"/>
          <w:sz w:val="24"/>
        </w:rPr>
        <w:t> </w:t>
      </w:r>
      <w:r>
        <w:rPr>
          <w:sz w:val="24"/>
        </w:rPr>
        <w:t>data e horário pré-definidos pelo CONTRATANTE, de acordo com o fuso horário da localidade onde</w:t>
      </w:r>
      <w:r>
        <w:rPr>
          <w:spacing w:val="1"/>
          <w:sz w:val="24"/>
        </w:rPr>
        <w:t> </w:t>
      </w:r>
      <w:r>
        <w:rPr>
          <w:sz w:val="24"/>
        </w:rPr>
        <w:t>ocorrerá a interrupção. As paradas programadas deverão ser autorizadas pelo CONTRATANTE antes de sua</w:t>
      </w:r>
      <w:r>
        <w:rPr>
          <w:spacing w:val="-57"/>
          <w:sz w:val="24"/>
        </w:rPr>
        <w:t> </w:t>
      </w:r>
      <w:r>
        <w:rPr>
          <w:sz w:val="24"/>
        </w:rPr>
        <w:t>execução;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50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CONTRATANTE</w:t>
      </w:r>
      <w:r>
        <w:rPr>
          <w:spacing w:val="8"/>
          <w:sz w:val="24"/>
        </w:rPr>
        <w:t> </w:t>
      </w:r>
      <w:r>
        <w:rPr>
          <w:sz w:val="24"/>
        </w:rPr>
        <w:t>poderá</w:t>
      </w:r>
      <w:r>
        <w:rPr>
          <w:spacing w:val="8"/>
          <w:sz w:val="24"/>
        </w:rPr>
        <w:t> </w:t>
      </w:r>
      <w:r>
        <w:rPr>
          <w:sz w:val="24"/>
        </w:rPr>
        <w:t>solicitar,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qualquer</w:t>
      </w:r>
      <w:r>
        <w:rPr>
          <w:spacing w:val="8"/>
          <w:sz w:val="24"/>
        </w:rPr>
        <w:t> </w:t>
      </w:r>
      <w:r>
        <w:rPr>
          <w:sz w:val="24"/>
        </w:rPr>
        <w:t>tempo,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53"/>
          <w:sz w:val="24"/>
        </w:rPr>
        <w:t> </w:t>
      </w:r>
      <w:r>
        <w:rPr>
          <w:sz w:val="24"/>
        </w:rPr>
        <w:t>dados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demais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-6"/>
          <w:sz w:val="24"/>
        </w:rPr>
        <w:t> </w:t>
      </w:r>
      <w:r>
        <w:rPr>
          <w:sz w:val="24"/>
        </w:rPr>
        <w:t>armazenadas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5"/>
          <w:sz w:val="24"/>
        </w:rPr>
        <w:t> </w:t>
      </w:r>
      <w:r>
        <w:rPr>
          <w:sz w:val="24"/>
        </w:rPr>
        <w:t>relativos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14" w:firstLine="0"/>
        <w:jc w:val="both"/>
        <w:rPr>
          <w:sz w:val="24"/>
        </w:rPr>
      </w:pPr>
      <w:r>
        <w:rPr>
          <w:sz w:val="24"/>
        </w:rPr>
        <w:t>Os dados e informações armazenados poderão ser solicitados pelo CONTRATANTE, a</w:t>
      </w:r>
      <w:r>
        <w:rPr>
          <w:spacing w:val="1"/>
          <w:sz w:val="24"/>
        </w:rPr>
        <w:t> </w:t>
      </w:r>
      <w:r>
        <w:rPr>
          <w:sz w:val="24"/>
        </w:rPr>
        <w:t>qualquer tempo à CONTRATADA que deverá disponibilizá-los no prazo máximo de 5 (cinco) dias úteis,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meio a</w:t>
      </w:r>
      <w:r>
        <w:rPr>
          <w:spacing w:val="-1"/>
          <w:sz w:val="24"/>
        </w:rPr>
        <w:t> </w:t>
      </w:r>
      <w:r>
        <w:rPr>
          <w:sz w:val="24"/>
        </w:rPr>
        <w:t>ser definido</w:t>
      </w:r>
      <w:r>
        <w:rPr>
          <w:spacing w:val="-1"/>
          <w:sz w:val="24"/>
        </w:rPr>
        <w:t> </w:t>
      </w:r>
      <w:r>
        <w:rPr>
          <w:sz w:val="24"/>
        </w:rPr>
        <w:t>pela CONTRATANTE.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0" w:after="0"/>
        <w:ind w:left="725" w:right="0" w:hanging="240"/>
        <w:jc w:val="both"/>
        <w:rPr>
          <w:sz w:val="24"/>
        </w:rPr>
      </w:pPr>
      <w:r>
        <w:rPr>
          <w:sz w:val="24"/>
        </w:rPr>
        <w:t>LOTE</w:t>
      </w:r>
      <w:r>
        <w:rPr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6"/>
          <w:sz w:val="24"/>
        </w:rPr>
        <w:t> </w:t>
      </w:r>
      <w:r>
        <w:rPr>
          <w:sz w:val="24"/>
        </w:rPr>
        <w:t>01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SERVIÇO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FIREWALL</w:t>
      </w:r>
      <w:r>
        <w:rPr>
          <w:spacing w:val="-6"/>
          <w:sz w:val="24"/>
        </w:rPr>
        <w:t> </w:t>
      </w:r>
      <w:r>
        <w:rPr>
          <w:sz w:val="24"/>
        </w:rPr>
        <w:t>CORPORATIVO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6"/>
          <w:sz w:val="24"/>
        </w:rPr>
        <w:t> </w:t>
      </w:r>
      <w:r>
        <w:rPr>
          <w:sz w:val="24"/>
        </w:rPr>
        <w:t>01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905" w:val="left" w:leader="none"/>
        </w:tabs>
        <w:spacing w:line="240" w:lineRule="auto" w:before="1" w:after="0"/>
        <w:ind w:left="905" w:right="0" w:hanging="420"/>
        <w:jc w:val="both"/>
        <w:rPr>
          <w:sz w:val="24"/>
        </w:rPr>
      </w:pPr>
      <w:r>
        <w:rPr>
          <w:sz w:val="24"/>
        </w:rPr>
        <w:t>COMPONENTES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HARDWARE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Cada unidade de CLUSTER deverá ser composta por 2 (dois) equipamentos;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O equipamento de referência adotado nesta especificação se baseia no modelo Fortigate 901G;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538" w:firstLine="0"/>
        <w:jc w:val="left"/>
        <w:rPr>
          <w:sz w:val="24"/>
        </w:rPr>
      </w:pPr>
      <w:r>
        <w:rPr>
          <w:sz w:val="24"/>
        </w:rPr>
        <w:t>Throughput</w:t>
      </w:r>
      <w:r>
        <w:rPr>
          <w:spacing w:val="57"/>
          <w:sz w:val="24"/>
        </w:rPr>
        <w:t> </w:t>
      </w:r>
      <w:r>
        <w:rPr>
          <w:sz w:val="24"/>
        </w:rPr>
        <w:t>de,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mínimo,</w:t>
      </w:r>
      <w:r>
        <w:rPr>
          <w:spacing w:val="57"/>
          <w:sz w:val="24"/>
        </w:rPr>
        <w:t> </w:t>
      </w:r>
      <w:r>
        <w:rPr>
          <w:sz w:val="24"/>
        </w:rPr>
        <w:t>22</w:t>
      </w:r>
      <w:r>
        <w:rPr>
          <w:spacing w:val="57"/>
          <w:sz w:val="24"/>
        </w:rPr>
        <w:t> </w:t>
      </w:r>
      <w:r>
        <w:rPr>
          <w:sz w:val="24"/>
        </w:rPr>
        <w:t>Gbps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funcionalidade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NGFW.</w:t>
      </w:r>
      <w:r>
        <w:rPr>
          <w:spacing w:val="43"/>
          <w:sz w:val="24"/>
        </w:rPr>
        <w:t> </w:t>
      </w:r>
      <w:r>
        <w:rPr>
          <w:sz w:val="24"/>
        </w:rPr>
        <w:t>Ou</w:t>
      </w:r>
      <w:r>
        <w:rPr>
          <w:spacing w:val="43"/>
          <w:sz w:val="24"/>
        </w:rPr>
        <w:t> </w:t>
      </w:r>
      <w:r>
        <w:rPr>
          <w:sz w:val="24"/>
        </w:rPr>
        <w:t>seja,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funcionalidades de Firewall, IPS e Controle de Aplicação habilitadas simultaneamente;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74 Gbps para Controle de Aplicação;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164 Gbps para Firewall, considerando pacotes UDP de 1518 bytes;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16 milhões de sessões concorrentes TCP;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720 mil novas sessões TCP por segundo;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Suportar no mínimo 16 Gbps de throughput de Inspeção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26 Gbps de IPS;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Throughput de, no mínimo, 55 Gbps de VPN IPSec;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Throughput de, no mínimo, 10 Gbps de VPN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Suportar pelo menos 2.000 túneis IPSec Site-to-Site;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Suportar pelo menos 50.000 túneis IPSec Site-to-Client;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310" w:firstLine="0"/>
        <w:jc w:val="both"/>
        <w:rPr>
          <w:sz w:val="24"/>
        </w:rPr>
      </w:pPr>
      <w:r>
        <w:rPr>
          <w:sz w:val="24"/>
        </w:rPr>
        <w:t>Possuir ao menos 16 interfaces RJ45 Gigabit Ethernet, 8 interfaces SFP Gigabit Ethernet, 4 interfaces</w:t>
      </w:r>
      <w:r>
        <w:rPr>
          <w:spacing w:val="-57"/>
          <w:sz w:val="24"/>
        </w:rPr>
        <w:t> </w:t>
      </w:r>
      <w:r>
        <w:rPr>
          <w:sz w:val="24"/>
        </w:rPr>
        <w:t>SFP+</w:t>
      </w:r>
      <w:r>
        <w:rPr>
          <w:spacing w:val="1"/>
          <w:sz w:val="24"/>
        </w:rPr>
        <w:t> </w:t>
      </w:r>
      <w:r>
        <w:rPr>
          <w:sz w:val="24"/>
        </w:rPr>
        <w:t>Gigabit</w:t>
      </w:r>
      <w:r>
        <w:rPr>
          <w:spacing w:val="1"/>
          <w:sz w:val="24"/>
        </w:rPr>
        <w:t> </w:t>
      </w:r>
      <w:r>
        <w:rPr>
          <w:sz w:val="24"/>
        </w:rPr>
        <w:t>Ethernet,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interfaces</w:t>
      </w:r>
      <w:r>
        <w:rPr>
          <w:spacing w:val="1"/>
          <w:sz w:val="24"/>
        </w:rPr>
        <w:t> </w:t>
      </w:r>
      <w:r>
        <w:rPr>
          <w:sz w:val="24"/>
        </w:rPr>
        <w:t>SFP28</w:t>
      </w:r>
      <w:r>
        <w:rPr>
          <w:spacing w:val="1"/>
          <w:sz w:val="24"/>
        </w:rPr>
        <w:t> </w:t>
      </w:r>
      <w:r>
        <w:rPr>
          <w:sz w:val="24"/>
        </w:rPr>
        <w:t>Gigabit</w:t>
      </w:r>
      <w:r>
        <w:rPr>
          <w:spacing w:val="1"/>
          <w:sz w:val="24"/>
        </w:rPr>
        <w:t> </w:t>
      </w:r>
      <w:r>
        <w:rPr>
          <w:sz w:val="24"/>
        </w:rPr>
        <w:t>Ethernet</w:t>
      </w:r>
      <w:r>
        <w:rPr>
          <w:spacing w:val="1"/>
          <w:sz w:val="24"/>
        </w:rPr>
        <w:t> </w:t>
      </w:r>
      <w:r>
        <w:rPr>
          <w:sz w:val="24"/>
        </w:rPr>
        <w:t>de Baixa Latência, 1 interface RJ45 para</w:t>
      </w:r>
      <w:r>
        <w:rPr>
          <w:spacing w:val="1"/>
          <w:sz w:val="24"/>
        </w:rPr>
        <w:t> </w:t>
      </w:r>
      <w:r>
        <w:rPr>
          <w:sz w:val="24"/>
        </w:rPr>
        <w:t>gerenciamento e 1 interface RJ45 para alta disponibilidade (HA);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1309" w:firstLine="0"/>
        <w:jc w:val="left"/>
        <w:rPr>
          <w:sz w:val="24"/>
        </w:rPr>
      </w:pPr>
      <w:r>
        <w:rPr>
          <w:sz w:val="24"/>
        </w:rPr>
        <w:t>Cada equipamento deverá ser entregue com 4 Transceivers 25GBASE-SR e 4 Transceivers</w:t>
      </w:r>
      <w:r>
        <w:rPr>
          <w:spacing w:val="-57"/>
          <w:sz w:val="24"/>
        </w:rPr>
        <w:t> </w:t>
      </w:r>
      <w:r>
        <w:rPr>
          <w:sz w:val="24"/>
        </w:rPr>
        <w:t>10GBASE-SR;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Suportar a criação de, no mínimo, 10 instâncias virtuais;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Armazenamento interno de, no mínimo, 2 discos SSD de 480 GB;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ser fornecido com fontes redundantes do tipo hot swap;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62" w:after="0"/>
        <w:ind w:left="485" w:right="755" w:firstLine="0"/>
        <w:jc w:val="left"/>
        <w:rPr>
          <w:sz w:val="24"/>
        </w:rPr>
      </w:pPr>
      <w:r>
        <w:rPr>
          <w:sz w:val="24"/>
        </w:rPr>
        <w:t>Deve suportar a instalação em rack padrão 19” ou ser entregue com bandeja para a instalação em</w:t>
      </w:r>
      <w:r>
        <w:rPr>
          <w:spacing w:val="-57"/>
          <w:sz w:val="24"/>
        </w:rPr>
        <w:t> </w:t>
      </w:r>
      <w:r>
        <w:rPr>
          <w:sz w:val="24"/>
        </w:rPr>
        <w:t>rack;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homologado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ANATEL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9"/>
          <w:sz w:val="24"/>
        </w:rPr>
        <w:t> </w:t>
      </w:r>
      <w:r>
        <w:rPr>
          <w:sz w:val="24"/>
        </w:rPr>
        <w:t>ATRAVÉS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CENTRO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OPERAÇÃO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518" w:firstLine="0"/>
        <w:jc w:val="both"/>
        <w:rPr>
          <w:sz w:val="24"/>
        </w:rPr>
      </w:pPr>
      <w:r>
        <w:rPr>
          <w:sz w:val="24"/>
        </w:rPr>
        <w:t>A CONTRATADA deverá realizar o monitoramento de toda a solução ofertada no LOTE 3,</w:t>
      </w:r>
      <w:r>
        <w:rPr>
          <w:spacing w:val="1"/>
          <w:sz w:val="24"/>
        </w:rPr>
        <w:t> </w:t>
      </w:r>
      <w:r>
        <w:rPr>
          <w:sz w:val="24"/>
        </w:rPr>
        <w:t>atuando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proativa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impactos</w:t>
      </w:r>
      <w:r>
        <w:rPr>
          <w:spacing w:val="1"/>
          <w:sz w:val="24"/>
        </w:rPr>
        <w:t> </w:t>
      </w:r>
      <w:r>
        <w:rPr>
          <w:sz w:val="24"/>
        </w:rPr>
        <w:t>ou indisponibilidade na</w:t>
      </w:r>
      <w:r>
        <w:rPr>
          <w:spacing w:val="1"/>
          <w:sz w:val="24"/>
        </w:rPr>
        <w:t> </w:t>
      </w:r>
      <w:r>
        <w:rPr>
          <w:sz w:val="24"/>
        </w:rPr>
        <w:t>prestação dos serviços contratados;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A CONTRATADA deverá fornecer a partir dos logs coletados dos dispositivos a correlação de</w:t>
      </w:r>
      <w:r>
        <w:rPr>
          <w:spacing w:val="1"/>
          <w:sz w:val="24"/>
        </w:rPr>
        <w:t> </w:t>
      </w:r>
      <w:r>
        <w:rPr>
          <w:sz w:val="24"/>
        </w:rPr>
        <w:t>eventos e detecção em tempo real de ameaças persistentes avançadas (APTs), vulnerabilidades e indicadores</w:t>
      </w:r>
      <w:r>
        <w:rPr>
          <w:spacing w:val="-57"/>
          <w:sz w:val="24"/>
        </w:rPr>
        <w:t> </w:t>
      </w:r>
      <w:r>
        <w:rPr>
          <w:sz w:val="24"/>
        </w:rPr>
        <w:t>de comprometimento (IOC) para as soluções de segurança e prover visibilidade profunda e insights críticos</w:t>
      </w:r>
      <w:r>
        <w:rPr>
          <w:spacing w:val="1"/>
          <w:sz w:val="24"/>
        </w:rPr>
        <w:t> </w:t>
      </w:r>
      <w:r>
        <w:rPr>
          <w:sz w:val="24"/>
        </w:rPr>
        <w:t>da rede;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5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notificações,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painéis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visibilidade das soluções de segurança ofertadas;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4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detectar</w:t>
      </w:r>
      <w:r>
        <w:rPr>
          <w:spacing w:val="1"/>
          <w:sz w:val="24"/>
        </w:rPr>
        <w:t> </w:t>
      </w:r>
      <w:r>
        <w:rPr>
          <w:sz w:val="24"/>
        </w:rPr>
        <w:t>malwares,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informativo com o resumo de como o malware funciona;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12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suspeito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artefatos</w:t>
      </w:r>
      <w:r>
        <w:rPr>
          <w:spacing w:val="1"/>
          <w:sz w:val="24"/>
        </w:rPr>
        <w:t> </w:t>
      </w:r>
      <w:r>
        <w:rPr>
          <w:sz w:val="24"/>
        </w:rPr>
        <w:t>maliciosos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operacional,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indicadores de comprometimento (IOC) como sendo infecções maliciosas ou intrusões;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97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possuir</w:t>
      </w:r>
      <w:r>
        <w:rPr>
          <w:spacing w:val="10"/>
          <w:sz w:val="24"/>
        </w:rPr>
        <w:t> </w:t>
      </w:r>
      <w:r>
        <w:rPr>
          <w:sz w:val="24"/>
        </w:rPr>
        <w:t>automação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resposta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incidentes</w:t>
      </w:r>
      <w:r>
        <w:rPr>
          <w:spacing w:val="55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fluxos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trabalho integrados de gerenciamento de incidentes e conectores nas soluções de segurança.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905" w:val="left" w:leader="none"/>
        </w:tabs>
        <w:spacing w:line="240" w:lineRule="auto" w:before="1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302" w:firstLine="0"/>
        <w:jc w:val="both"/>
        <w:rPr>
          <w:sz w:val="24"/>
        </w:rPr>
      </w:pPr>
      <w:r>
        <w:rPr>
          <w:sz w:val="24"/>
        </w:rPr>
        <w:t>Por suporte técnico de segundo nível, mas não se limitando as seguintes ações a serem executadas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Auxiliar na configuração de políticas de firewall;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Análise de problemas relacionados a SSL VPN;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Análise de problemas relacionados a VPN Site-to-Site;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Análise de problemas relacionados a bloqueios indevidos;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Ajustes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configurações</w:t>
      </w:r>
      <w:r>
        <w:rPr>
          <w:spacing w:val="-2"/>
          <w:sz w:val="24"/>
        </w:rPr>
        <w:t> </w:t>
      </w:r>
      <w:r>
        <w:rPr>
          <w:sz w:val="24"/>
        </w:rPr>
        <w:t>iniciais</w:t>
      </w:r>
      <w:r>
        <w:rPr>
          <w:spacing w:val="-3"/>
          <w:sz w:val="24"/>
        </w:rPr>
        <w:t> </w:t>
      </w:r>
      <w:r>
        <w:rPr>
          <w:sz w:val="24"/>
        </w:rPr>
        <w:t>(NTP</w:t>
      </w:r>
      <w:r>
        <w:rPr>
          <w:spacing w:val="-2"/>
          <w:sz w:val="24"/>
        </w:rPr>
        <w:t> </w:t>
      </w:r>
      <w:r>
        <w:rPr>
          <w:sz w:val="24"/>
        </w:rPr>
        <w:t>Server,</w:t>
      </w:r>
      <w:r>
        <w:rPr>
          <w:spacing w:val="-2"/>
          <w:sz w:val="24"/>
        </w:rPr>
        <w:t> </w:t>
      </w:r>
      <w:r>
        <w:rPr>
          <w:sz w:val="24"/>
        </w:rPr>
        <w:t>Hostname,</w:t>
      </w:r>
      <w:r>
        <w:rPr>
          <w:spacing w:val="-2"/>
          <w:sz w:val="24"/>
        </w:rPr>
        <w:t> </w:t>
      </w:r>
      <w:r>
        <w:rPr>
          <w:sz w:val="24"/>
        </w:rPr>
        <w:t>Timezone);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Auxílio na criação de objetos no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Auxílio na reserva de IPv4 com base em DHCP/MAC Address;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Criação</w:t>
      </w:r>
      <w:r>
        <w:rPr>
          <w:spacing w:val="-8"/>
          <w:sz w:val="24"/>
        </w:rPr>
        <w:t> </w:t>
      </w:r>
      <w:r>
        <w:rPr>
          <w:sz w:val="24"/>
        </w:rPr>
        <w:t>e/ou</w:t>
      </w:r>
      <w:r>
        <w:rPr>
          <w:spacing w:val="-7"/>
          <w:sz w:val="24"/>
        </w:rPr>
        <w:t> </w:t>
      </w:r>
      <w:r>
        <w:rPr>
          <w:sz w:val="24"/>
        </w:rPr>
        <w:t>Alteração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perfis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segurança</w:t>
      </w:r>
      <w:r>
        <w:rPr>
          <w:spacing w:val="-7"/>
          <w:sz w:val="24"/>
        </w:rPr>
        <w:t> </w:t>
      </w:r>
      <w:r>
        <w:rPr>
          <w:sz w:val="24"/>
        </w:rPr>
        <w:t>(AV,</w:t>
      </w:r>
      <w:r>
        <w:rPr>
          <w:spacing w:val="-7"/>
          <w:sz w:val="24"/>
        </w:rPr>
        <w:t> </w:t>
      </w:r>
      <w:r>
        <w:rPr>
          <w:sz w:val="24"/>
        </w:rPr>
        <w:t>WEB,</w:t>
      </w:r>
      <w:r>
        <w:rPr>
          <w:spacing w:val="-7"/>
          <w:sz w:val="24"/>
        </w:rPr>
        <w:t> </w:t>
      </w:r>
      <w:r>
        <w:rPr>
          <w:sz w:val="24"/>
        </w:rPr>
        <w:t>APP,</w:t>
      </w:r>
      <w:r>
        <w:rPr>
          <w:spacing w:val="-8"/>
          <w:sz w:val="24"/>
        </w:rPr>
        <w:t> </w:t>
      </w:r>
      <w:r>
        <w:rPr>
          <w:sz w:val="24"/>
        </w:rPr>
        <w:t>DNS,</w:t>
      </w:r>
      <w:r>
        <w:rPr>
          <w:spacing w:val="-7"/>
          <w:sz w:val="24"/>
        </w:rPr>
        <w:t> </w:t>
      </w:r>
      <w:r>
        <w:rPr>
          <w:sz w:val="24"/>
        </w:rPr>
        <w:t>IPS);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Criação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túneis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Site-to-Site,</w:t>
      </w:r>
      <w:r>
        <w:rPr>
          <w:spacing w:val="-2"/>
          <w:sz w:val="24"/>
        </w:rPr>
        <w:t> </w:t>
      </w:r>
      <w:r>
        <w:rPr>
          <w:sz w:val="24"/>
        </w:rPr>
        <w:t>Dial-up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SSLVPN;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Criação e/ou Alteração de interfaces de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Criação e/ou Alteração em políticas de roteamento;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Criação e/ou Alteração de configuração em integração com servidores LDAP e/ou RADIUS.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485" w:right="729" w:firstLine="0"/>
        <w:jc w:val="left"/>
        <w:rPr>
          <w:sz w:val="24"/>
        </w:rPr>
      </w:pPr>
      <w:r>
        <w:rPr>
          <w:sz w:val="24"/>
        </w:rPr>
        <w:t>Por suporte técnico de terceiro nível, mas não se limitando as seguintes ações a serem executadas</w:t>
      </w:r>
      <w:r>
        <w:rPr>
          <w:spacing w:val="-58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demandada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Análise de disponibilidade;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Criação e configuração de VPN Site-to-Site em VXLAN;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Auxílio na reserva de IPv6 com base em DHCP/MAC Address;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Tratativas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IPv6;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Problemas relativos a Certificado Digital;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Análise e resolução de problemas de comunicação com servidores LDAP;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Análise e resolução de problemas via CLI (VPN, SSO, RADIUS, dentre outros);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Configuração de VPN SSL com certificado próprio;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Auxílio na confecção de políticas com inspeção de pacotes;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Integrações com demais soluções de segurança presentes nesta contratação;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Configuração de alta disponibilidade;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Configuração do Single Sign On (SSO);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Restauração da solução a partir de backup;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Configuração de inspeção profunda de pacotes e SSL nas políticas de firewall;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205" w:val="left" w:leader="none"/>
        </w:tabs>
        <w:spacing w:line="240" w:lineRule="auto" w:before="1" w:after="0"/>
        <w:ind w:left="485" w:right="323" w:firstLine="0"/>
        <w:jc w:val="left"/>
        <w:rPr>
          <w:sz w:val="24"/>
        </w:rPr>
      </w:pPr>
      <w:r>
        <w:rPr>
          <w:sz w:val="24"/>
        </w:rPr>
        <w:t>Demais solicitações da CONTRATANTE que se fizerem necessárias nas soluções contratadas devem</w:t>
      </w:r>
      <w:r>
        <w:rPr>
          <w:spacing w:val="-58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204" w:val="left" w:leader="none"/>
          <w:tab w:pos="1205" w:val="left" w:leader="none"/>
        </w:tabs>
        <w:spacing w:line="448" w:lineRule="auto" w:before="0" w:after="0"/>
        <w:ind w:left="485" w:right="2939" w:firstLine="0"/>
        <w:jc w:val="left"/>
        <w:rPr>
          <w:sz w:val="24"/>
        </w:rPr>
      </w:pPr>
      <w:r>
        <w:rPr>
          <w:sz w:val="24"/>
        </w:rPr>
        <w:t>LOTE</w:t>
      </w:r>
      <w:r>
        <w:rPr>
          <w:spacing w:val="49"/>
          <w:sz w:val="24"/>
        </w:rPr>
        <w:t> </w:t>
      </w:r>
      <w:r>
        <w:rPr>
          <w:sz w:val="24"/>
        </w:rPr>
        <w:t>03</w:t>
      </w:r>
      <w:r>
        <w:rPr>
          <w:spacing w:val="50"/>
          <w:sz w:val="24"/>
        </w:rPr>
        <w:t> </w:t>
      </w:r>
      <w:r>
        <w:rPr>
          <w:sz w:val="24"/>
        </w:rPr>
        <w:t>–</w:t>
      </w:r>
      <w:r>
        <w:rPr>
          <w:spacing w:val="50"/>
          <w:sz w:val="24"/>
        </w:rPr>
        <w:t> </w:t>
      </w:r>
      <w:r>
        <w:rPr>
          <w:sz w:val="24"/>
        </w:rPr>
        <w:t>ITEM</w:t>
      </w:r>
      <w:r>
        <w:rPr>
          <w:spacing w:val="49"/>
          <w:sz w:val="24"/>
        </w:rPr>
        <w:t> </w:t>
      </w:r>
      <w:r>
        <w:rPr>
          <w:sz w:val="24"/>
        </w:rPr>
        <w:t>02</w:t>
      </w:r>
      <w:r>
        <w:rPr>
          <w:spacing w:val="50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SERVIÇO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FIREWALL</w:t>
      </w:r>
      <w:r>
        <w:rPr>
          <w:spacing w:val="36"/>
          <w:sz w:val="24"/>
        </w:rPr>
        <w:t> </w:t>
      </w:r>
      <w:r>
        <w:rPr>
          <w:sz w:val="24"/>
        </w:rPr>
        <w:t>CORPORATIVO</w:t>
      </w:r>
      <w:r>
        <w:rPr>
          <w:spacing w:val="-57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02 3.1.COMPONENTES</w:t>
      </w:r>
      <w:r>
        <w:rPr>
          <w:spacing w:val="-1"/>
          <w:sz w:val="24"/>
        </w:rPr>
        <w:t> </w:t>
      </w:r>
      <w:r>
        <w:rPr>
          <w:sz w:val="24"/>
        </w:rPr>
        <w:t>DE HARDWARE</w:t>
      </w: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75" w:lineRule="exact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 referência adotado nesta especificação se baseia no modelo Fortigate 201F;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0" w:after="0"/>
        <w:ind w:left="485" w:right="478" w:firstLine="0"/>
        <w:jc w:val="left"/>
        <w:rPr>
          <w:sz w:val="24"/>
        </w:rPr>
      </w:pPr>
      <w:r>
        <w:rPr>
          <w:sz w:val="24"/>
        </w:rPr>
        <w:t>Throughput</w:t>
      </w:r>
      <w:r>
        <w:rPr>
          <w:spacing w:val="57"/>
          <w:sz w:val="24"/>
        </w:rPr>
        <w:t> </w:t>
      </w:r>
      <w:r>
        <w:rPr>
          <w:sz w:val="24"/>
        </w:rPr>
        <w:t>de,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mínimo,</w:t>
      </w:r>
      <w:r>
        <w:rPr>
          <w:spacing w:val="57"/>
          <w:sz w:val="24"/>
        </w:rPr>
        <w:t> </w:t>
      </w:r>
      <w:r>
        <w:rPr>
          <w:sz w:val="24"/>
        </w:rPr>
        <w:t>3,5</w:t>
      </w:r>
      <w:r>
        <w:rPr>
          <w:spacing w:val="57"/>
          <w:sz w:val="24"/>
        </w:rPr>
        <w:t> </w:t>
      </w:r>
      <w:r>
        <w:rPr>
          <w:sz w:val="24"/>
        </w:rPr>
        <w:t>Gbps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funcionalidade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NGFW.</w:t>
      </w:r>
      <w:r>
        <w:rPr>
          <w:spacing w:val="43"/>
          <w:sz w:val="24"/>
        </w:rPr>
        <w:t> </w:t>
      </w:r>
      <w:r>
        <w:rPr>
          <w:sz w:val="24"/>
        </w:rPr>
        <w:t>Ou</w:t>
      </w:r>
      <w:r>
        <w:rPr>
          <w:spacing w:val="43"/>
          <w:sz w:val="24"/>
        </w:rPr>
        <w:t> </w:t>
      </w:r>
      <w:r>
        <w:rPr>
          <w:sz w:val="24"/>
        </w:rPr>
        <w:t>seja,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funcionalidades de Firewall, IPS e Controle de Aplicação habilitadas simultaneamente;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13 Gbps para Controle de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27 Gbps para Firewall, considerando pacotes UDP de 1518 bytes;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3 Milhões de sessões concorrentes TCP;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280 mil novas sessões TCP por segundo;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Suportar no mínimo 4 Gbps de throughput de Inspeção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5 Gbps de IPS;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3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13 Gbps de VPN IPSec;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Throughput de, no mínimo, 2 Gbps de VPN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0" w:after="0"/>
        <w:ind w:left="485" w:right="312" w:firstLine="0"/>
        <w:jc w:val="both"/>
        <w:rPr>
          <w:sz w:val="24"/>
        </w:rPr>
      </w:pPr>
      <w:r>
        <w:rPr>
          <w:sz w:val="24"/>
        </w:rPr>
        <w:t>Possuir ao menos 16 interfaces RJ45 Gigabit Ethernet, 8 interfaces SFP Gigabit Ethernet, 4 interfaces</w:t>
      </w:r>
      <w:r>
        <w:rPr>
          <w:spacing w:val="-57"/>
          <w:sz w:val="24"/>
        </w:rPr>
        <w:t> </w:t>
      </w:r>
      <w:r>
        <w:rPr>
          <w:sz w:val="24"/>
        </w:rPr>
        <w:t>SFP+ Gigabit Ethernet, 1 interface RJ45 para gerenciamento e 1 interface RJ45 para alta disponibilidade</w:t>
      </w:r>
      <w:r>
        <w:rPr>
          <w:spacing w:val="1"/>
          <w:sz w:val="24"/>
        </w:rPr>
        <w:t> </w:t>
      </w:r>
      <w:r>
        <w:rPr>
          <w:sz w:val="24"/>
        </w:rPr>
        <w:t>(HA);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Armazenamento interno de, no mínimo, 1 disco SSD de 480 GB;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 fontes redundantes;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1" w:after="0"/>
        <w:ind w:left="485" w:right="755" w:firstLine="0"/>
        <w:jc w:val="left"/>
        <w:rPr>
          <w:sz w:val="24"/>
        </w:rPr>
      </w:pPr>
      <w:r>
        <w:rPr>
          <w:sz w:val="24"/>
        </w:rPr>
        <w:t>Deve suportar a instalação em rack padrão 19” ou ser entregue com bandeja para a instalação em</w:t>
      </w:r>
      <w:r>
        <w:rPr>
          <w:spacing w:val="-57"/>
          <w:sz w:val="24"/>
        </w:rPr>
        <w:t> </w:t>
      </w:r>
      <w:r>
        <w:rPr>
          <w:sz w:val="24"/>
        </w:rPr>
        <w:t>rack;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homologado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ANATEL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  <w:jc w:val="both"/>
      </w:pPr>
      <w:r>
        <w:rPr/>
        <w:t>.3.2.</w:t>
      </w:r>
      <w:r>
        <w:rPr>
          <w:spacing w:val="-8"/>
        </w:rPr>
        <w:t> </w:t>
      </w:r>
      <w:r>
        <w:rPr/>
        <w:t>MONITORAMENTO</w:t>
      </w:r>
      <w:r>
        <w:rPr>
          <w:spacing w:val="-7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OPERAÇÃO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09"/>
        <w:jc w:val="both"/>
      </w:pPr>
      <w:r>
        <w:rPr/>
        <w:t>3.2.1. A CONTRATADA deverá realizar o monitoramento de toda a solução ofertada no LOTE 3, atuando</w:t>
      </w:r>
      <w:r>
        <w:rPr>
          <w:spacing w:val="1"/>
        </w:rPr>
        <w:t> </w:t>
      </w:r>
      <w:r>
        <w:rPr/>
        <w:t>de forma proativa e reativa a eventos que possam causar impactos ou indisponibilidade na prestação dos</w:t>
      </w:r>
      <w:r>
        <w:rPr>
          <w:spacing w:val="1"/>
        </w:rPr>
        <w:t> </w:t>
      </w:r>
      <w:r>
        <w:rPr/>
        <w:t>serviços contratados;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205" w:val="left" w:leader="none"/>
        </w:tabs>
        <w:spacing w:line="240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A CONTRATADA deverá fornecer a partir dos logs coletados dos dispositivos a correlação de</w:t>
      </w:r>
      <w:r>
        <w:rPr>
          <w:spacing w:val="1"/>
          <w:sz w:val="24"/>
        </w:rPr>
        <w:t> </w:t>
      </w:r>
      <w:r>
        <w:rPr>
          <w:sz w:val="24"/>
        </w:rPr>
        <w:t>eventos e detecção em tempo real de ameaças persistentes avançadas (APTs), vulnerabilidades e indicadores</w:t>
      </w:r>
      <w:r>
        <w:rPr>
          <w:spacing w:val="-57"/>
          <w:sz w:val="24"/>
        </w:rPr>
        <w:t> </w:t>
      </w:r>
      <w:r>
        <w:rPr>
          <w:sz w:val="24"/>
        </w:rPr>
        <w:t>de comprometimento (IOC) para as soluções de segurança e prover visibilidade profunda e insights críticos</w:t>
      </w:r>
      <w:r>
        <w:rPr>
          <w:spacing w:val="1"/>
          <w:sz w:val="24"/>
        </w:rPr>
        <w:t> </w:t>
      </w:r>
      <w:r>
        <w:rPr>
          <w:sz w:val="24"/>
        </w:rPr>
        <w:t>da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205" w:val="left" w:leader="none"/>
        </w:tabs>
        <w:spacing w:line="240" w:lineRule="auto" w:before="0" w:after="0"/>
        <w:ind w:left="485" w:right="385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notificações,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painéis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visibilidade das soluções de segurança ofertadas;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205" w:val="left" w:leader="none"/>
        </w:tabs>
        <w:spacing w:line="240" w:lineRule="auto" w:before="1" w:after="0"/>
        <w:ind w:left="485" w:right="4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detectar</w:t>
      </w:r>
      <w:r>
        <w:rPr>
          <w:spacing w:val="1"/>
          <w:sz w:val="24"/>
        </w:rPr>
        <w:t> </w:t>
      </w:r>
      <w:r>
        <w:rPr>
          <w:sz w:val="24"/>
        </w:rPr>
        <w:t>malwares,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informativo com o resumo de como o malware funciona;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205" w:val="left" w:leader="none"/>
        </w:tabs>
        <w:spacing w:line="240" w:lineRule="auto" w:before="0" w:after="0"/>
        <w:ind w:left="485" w:right="12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suspeito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artefatos</w:t>
      </w:r>
      <w:r>
        <w:rPr>
          <w:spacing w:val="1"/>
          <w:sz w:val="24"/>
        </w:rPr>
        <w:t> </w:t>
      </w:r>
      <w:r>
        <w:rPr>
          <w:sz w:val="24"/>
        </w:rPr>
        <w:t>maliciosos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operacional,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indicadores de comprometimento (IOC) como sendo infecções maliciosas ou intrusões;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205" w:val="left" w:leader="none"/>
        </w:tabs>
        <w:spacing w:line="240" w:lineRule="auto" w:before="1" w:after="0"/>
        <w:ind w:left="485" w:right="97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possuir</w:t>
      </w:r>
      <w:r>
        <w:rPr>
          <w:spacing w:val="10"/>
          <w:sz w:val="24"/>
        </w:rPr>
        <w:t> </w:t>
      </w:r>
      <w:r>
        <w:rPr>
          <w:sz w:val="24"/>
        </w:rPr>
        <w:t>automação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resposta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incidentes</w:t>
      </w:r>
      <w:r>
        <w:rPr>
          <w:spacing w:val="55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fluxos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trabalho integrados de gerenciamento de incidentes e conectores nas soluções de segurança.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5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1205" w:val="left" w:leader="none"/>
        </w:tabs>
        <w:spacing w:line="240" w:lineRule="auto" w:before="1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1205" w:val="left" w:leader="none"/>
        </w:tabs>
        <w:spacing w:line="240" w:lineRule="auto" w:before="1" w:after="0"/>
        <w:ind w:left="485" w:right="302" w:firstLine="0"/>
        <w:jc w:val="both"/>
        <w:rPr>
          <w:sz w:val="24"/>
        </w:rPr>
      </w:pPr>
      <w:r>
        <w:rPr>
          <w:sz w:val="24"/>
        </w:rPr>
        <w:t>Por suporte técnico de segundo nível, mas não se limitando as seguintes ações a serem executadas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Auxiliar na configuração de políticas de firewall;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Análise de problemas relacionados a SSL VPN;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Análise de problemas relacionados a VPN Site-to-Site;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Análise de problemas relacionados a bloqueios indevidos;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Ajustes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configurações</w:t>
      </w:r>
      <w:r>
        <w:rPr>
          <w:spacing w:val="-2"/>
          <w:sz w:val="24"/>
        </w:rPr>
        <w:t> </w:t>
      </w:r>
      <w:r>
        <w:rPr>
          <w:sz w:val="24"/>
        </w:rPr>
        <w:t>iniciais</w:t>
      </w:r>
      <w:r>
        <w:rPr>
          <w:spacing w:val="-3"/>
          <w:sz w:val="24"/>
        </w:rPr>
        <w:t> </w:t>
      </w:r>
      <w:r>
        <w:rPr>
          <w:sz w:val="24"/>
        </w:rPr>
        <w:t>(NTP</w:t>
      </w:r>
      <w:r>
        <w:rPr>
          <w:spacing w:val="-2"/>
          <w:sz w:val="24"/>
        </w:rPr>
        <w:t> </w:t>
      </w:r>
      <w:r>
        <w:rPr>
          <w:sz w:val="24"/>
        </w:rPr>
        <w:t>Server,</w:t>
      </w:r>
      <w:r>
        <w:rPr>
          <w:spacing w:val="-2"/>
          <w:sz w:val="24"/>
        </w:rPr>
        <w:t> </w:t>
      </w:r>
      <w:r>
        <w:rPr>
          <w:sz w:val="24"/>
        </w:rPr>
        <w:t>Hostname,</w:t>
      </w:r>
      <w:r>
        <w:rPr>
          <w:spacing w:val="-2"/>
          <w:sz w:val="24"/>
        </w:rPr>
        <w:t> </w:t>
      </w:r>
      <w:r>
        <w:rPr>
          <w:sz w:val="24"/>
        </w:rPr>
        <w:t>Timezone);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62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criação de objetos no firewall;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Auxílio na reserva de IPv4 com base em DHCP/MAC Address;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-8"/>
          <w:sz w:val="24"/>
        </w:rPr>
        <w:t> </w:t>
      </w:r>
      <w:r>
        <w:rPr>
          <w:sz w:val="24"/>
        </w:rPr>
        <w:t>e/ou</w:t>
      </w:r>
      <w:r>
        <w:rPr>
          <w:spacing w:val="-7"/>
          <w:sz w:val="24"/>
        </w:rPr>
        <w:t> </w:t>
      </w:r>
      <w:r>
        <w:rPr>
          <w:sz w:val="24"/>
        </w:rPr>
        <w:t>Alteração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perfis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segurança</w:t>
      </w:r>
      <w:r>
        <w:rPr>
          <w:spacing w:val="-7"/>
          <w:sz w:val="24"/>
        </w:rPr>
        <w:t> </w:t>
      </w:r>
      <w:r>
        <w:rPr>
          <w:sz w:val="24"/>
        </w:rPr>
        <w:t>(AV,</w:t>
      </w:r>
      <w:r>
        <w:rPr>
          <w:spacing w:val="-7"/>
          <w:sz w:val="24"/>
        </w:rPr>
        <w:t> </w:t>
      </w:r>
      <w:r>
        <w:rPr>
          <w:sz w:val="24"/>
        </w:rPr>
        <w:t>WEB,</w:t>
      </w:r>
      <w:r>
        <w:rPr>
          <w:spacing w:val="-7"/>
          <w:sz w:val="24"/>
        </w:rPr>
        <w:t> </w:t>
      </w:r>
      <w:r>
        <w:rPr>
          <w:sz w:val="24"/>
        </w:rPr>
        <w:t>APP,</w:t>
      </w:r>
      <w:r>
        <w:rPr>
          <w:spacing w:val="-8"/>
          <w:sz w:val="24"/>
        </w:rPr>
        <w:t> </w:t>
      </w:r>
      <w:r>
        <w:rPr>
          <w:sz w:val="24"/>
        </w:rPr>
        <w:t>DNS,</w:t>
      </w:r>
      <w:r>
        <w:rPr>
          <w:spacing w:val="-7"/>
          <w:sz w:val="24"/>
        </w:rPr>
        <w:t> </w:t>
      </w:r>
      <w:r>
        <w:rPr>
          <w:sz w:val="24"/>
        </w:rPr>
        <w:t>IPS);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túneis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Site-to-Site,</w:t>
      </w:r>
      <w:r>
        <w:rPr>
          <w:spacing w:val="-2"/>
          <w:sz w:val="24"/>
        </w:rPr>
        <w:t> </w:t>
      </w:r>
      <w:r>
        <w:rPr>
          <w:sz w:val="24"/>
        </w:rPr>
        <w:t>Dial-up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SSLVPN;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Criação e/ou Alteração de interfaces de rede;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Criação e/ou Alteração em políticas de roteamento;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Criação e/ou Alteração de configuração em integração com servidores LDAP e/ou RADIUS.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1205" w:val="left" w:leader="none"/>
        </w:tabs>
        <w:spacing w:line="240" w:lineRule="auto" w:before="1" w:after="0"/>
        <w:ind w:left="485" w:right="384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terceiro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3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Análise de disponibilidade;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Criação e configuração de VPN Site-to-Site em VXLAN;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reserva de IPv6 com base em DHCP/MAC Address;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Tratativas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Problemas relativos a Certificado Digital;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Análise e resolução de problemas de comunicação com servidores LDAP;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e resolução de problemas via CLI (VPN, SSO, RADIUS, dentre outros);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de VPN SSL com certificado próprio;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confecção de políticas com inspeção de pacotes;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Integrações com demais soluções de segurança presentes nesta contratação;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alta disponibilidade;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do Single Sign On (SSO);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Restauração da solução a partir de backup;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inspeção profunda de pacotes e SSL nas políticas de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1205" w:val="left" w:leader="none"/>
        </w:tabs>
        <w:spacing w:line="240" w:lineRule="auto" w:before="0" w:after="0"/>
        <w:ind w:left="485" w:right="438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solicitações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CONTRATANTE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fizerem</w:t>
      </w:r>
      <w:r>
        <w:rPr>
          <w:spacing w:val="54"/>
          <w:sz w:val="24"/>
        </w:rPr>
        <w:t> </w:t>
      </w:r>
      <w:r>
        <w:rPr>
          <w:sz w:val="24"/>
        </w:rPr>
        <w:t>necessárias</w:t>
      </w:r>
      <w:r>
        <w:rPr>
          <w:spacing w:val="54"/>
          <w:sz w:val="24"/>
        </w:rPr>
        <w:t> </w:t>
      </w:r>
      <w:r>
        <w:rPr>
          <w:sz w:val="24"/>
        </w:rPr>
        <w:t>nas</w:t>
      </w:r>
      <w:r>
        <w:rPr>
          <w:spacing w:val="54"/>
          <w:sz w:val="24"/>
        </w:rPr>
        <w:t> </w:t>
      </w:r>
      <w:r>
        <w:rPr>
          <w:sz w:val="24"/>
        </w:rPr>
        <w:t>soluções</w:t>
      </w:r>
      <w:r>
        <w:rPr>
          <w:spacing w:val="54"/>
          <w:sz w:val="24"/>
        </w:rPr>
        <w:t> </w:t>
      </w:r>
      <w:r>
        <w:rPr>
          <w:sz w:val="24"/>
        </w:rPr>
        <w:t>contratadas</w:t>
      </w:r>
      <w:r>
        <w:rPr>
          <w:spacing w:val="-57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0" w:after="0"/>
        <w:ind w:left="725" w:right="0" w:hanging="240"/>
        <w:jc w:val="left"/>
        <w:rPr>
          <w:sz w:val="24"/>
        </w:rPr>
      </w:pPr>
      <w:r>
        <w:rPr>
          <w:sz w:val="24"/>
        </w:rPr>
        <w:t>LOTE</w:t>
      </w:r>
      <w:r>
        <w:rPr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SERVIÇO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FIREWALL</w:t>
      </w:r>
      <w:r>
        <w:rPr>
          <w:spacing w:val="-6"/>
          <w:sz w:val="24"/>
        </w:rPr>
        <w:t> </w:t>
      </w:r>
      <w:r>
        <w:rPr>
          <w:sz w:val="24"/>
        </w:rPr>
        <w:t>CORPORATIVO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6"/>
          <w:sz w:val="24"/>
        </w:rPr>
        <w:t> </w:t>
      </w:r>
      <w:r>
        <w:rPr>
          <w:sz w:val="24"/>
        </w:rPr>
        <w:t>03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COMPONENTES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HARDWARE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 referência adotado nesta especificação se baseia no modelo Fortigate 101F;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478" w:firstLine="0"/>
        <w:jc w:val="left"/>
        <w:rPr>
          <w:sz w:val="24"/>
        </w:rPr>
      </w:pPr>
      <w:r>
        <w:rPr>
          <w:sz w:val="24"/>
        </w:rPr>
        <w:t>Throughput</w:t>
      </w:r>
      <w:r>
        <w:rPr>
          <w:spacing w:val="57"/>
          <w:sz w:val="24"/>
        </w:rPr>
        <w:t> </w:t>
      </w:r>
      <w:r>
        <w:rPr>
          <w:sz w:val="24"/>
        </w:rPr>
        <w:t>de,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mínimo,</w:t>
      </w:r>
      <w:r>
        <w:rPr>
          <w:spacing w:val="57"/>
          <w:sz w:val="24"/>
        </w:rPr>
        <w:t> </w:t>
      </w:r>
      <w:r>
        <w:rPr>
          <w:sz w:val="24"/>
        </w:rPr>
        <w:t>1.6</w:t>
      </w:r>
      <w:r>
        <w:rPr>
          <w:spacing w:val="57"/>
          <w:sz w:val="24"/>
        </w:rPr>
        <w:t> </w:t>
      </w:r>
      <w:r>
        <w:rPr>
          <w:sz w:val="24"/>
        </w:rPr>
        <w:t>Gbps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funcionalidade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NGFW.</w:t>
      </w:r>
      <w:r>
        <w:rPr>
          <w:spacing w:val="43"/>
          <w:sz w:val="24"/>
        </w:rPr>
        <w:t> </w:t>
      </w:r>
      <w:r>
        <w:rPr>
          <w:sz w:val="24"/>
        </w:rPr>
        <w:t>Ou</w:t>
      </w:r>
      <w:r>
        <w:rPr>
          <w:spacing w:val="43"/>
          <w:sz w:val="24"/>
        </w:rPr>
        <w:t> </w:t>
      </w:r>
      <w:r>
        <w:rPr>
          <w:sz w:val="24"/>
        </w:rPr>
        <w:t>seja,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funcionalidades de Firewall, IPS e Controle de Aplicação habilitadas simultaneamente;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2,2 Gbps para Controle de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20 Gbps para Firewall, considerando pacotes UDP de 1518 bytes;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1,5 milhões sessões concorrentes TCP;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56 mil novas sessões TCP por segundo;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Suportar no mínimo 1 Gbps de throughput de Inspeção SSL;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2,6 Gbps de IPS;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</w:t>
      </w:r>
      <w:r>
        <w:rPr>
          <w:spacing w:val="-1"/>
          <w:sz w:val="24"/>
        </w:rPr>
        <w:t> </w:t>
      </w:r>
      <w:r>
        <w:rPr>
          <w:sz w:val="24"/>
        </w:rPr>
        <w:t>de,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mínimo,</w:t>
      </w:r>
      <w:r>
        <w:rPr>
          <w:spacing w:val="-1"/>
          <w:sz w:val="24"/>
        </w:rPr>
        <w:t> </w:t>
      </w:r>
      <w:r>
        <w:rPr>
          <w:sz w:val="24"/>
        </w:rPr>
        <w:t>11,5</w:t>
      </w:r>
      <w:r>
        <w:rPr>
          <w:spacing w:val="-1"/>
          <w:sz w:val="24"/>
        </w:rPr>
        <w:t> </w:t>
      </w:r>
      <w:r>
        <w:rPr>
          <w:sz w:val="24"/>
        </w:rPr>
        <w:t>Gbps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IPSec;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Throughput de, no mínimo, 1 Gbps de VPN SSL;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485" w:right="312" w:firstLine="0"/>
        <w:jc w:val="both"/>
        <w:rPr>
          <w:sz w:val="24"/>
        </w:rPr>
      </w:pPr>
      <w:r>
        <w:rPr>
          <w:sz w:val="24"/>
        </w:rPr>
        <w:t>Possuir ao menos 12 interfaces RJ45 Gigabit Ethernet, 4 interfaces SFP Gigabit Ethernet, 2 interfaces</w:t>
      </w:r>
      <w:r>
        <w:rPr>
          <w:spacing w:val="-57"/>
          <w:sz w:val="24"/>
        </w:rPr>
        <w:t> </w:t>
      </w:r>
      <w:r>
        <w:rPr>
          <w:sz w:val="24"/>
        </w:rPr>
        <w:t>SFP+ Gigabit Ethernet, 1 interface RJ45 para gerenciamento e 1 interface RJ45 para alta disponibilidade</w:t>
      </w:r>
      <w:r>
        <w:rPr>
          <w:spacing w:val="1"/>
          <w:sz w:val="24"/>
        </w:rPr>
        <w:t> </w:t>
      </w:r>
      <w:r>
        <w:rPr>
          <w:sz w:val="24"/>
        </w:rPr>
        <w:t>(HA);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Armazenamento interno de, no mínimo, 1 disco SSD de 480 GB;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Possuir fontes redundantes;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755" w:firstLine="0"/>
        <w:jc w:val="left"/>
        <w:rPr>
          <w:sz w:val="24"/>
        </w:rPr>
      </w:pPr>
      <w:r>
        <w:rPr>
          <w:sz w:val="24"/>
        </w:rPr>
        <w:t>Deve suportar a instalação em rack padrão 19” ou ser entregue com bandeja para a instalação em</w:t>
      </w:r>
      <w:r>
        <w:rPr>
          <w:spacing w:val="-57"/>
          <w:sz w:val="24"/>
        </w:rPr>
        <w:t> </w:t>
      </w:r>
      <w:r>
        <w:rPr>
          <w:sz w:val="24"/>
        </w:rPr>
        <w:t>rack;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homologado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ANATEL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MONITORAMENTO</w:t>
      </w:r>
      <w:r>
        <w:rPr>
          <w:spacing w:val="-9"/>
          <w:sz w:val="24"/>
        </w:rPr>
        <w:t> </w:t>
      </w:r>
      <w:r>
        <w:rPr>
          <w:sz w:val="24"/>
        </w:rPr>
        <w:t>ATRAVÉS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CENTRO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OPERAÇÃO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485" w:right="518" w:firstLine="0"/>
        <w:jc w:val="both"/>
        <w:rPr>
          <w:sz w:val="24"/>
        </w:rPr>
      </w:pPr>
      <w:r>
        <w:rPr>
          <w:sz w:val="24"/>
        </w:rPr>
        <w:t>A CONTRATADA deverá realizar o monitoramento de toda a solução ofertada no LOTE 3,</w:t>
      </w:r>
      <w:r>
        <w:rPr>
          <w:spacing w:val="1"/>
          <w:sz w:val="24"/>
        </w:rPr>
        <w:t> </w:t>
      </w:r>
      <w:r>
        <w:rPr>
          <w:sz w:val="24"/>
        </w:rPr>
        <w:t>atuando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proativa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impactos</w:t>
      </w:r>
      <w:r>
        <w:rPr>
          <w:spacing w:val="1"/>
          <w:sz w:val="24"/>
        </w:rPr>
        <w:t> </w:t>
      </w:r>
      <w:r>
        <w:rPr>
          <w:sz w:val="24"/>
        </w:rPr>
        <w:t>ou indisponibilidade na</w:t>
      </w:r>
      <w:r>
        <w:rPr>
          <w:spacing w:val="1"/>
          <w:sz w:val="24"/>
        </w:rPr>
        <w:t> </w:t>
      </w:r>
      <w:r>
        <w:rPr>
          <w:sz w:val="24"/>
        </w:rPr>
        <w:t>prestação dos serviços contratados;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485" w:right="364" w:firstLine="0"/>
        <w:jc w:val="both"/>
        <w:rPr>
          <w:sz w:val="24"/>
        </w:rPr>
      </w:pPr>
      <w:r>
        <w:rPr>
          <w:sz w:val="24"/>
        </w:rPr>
        <w:t>A CONTRATADA deverá fornecer a partir dos logs coletados dos dispositivos a correlação de</w:t>
      </w:r>
      <w:r>
        <w:rPr>
          <w:spacing w:val="1"/>
          <w:sz w:val="24"/>
        </w:rPr>
        <w:t> </w:t>
      </w:r>
      <w:r>
        <w:rPr>
          <w:sz w:val="24"/>
        </w:rPr>
        <w:t>eventos e detecção em tempo real de ameaças persistentes avançadas (APTs), vulnerabilidades e indicadores</w:t>
      </w:r>
      <w:r>
        <w:rPr>
          <w:spacing w:val="-57"/>
          <w:sz w:val="24"/>
        </w:rPr>
        <w:t> </w:t>
      </w:r>
      <w:r>
        <w:rPr>
          <w:sz w:val="24"/>
        </w:rPr>
        <w:t>de comprometimento (IOC) para as soluções de segurança e prover visibilidade profunda e insights críticos</w:t>
      </w:r>
      <w:r>
        <w:rPr>
          <w:spacing w:val="1"/>
          <w:sz w:val="24"/>
        </w:rPr>
        <w:t> </w:t>
      </w:r>
      <w:r>
        <w:rPr>
          <w:sz w:val="24"/>
        </w:rPr>
        <w:t>da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5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notificações,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painéis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visibilidade das soluções de segurança ofertadas;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4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detectar</w:t>
      </w:r>
      <w:r>
        <w:rPr>
          <w:spacing w:val="1"/>
          <w:sz w:val="24"/>
        </w:rPr>
        <w:t> </w:t>
      </w:r>
      <w:r>
        <w:rPr>
          <w:sz w:val="24"/>
        </w:rPr>
        <w:t>malwares,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informativo com o resumo de como o malware funciona;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1" w:after="0"/>
        <w:ind w:left="485" w:right="12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suspeito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artefatos</w:t>
      </w:r>
      <w:r>
        <w:rPr>
          <w:spacing w:val="1"/>
          <w:sz w:val="24"/>
        </w:rPr>
        <w:t> </w:t>
      </w:r>
      <w:r>
        <w:rPr>
          <w:sz w:val="24"/>
        </w:rPr>
        <w:t>maliciosos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operacional,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indicadores de comprometimento (IOC) como sendo infecções maliciosas ou intrusões;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97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CONTRATADA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possuir</w:t>
      </w:r>
      <w:r>
        <w:rPr>
          <w:spacing w:val="10"/>
          <w:sz w:val="24"/>
        </w:rPr>
        <w:t> </w:t>
      </w:r>
      <w:r>
        <w:rPr>
          <w:sz w:val="24"/>
        </w:rPr>
        <w:t>automação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resposta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incidentes</w:t>
      </w:r>
      <w:r>
        <w:rPr>
          <w:spacing w:val="55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fluxos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trabalho integrados de gerenciamento de incidentes e conectores nas soluções de segurança.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0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36"/>
        </w:numPr>
        <w:tabs>
          <w:tab w:pos="1205" w:val="left" w:leader="none"/>
        </w:tabs>
        <w:spacing w:line="240" w:lineRule="auto" w:before="62" w:after="0"/>
        <w:ind w:left="485" w:right="302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segundo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Auxiliar na configuração de políticas de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de problemas relacionados a SSL VPN;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de problemas relacionados a VPN Site-to-Site;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Análise de problemas relacionados a bloqueios indevidos;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Ajustes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configurações</w:t>
      </w:r>
      <w:r>
        <w:rPr>
          <w:spacing w:val="-2"/>
          <w:sz w:val="24"/>
        </w:rPr>
        <w:t> </w:t>
      </w:r>
      <w:r>
        <w:rPr>
          <w:sz w:val="24"/>
        </w:rPr>
        <w:t>iniciais</w:t>
      </w:r>
      <w:r>
        <w:rPr>
          <w:spacing w:val="-3"/>
          <w:sz w:val="24"/>
        </w:rPr>
        <w:t> </w:t>
      </w:r>
      <w:r>
        <w:rPr>
          <w:sz w:val="24"/>
        </w:rPr>
        <w:t>(NTP</w:t>
      </w:r>
      <w:r>
        <w:rPr>
          <w:spacing w:val="-2"/>
          <w:sz w:val="24"/>
        </w:rPr>
        <w:t> </w:t>
      </w:r>
      <w:r>
        <w:rPr>
          <w:sz w:val="24"/>
        </w:rPr>
        <w:t>Server,</w:t>
      </w:r>
      <w:r>
        <w:rPr>
          <w:spacing w:val="-2"/>
          <w:sz w:val="24"/>
        </w:rPr>
        <w:t> </w:t>
      </w:r>
      <w:r>
        <w:rPr>
          <w:sz w:val="24"/>
        </w:rPr>
        <w:t>Hostname,</w:t>
      </w:r>
      <w:r>
        <w:rPr>
          <w:spacing w:val="-2"/>
          <w:sz w:val="24"/>
        </w:rPr>
        <w:t> </w:t>
      </w:r>
      <w:r>
        <w:rPr>
          <w:sz w:val="24"/>
        </w:rPr>
        <w:t>Timezone);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criação de objetos no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reserva de IPv4 com base em DHCP/MAC Address;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-8"/>
          <w:sz w:val="24"/>
        </w:rPr>
        <w:t> </w:t>
      </w:r>
      <w:r>
        <w:rPr>
          <w:sz w:val="24"/>
        </w:rPr>
        <w:t>e/ou</w:t>
      </w:r>
      <w:r>
        <w:rPr>
          <w:spacing w:val="-7"/>
          <w:sz w:val="24"/>
        </w:rPr>
        <w:t> </w:t>
      </w:r>
      <w:r>
        <w:rPr>
          <w:sz w:val="24"/>
        </w:rPr>
        <w:t>Alteração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perfis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segurança</w:t>
      </w:r>
      <w:r>
        <w:rPr>
          <w:spacing w:val="-7"/>
          <w:sz w:val="24"/>
        </w:rPr>
        <w:t> </w:t>
      </w:r>
      <w:r>
        <w:rPr>
          <w:sz w:val="24"/>
        </w:rPr>
        <w:t>(AV,</w:t>
      </w:r>
      <w:r>
        <w:rPr>
          <w:spacing w:val="-7"/>
          <w:sz w:val="24"/>
        </w:rPr>
        <w:t> </w:t>
      </w:r>
      <w:r>
        <w:rPr>
          <w:sz w:val="24"/>
        </w:rPr>
        <w:t>WEB,</w:t>
      </w:r>
      <w:r>
        <w:rPr>
          <w:spacing w:val="-7"/>
          <w:sz w:val="24"/>
        </w:rPr>
        <w:t> </w:t>
      </w:r>
      <w:r>
        <w:rPr>
          <w:sz w:val="24"/>
        </w:rPr>
        <w:t>APP,</w:t>
      </w:r>
      <w:r>
        <w:rPr>
          <w:spacing w:val="-8"/>
          <w:sz w:val="24"/>
        </w:rPr>
        <w:t> </w:t>
      </w:r>
      <w:r>
        <w:rPr>
          <w:sz w:val="24"/>
        </w:rPr>
        <w:t>DNS,</w:t>
      </w:r>
      <w:r>
        <w:rPr>
          <w:spacing w:val="-7"/>
          <w:sz w:val="24"/>
        </w:rPr>
        <w:t> </w:t>
      </w:r>
      <w:r>
        <w:rPr>
          <w:sz w:val="24"/>
        </w:rPr>
        <w:t>IPS);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túneis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Site-to-Site,</w:t>
      </w:r>
      <w:r>
        <w:rPr>
          <w:spacing w:val="-2"/>
          <w:sz w:val="24"/>
        </w:rPr>
        <w:t> </w:t>
      </w:r>
      <w:r>
        <w:rPr>
          <w:sz w:val="24"/>
        </w:rPr>
        <w:t>Dial-up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SSLVPN;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Criação e/ou Alteração de interfaces de rede;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Criação e/ou Alteração em políticas de roteamento;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Criação e/ou Alteração de configuração em integração com servidores LDAP e/ou RADIUS.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52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suporte</w:t>
      </w:r>
      <w:r>
        <w:rPr>
          <w:spacing w:val="44"/>
          <w:sz w:val="24"/>
        </w:rPr>
        <w:t> </w:t>
      </w:r>
      <w:r>
        <w:rPr>
          <w:sz w:val="24"/>
        </w:rPr>
        <w:t>técnico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terceiro</w:t>
      </w:r>
      <w:r>
        <w:rPr>
          <w:spacing w:val="43"/>
          <w:sz w:val="24"/>
        </w:rPr>
        <w:t> </w:t>
      </w:r>
      <w:r>
        <w:rPr>
          <w:sz w:val="24"/>
        </w:rPr>
        <w:t>nível,</w:t>
      </w:r>
      <w:r>
        <w:rPr>
          <w:spacing w:val="44"/>
          <w:sz w:val="24"/>
        </w:rPr>
        <w:t> </w:t>
      </w:r>
      <w:r>
        <w:rPr>
          <w:sz w:val="24"/>
        </w:rPr>
        <w:t>mas</w:t>
      </w:r>
      <w:r>
        <w:rPr>
          <w:spacing w:val="44"/>
          <w:sz w:val="24"/>
        </w:rPr>
        <w:t> </w:t>
      </w:r>
      <w:r>
        <w:rPr>
          <w:sz w:val="24"/>
        </w:rPr>
        <w:t>não</w:t>
      </w:r>
      <w:r>
        <w:rPr>
          <w:spacing w:val="44"/>
          <w:sz w:val="24"/>
        </w:rPr>
        <w:t> </w:t>
      </w:r>
      <w:r>
        <w:rPr>
          <w:sz w:val="24"/>
        </w:rPr>
        <w:t>se</w:t>
      </w:r>
      <w:r>
        <w:rPr>
          <w:spacing w:val="43"/>
          <w:sz w:val="24"/>
        </w:rPr>
        <w:t> </w:t>
      </w:r>
      <w:r>
        <w:rPr>
          <w:sz w:val="24"/>
        </w:rPr>
        <w:t>limitando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seguintes</w:t>
      </w:r>
      <w:r>
        <w:rPr>
          <w:spacing w:val="29"/>
          <w:sz w:val="24"/>
        </w:rPr>
        <w:t> </w:t>
      </w:r>
      <w:r>
        <w:rPr>
          <w:sz w:val="24"/>
        </w:rPr>
        <w:t>ações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serem</w:t>
      </w:r>
      <w:r>
        <w:rPr>
          <w:spacing w:val="-57"/>
          <w:sz w:val="24"/>
        </w:rPr>
        <w:t> </w:t>
      </w:r>
      <w:r>
        <w:rPr>
          <w:sz w:val="24"/>
        </w:rPr>
        <w:t>executadas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demandada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Análise de disponibilidade;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Criação e configuração de VPN Site-to-Site em VXLAN;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Auxílio na reserva de IPv6 com base em DHCP/MAC Address;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Tratativas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IPv6;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Problemas relativos a Certificado Digital;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Análise e resolução de problemas de comunicação com servidores LDAP;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Análise e resolução de problemas via CLI (VPN, SSO, RADIUS, dentre outros);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VPN SSL com certificado próprio;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Auxílio na confecção de políticas com inspeção de pacotes;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Integrações com demais soluções de segurança presentes nesta contratação;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alta disponibilidade;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do Single Sign On (SSO);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Restauração da solução a partir de backup;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inspeção profunda de pacotes e SSL nas políticas de firewall;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3"/>
          <w:numId w:val="36"/>
        </w:numPr>
        <w:tabs>
          <w:tab w:pos="1385" w:val="left" w:leader="none"/>
        </w:tabs>
        <w:spacing w:line="240" w:lineRule="auto" w:before="62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841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solicitações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CONTRATANTE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fizerem</w:t>
      </w:r>
      <w:r>
        <w:rPr>
          <w:spacing w:val="9"/>
          <w:sz w:val="24"/>
        </w:rPr>
        <w:t> </w:t>
      </w:r>
      <w:r>
        <w:rPr>
          <w:sz w:val="24"/>
        </w:rPr>
        <w:t>necessárias</w:t>
      </w:r>
      <w:r>
        <w:rPr>
          <w:spacing w:val="9"/>
          <w:sz w:val="24"/>
        </w:rPr>
        <w:t> </w:t>
      </w:r>
      <w:r>
        <w:rPr>
          <w:sz w:val="24"/>
        </w:rPr>
        <w:t>nas</w:t>
      </w:r>
      <w:r>
        <w:rPr>
          <w:spacing w:val="53"/>
          <w:sz w:val="24"/>
        </w:rPr>
        <w:t> </w:t>
      </w:r>
      <w:r>
        <w:rPr>
          <w:sz w:val="24"/>
        </w:rPr>
        <w:t>soluções</w:t>
      </w:r>
      <w:r>
        <w:rPr>
          <w:spacing w:val="-57"/>
          <w:sz w:val="24"/>
        </w:rPr>
        <w:t> </w:t>
      </w:r>
      <w:r>
        <w:rPr>
          <w:sz w:val="24"/>
        </w:rPr>
        <w:t>contratadas</w:t>
      </w:r>
      <w:r>
        <w:rPr>
          <w:spacing w:val="-1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</w:t>
      </w:r>
      <w:r>
        <w:rPr>
          <w:spacing w:val="-1"/>
          <w:sz w:val="24"/>
        </w:rPr>
        <w:t> </w:t>
      </w:r>
      <w:r>
        <w:rPr>
          <w:sz w:val="24"/>
        </w:rPr>
        <w:t>acordadas 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1" w:after="0"/>
        <w:ind w:left="725" w:right="0" w:hanging="240"/>
        <w:jc w:val="left"/>
        <w:rPr>
          <w:sz w:val="24"/>
        </w:rPr>
      </w:pPr>
      <w:r>
        <w:rPr>
          <w:sz w:val="24"/>
        </w:rPr>
        <w:t>LOTE</w:t>
      </w:r>
      <w:r>
        <w:rPr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6"/>
          <w:sz w:val="24"/>
        </w:rPr>
        <w:t> </w:t>
      </w:r>
      <w:r>
        <w:rPr>
          <w:sz w:val="24"/>
        </w:rPr>
        <w:t>04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SERVIÇO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FIREWALL</w:t>
      </w:r>
      <w:r>
        <w:rPr>
          <w:spacing w:val="-6"/>
          <w:sz w:val="24"/>
        </w:rPr>
        <w:t> </w:t>
      </w:r>
      <w:r>
        <w:rPr>
          <w:sz w:val="24"/>
        </w:rPr>
        <w:t>CORPORATIVO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6"/>
          <w:sz w:val="24"/>
        </w:rPr>
        <w:t> </w:t>
      </w:r>
      <w:r>
        <w:rPr>
          <w:sz w:val="24"/>
        </w:rPr>
        <w:t>04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7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COMPONENTES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HARDWARE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 referência adotado nesta especificação se baseia no modelo Fortigate 40F;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1" w:after="0"/>
        <w:ind w:left="485" w:right="363" w:firstLine="0"/>
        <w:jc w:val="left"/>
        <w:rPr>
          <w:sz w:val="24"/>
        </w:rPr>
      </w:pPr>
      <w:r>
        <w:rPr>
          <w:sz w:val="24"/>
        </w:rPr>
        <w:t>Throughput</w:t>
      </w:r>
      <w:r>
        <w:rPr>
          <w:spacing w:val="57"/>
          <w:sz w:val="24"/>
        </w:rPr>
        <w:t> </w:t>
      </w:r>
      <w:r>
        <w:rPr>
          <w:sz w:val="24"/>
        </w:rPr>
        <w:t>de,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mínimo,</w:t>
      </w:r>
      <w:r>
        <w:rPr>
          <w:spacing w:val="57"/>
          <w:sz w:val="24"/>
        </w:rPr>
        <w:t> </w:t>
      </w:r>
      <w:r>
        <w:rPr>
          <w:sz w:val="24"/>
        </w:rPr>
        <w:t>800</w:t>
      </w:r>
      <w:r>
        <w:rPr>
          <w:spacing w:val="57"/>
          <w:sz w:val="24"/>
        </w:rPr>
        <w:t> </w:t>
      </w:r>
      <w:r>
        <w:rPr>
          <w:sz w:val="24"/>
        </w:rPr>
        <w:t>Mbps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funcionalidade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NGFW.</w:t>
      </w:r>
      <w:r>
        <w:rPr>
          <w:spacing w:val="43"/>
          <w:sz w:val="24"/>
        </w:rPr>
        <w:t> </w:t>
      </w:r>
      <w:r>
        <w:rPr>
          <w:sz w:val="24"/>
        </w:rPr>
        <w:t>Ou</w:t>
      </w:r>
      <w:r>
        <w:rPr>
          <w:spacing w:val="43"/>
          <w:sz w:val="24"/>
        </w:rPr>
        <w:t> </w:t>
      </w:r>
      <w:r>
        <w:rPr>
          <w:sz w:val="24"/>
        </w:rPr>
        <w:t>seja,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funcionalidades de Firewall, IPS e Controle de Aplicação habilitadas simultaneamente;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990 Mbps para Controle de Aplicação;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5 Gbps para Firewall, considerando pacotes UDP de 1518 bytes;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700 mil sessões concorrentes TCP;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a, pelo menos, 35 mil novas sessões TCP por segundo;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Suportar no mínimo 310 Mbps de throughput de Inspeção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1 Gbps de IPS;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4,4 Gbps de VPN IPSec;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Throughput de, no mínimo, 490 Mbps de VPN SSL;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Possuir ao menos 3 interfaces RJ45 Gigabit Ethernet;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755" w:firstLine="0"/>
        <w:jc w:val="left"/>
        <w:rPr>
          <w:sz w:val="24"/>
        </w:rPr>
      </w:pPr>
      <w:r>
        <w:rPr>
          <w:sz w:val="24"/>
        </w:rPr>
        <w:t>Deve suportar a instalação em rack padrão 19” ou ser entregue com bandeja para a instalação em</w:t>
      </w:r>
      <w:r>
        <w:rPr>
          <w:spacing w:val="-57"/>
          <w:sz w:val="24"/>
        </w:rPr>
        <w:t> </w:t>
      </w:r>
      <w:r>
        <w:rPr>
          <w:sz w:val="24"/>
        </w:rPr>
        <w:t>rack;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homologado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ANATEL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7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9"/>
          <w:sz w:val="24"/>
        </w:rPr>
        <w:t> </w:t>
      </w:r>
      <w:r>
        <w:rPr>
          <w:sz w:val="24"/>
        </w:rPr>
        <w:t>ATRAVÉS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CENTRO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OPERAÇÃO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518" w:firstLine="0"/>
        <w:jc w:val="both"/>
        <w:rPr>
          <w:sz w:val="24"/>
        </w:rPr>
      </w:pPr>
      <w:r>
        <w:rPr>
          <w:sz w:val="24"/>
        </w:rPr>
        <w:t>A CONTRATADA deverá realizar o monitoramento de toda a solução ofertada no LOTE 3,</w:t>
      </w:r>
      <w:r>
        <w:rPr>
          <w:spacing w:val="1"/>
          <w:sz w:val="24"/>
        </w:rPr>
        <w:t> </w:t>
      </w:r>
      <w:r>
        <w:rPr>
          <w:sz w:val="24"/>
        </w:rPr>
        <w:t>atuando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proativa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impactos</w:t>
      </w:r>
      <w:r>
        <w:rPr>
          <w:spacing w:val="1"/>
          <w:sz w:val="24"/>
        </w:rPr>
        <w:t> </w:t>
      </w:r>
      <w:r>
        <w:rPr>
          <w:sz w:val="24"/>
        </w:rPr>
        <w:t>ou indisponibilidade na</w:t>
      </w:r>
      <w:r>
        <w:rPr>
          <w:spacing w:val="1"/>
          <w:sz w:val="24"/>
        </w:rPr>
        <w:t> </w:t>
      </w:r>
      <w:r>
        <w:rPr>
          <w:sz w:val="24"/>
        </w:rPr>
        <w:t>prestação dos serviços contratados;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364" w:firstLine="0"/>
        <w:jc w:val="both"/>
        <w:rPr>
          <w:sz w:val="24"/>
        </w:rPr>
      </w:pPr>
      <w:r>
        <w:rPr>
          <w:sz w:val="24"/>
        </w:rPr>
        <w:t>A CONTRATADA deverá fornecer a partir dos logs coletados dos dispositivos a correlação de</w:t>
      </w:r>
      <w:r>
        <w:rPr>
          <w:spacing w:val="1"/>
          <w:sz w:val="24"/>
        </w:rPr>
        <w:t> </w:t>
      </w:r>
      <w:r>
        <w:rPr>
          <w:sz w:val="24"/>
        </w:rPr>
        <w:t>eventos e detecção em tempo real de ameaças persistentes avançadas (APTs), vulnerabilidades e indicadores</w:t>
      </w:r>
      <w:r>
        <w:rPr>
          <w:spacing w:val="-57"/>
          <w:sz w:val="24"/>
        </w:rPr>
        <w:t> </w:t>
      </w:r>
      <w:r>
        <w:rPr>
          <w:sz w:val="24"/>
        </w:rPr>
        <w:t>de comprometimento (IOC) para as soluções de segurança e prover visibilidade profunda e insights críticos</w:t>
      </w:r>
      <w:r>
        <w:rPr>
          <w:spacing w:val="1"/>
          <w:sz w:val="24"/>
        </w:rPr>
        <w:t> </w:t>
      </w:r>
      <w:r>
        <w:rPr>
          <w:sz w:val="24"/>
        </w:rPr>
        <w:t>da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5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notificações,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painéis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visibilidade das soluções de segurança ofertadas;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1" w:after="0"/>
        <w:ind w:left="485" w:right="4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detectar</w:t>
      </w:r>
      <w:r>
        <w:rPr>
          <w:spacing w:val="1"/>
          <w:sz w:val="24"/>
        </w:rPr>
        <w:t> </w:t>
      </w:r>
      <w:r>
        <w:rPr>
          <w:sz w:val="24"/>
        </w:rPr>
        <w:t>malwares,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informativo com o resumo de como o malware funciona;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12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suspeito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artefatos</w:t>
      </w:r>
      <w:r>
        <w:rPr>
          <w:spacing w:val="1"/>
          <w:sz w:val="24"/>
        </w:rPr>
        <w:t> </w:t>
      </w:r>
      <w:r>
        <w:rPr>
          <w:sz w:val="24"/>
        </w:rPr>
        <w:t>maliciosos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operacional,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indicadores de comprometimento (IOC) como sendo infecções maliciosas ou intrusões;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possuir</w:t>
      </w:r>
      <w:r>
        <w:rPr>
          <w:spacing w:val="-4"/>
          <w:sz w:val="24"/>
        </w:rPr>
        <w:t> </w:t>
      </w:r>
      <w:r>
        <w:rPr>
          <w:sz w:val="24"/>
        </w:rPr>
        <w:t>automação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resposta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incidentes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fluxos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integrados de gerenciamento de incidentes e conectores nas soluções de segurança.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7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302" w:firstLine="0"/>
        <w:jc w:val="both"/>
        <w:rPr>
          <w:sz w:val="24"/>
        </w:rPr>
      </w:pPr>
      <w:r>
        <w:rPr>
          <w:sz w:val="24"/>
        </w:rPr>
        <w:t>Por suporte técnico de segundo nível, mas não se limitando as seguintes ações a serem executadas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37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Auxiliar na configuração de políticas de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1" w:after="0"/>
        <w:ind w:left="1265" w:right="0" w:hanging="780"/>
        <w:jc w:val="both"/>
        <w:rPr>
          <w:sz w:val="24"/>
        </w:rPr>
      </w:pPr>
      <w:r>
        <w:rPr>
          <w:sz w:val="24"/>
        </w:rPr>
        <w:t>Análise de problemas relacionados a SSL VPN;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1" w:after="0"/>
        <w:ind w:left="1265" w:right="0" w:hanging="780"/>
        <w:jc w:val="both"/>
        <w:rPr>
          <w:sz w:val="24"/>
        </w:rPr>
      </w:pPr>
      <w:r>
        <w:rPr>
          <w:sz w:val="24"/>
        </w:rPr>
        <w:t>Análise de problemas relacionados a VPN Site-to-Site;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Análise de problemas relacionados a bloqueios indevidos;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Ajustes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configurações</w:t>
      </w:r>
      <w:r>
        <w:rPr>
          <w:spacing w:val="-2"/>
          <w:sz w:val="24"/>
        </w:rPr>
        <w:t> </w:t>
      </w:r>
      <w:r>
        <w:rPr>
          <w:sz w:val="24"/>
        </w:rPr>
        <w:t>iniciais</w:t>
      </w:r>
      <w:r>
        <w:rPr>
          <w:spacing w:val="-3"/>
          <w:sz w:val="24"/>
        </w:rPr>
        <w:t> </w:t>
      </w:r>
      <w:r>
        <w:rPr>
          <w:sz w:val="24"/>
        </w:rPr>
        <w:t>(NTP</w:t>
      </w:r>
      <w:r>
        <w:rPr>
          <w:spacing w:val="-2"/>
          <w:sz w:val="24"/>
        </w:rPr>
        <w:t> </w:t>
      </w:r>
      <w:r>
        <w:rPr>
          <w:sz w:val="24"/>
        </w:rPr>
        <w:t>Server,</w:t>
      </w:r>
      <w:r>
        <w:rPr>
          <w:spacing w:val="-2"/>
          <w:sz w:val="24"/>
        </w:rPr>
        <w:t> </w:t>
      </w:r>
      <w:r>
        <w:rPr>
          <w:sz w:val="24"/>
        </w:rPr>
        <w:t>Hostname,</w:t>
      </w:r>
      <w:r>
        <w:rPr>
          <w:spacing w:val="-2"/>
          <w:sz w:val="24"/>
        </w:rPr>
        <w:t> </w:t>
      </w:r>
      <w:r>
        <w:rPr>
          <w:sz w:val="24"/>
        </w:rPr>
        <w:t>Timezone);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1" w:after="0"/>
        <w:ind w:left="1265" w:right="0" w:hanging="780"/>
        <w:jc w:val="both"/>
        <w:rPr>
          <w:sz w:val="24"/>
        </w:rPr>
      </w:pPr>
      <w:r>
        <w:rPr>
          <w:sz w:val="24"/>
        </w:rPr>
        <w:t>Auxílio na criação de objetos no firewall;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Auxílio na reserva de IPv4 com base em DHCP/MAC Address;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Criação</w:t>
      </w:r>
      <w:r>
        <w:rPr>
          <w:spacing w:val="-8"/>
          <w:sz w:val="24"/>
        </w:rPr>
        <w:t> </w:t>
      </w:r>
      <w:r>
        <w:rPr>
          <w:sz w:val="24"/>
        </w:rPr>
        <w:t>e/ou</w:t>
      </w:r>
      <w:r>
        <w:rPr>
          <w:spacing w:val="-7"/>
          <w:sz w:val="24"/>
        </w:rPr>
        <w:t> </w:t>
      </w:r>
      <w:r>
        <w:rPr>
          <w:sz w:val="24"/>
        </w:rPr>
        <w:t>Alteração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perfis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segurança</w:t>
      </w:r>
      <w:r>
        <w:rPr>
          <w:spacing w:val="-7"/>
          <w:sz w:val="24"/>
        </w:rPr>
        <w:t> </w:t>
      </w:r>
      <w:r>
        <w:rPr>
          <w:sz w:val="24"/>
        </w:rPr>
        <w:t>(AV,</w:t>
      </w:r>
      <w:r>
        <w:rPr>
          <w:spacing w:val="-7"/>
          <w:sz w:val="24"/>
        </w:rPr>
        <w:t> </w:t>
      </w:r>
      <w:r>
        <w:rPr>
          <w:sz w:val="24"/>
        </w:rPr>
        <w:t>WEB,</w:t>
      </w:r>
      <w:r>
        <w:rPr>
          <w:spacing w:val="-7"/>
          <w:sz w:val="24"/>
        </w:rPr>
        <w:t> </w:t>
      </w:r>
      <w:r>
        <w:rPr>
          <w:sz w:val="24"/>
        </w:rPr>
        <w:t>APP,</w:t>
      </w:r>
      <w:r>
        <w:rPr>
          <w:spacing w:val="-8"/>
          <w:sz w:val="24"/>
        </w:rPr>
        <w:t> </w:t>
      </w:r>
      <w:r>
        <w:rPr>
          <w:sz w:val="24"/>
        </w:rPr>
        <w:t>DNS,</w:t>
      </w:r>
      <w:r>
        <w:rPr>
          <w:spacing w:val="-7"/>
          <w:sz w:val="24"/>
        </w:rPr>
        <w:t> </w:t>
      </w:r>
      <w:r>
        <w:rPr>
          <w:sz w:val="24"/>
        </w:rPr>
        <w:t>IPS);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Criação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túneis</w:t>
      </w:r>
      <w:r>
        <w:rPr>
          <w:spacing w:val="-2"/>
          <w:sz w:val="24"/>
        </w:rPr>
        <w:t> </w:t>
      </w:r>
      <w:r>
        <w:rPr>
          <w:sz w:val="24"/>
        </w:rPr>
        <w:t>VPN</w:t>
      </w:r>
      <w:r>
        <w:rPr>
          <w:spacing w:val="-1"/>
          <w:sz w:val="24"/>
        </w:rPr>
        <w:t> </w:t>
      </w:r>
      <w:r>
        <w:rPr>
          <w:sz w:val="24"/>
        </w:rPr>
        <w:t>Site-to-Site,</w:t>
      </w:r>
      <w:r>
        <w:rPr>
          <w:spacing w:val="-2"/>
          <w:sz w:val="24"/>
        </w:rPr>
        <w:t> </w:t>
      </w:r>
      <w:r>
        <w:rPr>
          <w:sz w:val="24"/>
        </w:rPr>
        <w:t>Dial-up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SSLVPN;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Criação e/ou Alteração de interfaces de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385" w:val="left" w:leader="none"/>
        </w:tabs>
        <w:spacing w:line="240" w:lineRule="auto" w:before="1" w:after="0"/>
        <w:ind w:left="1385" w:right="0" w:hanging="900"/>
        <w:jc w:val="both"/>
        <w:rPr>
          <w:sz w:val="24"/>
        </w:rPr>
      </w:pPr>
      <w:r>
        <w:rPr>
          <w:sz w:val="24"/>
        </w:rPr>
        <w:t>Criação e/ou Alteração em políticas de roteamento;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Criação e/ou Alteração de configuração em integração com servidores LDAP e/ou RADIUS.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205" w:val="left" w:leader="none"/>
        </w:tabs>
        <w:spacing w:line="240" w:lineRule="auto" w:before="0" w:after="0"/>
        <w:ind w:left="485" w:right="384" w:firstLine="0"/>
        <w:jc w:val="both"/>
        <w:rPr>
          <w:sz w:val="24"/>
        </w:rPr>
      </w:pPr>
      <w:r>
        <w:rPr>
          <w:sz w:val="24"/>
        </w:rPr>
        <w:t>Por suporte técnico de terceiro nível, mas não se limitando as seguintes ações a serem executadas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026" w:val="left" w:leader="none"/>
        </w:tabs>
        <w:spacing w:line="240" w:lineRule="auto" w:before="0" w:after="0"/>
        <w:ind w:left="1026" w:right="0" w:hanging="541"/>
        <w:jc w:val="left"/>
        <w:rPr>
          <w:sz w:val="24"/>
        </w:rPr>
      </w:pPr>
      <w:r>
        <w:rPr>
          <w:sz w:val="24"/>
        </w:rPr>
        <w:t>Análise de disponibilidade;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9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Criação e configuração de VPN Site-to-Site em VXLAN;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9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reserva de IPv6 com base em DHCP/MAC Address;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Tratativas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Problemas relativos a Certificado Digital;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e resolução de problemas de comunicação com servidores LDAP;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e resolução de problemas via CLI (VPN, SSO, RADIUS, dentre outros);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de VPN SSL com certificado próprio;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confecção de políticas com inspeção de pacotes;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Integrações com demais soluções de segurança presentes nesta contratação;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alta disponibilidade;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62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do Single Sign On (SSO);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Restauração da solução a partir de backup;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inspeção profunda de pacotes e SSL nas políticas de firewall;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205" w:val="left" w:leader="none"/>
        </w:tabs>
        <w:spacing w:line="240" w:lineRule="auto" w:before="0" w:after="0"/>
        <w:ind w:left="485" w:right="438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solicitações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CONTRATANTE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fizerem</w:t>
      </w:r>
      <w:r>
        <w:rPr>
          <w:spacing w:val="54"/>
          <w:sz w:val="24"/>
        </w:rPr>
        <w:t> </w:t>
      </w:r>
      <w:r>
        <w:rPr>
          <w:sz w:val="24"/>
        </w:rPr>
        <w:t>necessárias</w:t>
      </w:r>
      <w:r>
        <w:rPr>
          <w:spacing w:val="54"/>
          <w:sz w:val="24"/>
        </w:rPr>
        <w:t> </w:t>
      </w:r>
      <w:r>
        <w:rPr>
          <w:sz w:val="24"/>
        </w:rPr>
        <w:t>nas</w:t>
      </w:r>
      <w:r>
        <w:rPr>
          <w:spacing w:val="54"/>
          <w:sz w:val="24"/>
        </w:rPr>
        <w:t> </w:t>
      </w:r>
      <w:r>
        <w:rPr>
          <w:sz w:val="24"/>
        </w:rPr>
        <w:t>soluções</w:t>
      </w:r>
      <w:r>
        <w:rPr>
          <w:spacing w:val="54"/>
          <w:sz w:val="24"/>
        </w:rPr>
        <w:t> </w:t>
      </w:r>
      <w:r>
        <w:rPr>
          <w:sz w:val="24"/>
        </w:rPr>
        <w:t>contratadas</w:t>
      </w:r>
      <w:r>
        <w:rPr>
          <w:spacing w:val="-57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1" w:after="0"/>
        <w:ind w:left="725" w:right="0" w:hanging="240"/>
        <w:jc w:val="left"/>
        <w:rPr>
          <w:sz w:val="24"/>
        </w:rPr>
      </w:pPr>
      <w:r>
        <w:rPr>
          <w:sz w:val="24"/>
        </w:rPr>
        <w:t>LOTE</w:t>
      </w:r>
      <w:r>
        <w:rPr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GERENCIAMENTO</w:t>
      </w:r>
      <w:r>
        <w:rPr>
          <w:spacing w:val="-2"/>
          <w:sz w:val="24"/>
        </w:rPr>
        <w:t> </w:t>
      </w:r>
      <w:r>
        <w:rPr>
          <w:sz w:val="24"/>
        </w:rPr>
        <w:t>CENTRALIZADO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1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CARACTERÍSTICAS GERAIS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solução de</w:t>
      </w:r>
      <w:r>
        <w:rPr>
          <w:spacing w:val="-1"/>
          <w:sz w:val="24"/>
        </w:rPr>
        <w:t> </w:t>
      </w:r>
      <w:r>
        <w:rPr>
          <w:sz w:val="24"/>
        </w:rPr>
        <w:t>referência adotada</w:t>
      </w:r>
      <w:r>
        <w:rPr>
          <w:spacing w:val="-1"/>
          <w:sz w:val="24"/>
        </w:rPr>
        <w:t> </w:t>
      </w:r>
      <w:r>
        <w:rPr>
          <w:sz w:val="24"/>
        </w:rPr>
        <w:t>nesta especificação se</w:t>
      </w:r>
      <w:r>
        <w:rPr>
          <w:spacing w:val="-1"/>
          <w:sz w:val="24"/>
        </w:rPr>
        <w:t> </w:t>
      </w:r>
      <w:r>
        <w:rPr>
          <w:sz w:val="24"/>
        </w:rPr>
        <w:t>baseia no</w:t>
      </w:r>
      <w:r>
        <w:rPr>
          <w:spacing w:val="-1"/>
          <w:sz w:val="24"/>
        </w:rPr>
        <w:t> </w:t>
      </w:r>
      <w:r>
        <w:rPr>
          <w:sz w:val="24"/>
        </w:rPr>
        <w:t>modelo FortiManager-VM;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2"/>
        </w:numPr>
        <w:tabs>
          <w:tab w:pos="1205" w:val="left" w:leader="none"/>
        </w:tabs>
        <w:spacing w:line="240" w:lineRule="auto" w:before="0" w:after="0"/>
        <w:ind w:left="485" w:right="1077" w:firstLine="0"/>
        <w:jc w:val="left"/>
        <w:rPr>
          <w:sz w:val="24"/>
        </w:rPr>
      </w:pPr>
      <w:r>
        <w:rPr>
          <w:sz w:val="24"/>
        </w:rPr>
        <w:t>Considerando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volume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equipamentos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escala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projeto,</w:t>
      </w:r>
      <w:r>
        <w:rPr>
          <w:spacing w:val="14"/>
          <w:sz w:val="24"/>
        </w:rPr>
        <w:t> </w:t>
      </w:r>
      <w:r>
        <w:rPr>
          <w:sz w:val="24"/>
        </w:rPr>
        <w:t>faz-se</w:t>
      </w:r>
      <w:r>
        <w:rPr>
          <w:spacing w:val="13"/>
          <w:sz w:val="24"/>
        </w:rPr>
        <w:t> </w:t>
      </w:r>
      <w:r>
        <w:rPr>
          <w:sz w:val="24"/>
        </w:rPr>
        <w:t>necessária</w:t>
      </w:r>
      <w:r>
        <w:rPr>
          <w:spacing w:val="14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solução</w:t>
      </w:r>
      <w:r>
        <w:rPr>
          <w:spacing w:val="-57"/>
          <w:sz w:val="24"/>
        </w:rPr>
        <w:t> </w:t>
      </w:r>
      <w:r>
        <w:rPr>
          <w:sz w:val="24"/>
        </w:rPr>
        <w:t>de gerenciamento centralizado dos equipamentos ofertados;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2"/>
        </w:numPr>
        <w:tabs>
          <w:tab w:pos="1205" w:val="left" w:leader="none"/>
        </w:tabs>
        <w:spacing w:line="240" w:lineRule="auto" w:before="1" w:after="0"/>
        <w:ind w:left="485" w:right="524" w:firstLine="0"/>
        <w:jc w:val="left"/>
        <w:rPr>
          <w:sz w:val="24"/>
        </w:rPr>
      </w:pPr>
      <w:r>
        <w:rPr>
          <w:sz w:val="24"/>
        </w:rPr>
        <w:t>Devem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mesmo</w:t>
      </w:r>
      <w:r>
        <w:rPr>
          <w:spacing w:val="43"/>
          <w:sz w:val="24"/>
        </w:rPr>
        <w:t> </w:t>
      </w:r>
      <w:r>
        <w:rPr>
          <w:sz w:val="24"/>
        </w:rPr>
        <w:t>fornecedor</w:t>
      </w:r>
      <w:r>
        <w:rPr>
          <w:spacing w:val="44"/>
          <w:sz w:val="24"/>
        </w:rPr>
        <w:t> </w:t>
      </w:r>
      <w:r>
        <w:rPr>
          <w:sz w:val="24"/>
        </w:rPr>
        <w:t>das</w:t>
      </w:r>
      <w:r>
        <w:rPr>
          <w:spacing w:val="43"/>
          <w:sz w:val="24"/>
        </w:rPr>
        <w:t> </w:t>
      </w:r>
      <w:r>
        <w:rPr>
          <w:sz w:val="24"/>
        </w:rPr>
        <w:t>soluções</w:t>
      </w:r>
      <w:r>
        <w:rPr>
          <w:spacing w:val="44"/>
          <w:sz w:val="24"/>
        </w:rPr>
        <w:t> </w:t>
      </w:r>
      <w:r>
        <w:rPr>
          <w:sz w:val="24"/>
        </w:rPr>
        <w:t>ofertadas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LOTE</w:t>
      </w:r>
      <w:r>
        <w:rPr>
          <w:spacing w:val="29"/>
          <w:sz w:val="24"/>
        </w:rPr>
        <w:t> </w:t>
      </w:r>
      <w:r>
        <w:rPr>
          <w:sz w:val="24"/>
        </w:rPr>
        <w:t>03,</w:t>
      </w:r>
      <w:r>
        <w:rPr>
          <w:spacing w:val="28"/>
          <w:sz w:val="24"/>
        </w:rPr>
        <w:t> </w:t>
      </w:r>
      <w:r>
        <w:rPr>
          <w:sz w:val="24"/>
        </w:rPr>
        <w:t>suportando</w:t>
      </w:r>
      <w:r>
        <w:rPr>
          <w:spacing w:val="29"/>
          <w:sz w:val="24"/>
        </w:rPr>
        <w:t> </w:t>
      </w:r>
      <w:r>
        <w:rPr>
          <w:sz w:val="24"/>
        </w:rPr>
        <w:t>nativamente</w:t>
      </w:r>
      <w:r>
        <w:rPr>
          <w:spacing w:val="-57"/>
          <w:sz w:val="24"/>
        </w:rPr>
        <w:t> </w:t>
      </w:r>
      <w:r>
        <w:rPr>
          <w:sz w:val="24"/>
        </w:rPr>
        <w:t>todos os recursos listados;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2"/>
        </w:numPr>
        <w:tabs>
          <w:tab w:pos="1205" w:val="left" w:leader="none"/>
        </w:tabs>
        <w:spacing w:line="240" w:lineRule="auto" w:before="0" w:after="0"/>
        <w:ind w:left="485" w:right="48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considerar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volume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equipamentos</w:t>
      </w:r>
      <w:r>
        <w:rPr>
          <w:spacing w:val="29"/>
          <w:sz w:val="24"/>
        </w:rPr>
        <w:t> </w:t>
      </w:r>
      <w:r>
        <w:rPr>
          <w:sz w:val="24"/>
        </w:rPr>
        <w:t>ofertados,</w:t>
      </w:r>
      <w:r>
        <w:rPr>
          <w:spacing w:val="29"/>
          <w:sz w:val="24"/>
        </w:rPr>
        <w:t> </w:t>
      </w:r>
      <w:r>
        <w:rPr>
          <w:sz w:val="24"/>
        </w:rPr>
        <w:t>considerando</w:t>
      </w:r>
      <w:r>
        <w:rPr>
          <w:spacing w:val="29"/>
          <w:sz w:val="24"/>
        </w:rPr>
        <w:t> </w:t>
      </w:r>
      <w:r>
        <w:rPr>
          <w:sz w:val="24"/>
        </w:rPr>
        <w:t>todo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licenciamento</w:t>
      </w:r>
      <w:r>
        <w:rPr>
          <w:spacing w:val="-57"/>
          <w:sz w:val="24"/>
        </w:rPr>
        <w:t> </w:t>
      </w:r>
      <w:r>
        <w:rPr>
          <w:sz w:val="24"/>
        </w:rPr>
        <w:t>necessário para a correta gestão dos equipamentos de segurança de rede.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1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O gerenciamento da solução deve suportar acesso via SSH, cliente ou web (HTTPS) e API;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Deverá suportar contas de usuário/senha estáticas;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Permitir acesso concorrente de administradores;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396" w:firstLine="0"/>
        <w:jc w:val="left"/>
        <w:rPr>
          <w:sz w:val="24"/>
        </w:rPr>
      </w:pPr>
      <w:r>
        <w:rPr>
          <w:sz w:val="24"/>
        </w:rPr>
        <w:t>Definição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perfis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acesso</w:t>
      </w:r>
      <w:r>
        <w:rPr>
          <w:spacing w:val="13"/>
          <w:sz w:val="24"/>
        </w:rPr>
        <w:t> </w:t>
      </w:r>
      <w:r>
        <w:rPr>
          <w:sz w:val="24"/>
        </w:rPr>
        <w:t>à</w:t>
      </w:r>
      <w:r>
        <w:rPr>
          <w:spacing w:val="14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permissões</w:t>
      </w:r>
      <w:r>
        <w:rPr>
          <w:spacing w:val="13"/>
          <w:sz w:val="24"/>
        </w:rPr>
        <w:t> </w:t>
      </w:r>
      <w:r>
        <w:rPr>
          <w:sz w:val="24"/>
        </w:rPr>
        <w:t>granulares</w:t>
      </w:r>
      <w:r>
        <w:rPr>
          <w:spacing w:val="14"/>
          <w:sz w:val="24"/>
        </w:rPr>
        <w:t> </w:t>
      </w:r>
      <w:r>
        <w:rPr>
          <w:sz w:val="24"/>
        </w:rPr>
        <w:t>como:</w:t>
      </w:r>
      <w:r>
        <w:rPr>
          <w:spacing w:val="14"/>
          <w:sz w:val="24"/>
        </w:rPr>
        <w:t> </w:t>
      </w:r>
      <w:r>
        <w:rPr>
          <w:sz w:val="24"/>
        </w:rPr>
        <w:t>acesso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escrita,</w:t>
      </w:r>
      <w:r>
        <w:rPr>
          <w:spacing w:val="-1"/>
          <w:sz w:val="24"/>
        </w:rPr>
        <w:t> </w:t>
      </w:r>
      <w:r>
        <w:rPr>
          <w:sz w:val="24"/>
        </w:rPr>
        <w:t>acesso</w:t>
      </w:r>
      <w:r>
        <w:rPr>
          <w:spacing w:val="-57"/>
          <w:sz w:val="24"/>
        </w:rPr>
        <w:t> </w:t>
      </w:r>
      <w:r>
        <w:rPr>
          <w:sz w:val="24"/>
        </w:rPr>
        <w:t>de leitura, criação de usuários, alteração de configurações;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O sistema deverá suportar o método de autenticação externo usuário/conta do servidor RADIUS;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1486" w:firstLine="0"/>
        <w:jc w:val="left"/>
        <w:rPr>
          <w:sz w:val="24"/>
        </w:rPr>
      </w:pPr>
      <w:r>
        <w:rPr>
          <w:sz w:val="24"/>
        </w:rPr>
        <w:t>Todo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provisionamento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serviços</w:t>
      </w:r>
      <w:r>
        <w:rPr>
          <w:spacing w:val="58"/>
          <w:sz w:val="24"/>
        </w:rPr>
        <w:t> </w:t>
      </w: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ser</w:t>
      </w:r>
      <w:r>
        <w:rPr>
          <w:spacing w:val="58"/>
          <w:sz w:val="24"/>
        </w:rPr>
        <w:t> </w:t>
      </w:r>
      <w:r>
        <w:rPr>
          <w:sz w:val="24"/>
        </w:rPr>
        <w:t>feito</w:t>
      </w:r>
      <w:r>
        <w:rPr>
          <w:spacing w:val="43"/>
          <w:sz w:val="24"/>
        </w:rPr>
        <w:t> </w:t>
      </w:r>
      <w:r>
        <w:rPr>
          <w:sz w:val="24"/>
        </w:rPr>
        <w:t>via</w:t>
      </w:r>
      <w:r>
        <w:rPr>
          <w:spacing w:val="43"/>
          <w:sz w:val="24"/>
        </w:rPr>
        <w:t> </w:t>
      </w:r>
      <w:r>
        <w:rPr>
          <w:sz w:val="24"/>
        </w:rPr>
        <w:t>GUI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sistema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gerenciamento centralizado;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alterações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configuração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registradas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arquivadas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auditoria;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informar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UP/DOWN/SPEED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interfaces</w:t>
      </w:r>
      <w:r>
        <w:rPr>
          <w:spacing w:val="-2"/>
          <w:sz w:val="24"/>
        </w:rPr>
        <w:t> </w:t>
      </w:r>
      <w:r>
        <w:rPr>
          <w:sz w:val="24"/>
        </w:rPr>
        <w:t>LAN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WAN;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1057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9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todos</w:t>
      </w:r>
      <w:r>
        <w:rPr>
          <w:spacing w:val="59"/>
          <w:sz w:val="24"/>
        </w:rPr>
        <w:t> </w:t>
      </w:r>
      <w:r>
        <w:rPr>
          <w:sz w:val="24"/>
        </w:rPr>
        <w:t>os</w:t>
      </w:r>
      <w:r>
        <w:rPr>
          <w:spacing w:val="59"/>
          <w:sz w:val="24"/>
        </w:rPr>
        <w:t> </w:t>
      </w:r>
      <w:r>
        <w:rPr>
          <w:sz w:val="24"/>
        </w:rPr>
        <w:t>alarmes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eventos</w:t>
      </w:r>
      <w:r>
        <w:rPr>
          <w:spacing w:val="44"/>
          <w:sz w:val="24"/>
        </w:rPr>
        <w:t> </w:t>
      </w:r>
      <w:r>
        <w:rPr>
          <w:sz w:val="24"/>
        </w:rPr>
        <w:t>sejam</w:t>
      </w:r>
      <w:r>
        <w:rPr>
          <w:spacing w:val="44"/>
          <w:sz w:val="24"/>
        </w:rPr>
        <w:t> </w:t>
      </w:r>
      <w:r>
        <w:rPr>
          <w:sz w:val="24"/>
        </w:rPr>
        <w:t>registrados</w:t>
      </w:r>
      <w:r>
        <w:rPr>
          <w:spacing w:val="44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gerenciamento centralizado;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743" w:firstLine="0"/>
        <w:jc w:val="left"/>
        <w:rPr>
          <w:sz w:val="24"/>
        </w:rPr>
      </w:pPr>
      <w:r>
        <w:rPr>
          <w:sz w:val="24"/>
        </w:rPr>
        <w:t>O gerenciamento deve possibilitar a criação e administração de políticas de firewall e controle de</w:t>
      </w:r>
      <w:r>
        <w:rPr>
          <w:spacing w:val="-58"/>
          <w:sz w:val="24"/>
        </w:rPr>
        <w:t> </w:t>
      </w:r>
      <w:r>
        <w:rPr>
          <w:sz w:val="24"/>
        </w:rPr>
        <w:t>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762" w:firstLine="0"/>
        <w:jc w:val="left"/>
        <w:rPr>
          <w:sz w:val="24"/>
        </w:rPr>
      </w:pPr>
      <w:r>
        <w:rPr>
          <w:sz w:val="24"/>
        </w:rPr>
        <w:t>O gerenciamento deve possibilitar a criação e administração de políticas de IPS, Antivírus e Anti</w:t>
      </w:r>
      <w:r>
        <w:rPr>
          <w:spacing w:val="-58"/>
          <w:sz w:val="24"/>
        </w:rPr>
        <w:t> </w:t>
      </w:r>
      <w:r>
        <w:rPr>
          <w:sz w:val="24"/>
        </w:rPr>
        <w:t>Spyware;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O gerenciamento deve possibilitar a criação e administração de políticas de Filtro de URL;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localizar em quais regras um objeto está sendo utilizado;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20" w:left="200" w:right="440"/>
        </w:sect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Permitir criação de regras que fiquem ativas em horário definido;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814" w:firstLine="0"/>
        <w:jc w:val="left"/>
        <w:rPr>
          <w:sz w:val="24"/>
        </w:rPr>
      </w:pPr>
      <w:r>
        <w:rPr>
          <w:sz w:val="24"/>
        </w:rPr>
        <w:t>A solução deve possibilitar a distribuição e instalação remota, de maneira centralizada, de novas</w:t>
      </w:r>
      <w:r>
        <w:rPr>
          <w:spacing w:val="-57"/>
          <w:sz w:val="24"/>
        </w:rPr>
        <w:t> </w:t>
      </w:r>
      <w:r>
        <w:rPr>
          <w:sz w:val="24"/>
        </w:rPr>
        <w:t>versões de firmware dos appliances;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596" w:firstLine="0"/>
        <w:jc w:val="left"/>
        <w:rPr>
          <w:sz w:val="24"/>
        </w:rPr>
      </w:pPr>
      <w:r>
        <w:rPr>
          <w:sz w:val="24"/>
        </w:rPr>
        <w:t>Deve ser capaz de gerar relatórios ou exibir comparativos entre duas sessões diferentes, resumindo</w:t>
      </w:r>
      <w:r>
        <w:rPr>
          <w:spacing w:val="-58"/>
          <w:sz w:val="24"/>
        </w:rPr>
        <w:t> </w:t>
      </w:r>
      <w:r>
        <w:rPr>
          <w:sz w:val="24"/>
        </w:rPr>
        <w:t>todas as alterações efetuadas;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563" w:firstLine="0"/>
        <w:jc w:val="left"/>
        <w:rPr>
          <w:sz w:val="24"/>
        </w:rPr>
      </w:pPr>
      <w:r>
        <w:rPr>
          <w:sz w:val="24"/>
        </w:rPr>
        <w:t>Deve permitir criar fluxos de aprovação na solução de gerência, onde um administrador possa criar</w:t>
      </w:r>
      <w:r>
        <w:rPr>
          <w:spacing w:val="-58"/>
          <w:sz w:val="24"/>
        </w:rPr>
        <w:t> </w:t>
      </w:r>
      <w:r>
        <w:rPr>
          <w:sz w:val="24"/>
        </w:rPr>
        <w:t>todas as regras, mas estas somente sejam aplicadas após aprovação de outro administrador;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296" w:firstLine="0"/>
        <w:jc w:val="left"/>
        <w:rPr>
          <w:sz w:val="24"/>
        </w:rPr>
      </w:pPr>
      <w:r>
        <w:rPr>
          <w:sz w:val="24"/>
        </w:rPr>
        <w:t>Possuir “wizard” na solução de gerência para adicionar os dispositivos via interface gráfica utilizando</w:t>
      </w:r>
      <w:r>
        <w:rPr>
          <w:spacing w:val="-58"/>
          <w:sz w:val="24"/>
        </w:rPr>
        <w:t> </w:t>
      </w:r>
      <w:r>
        <w:rPr>
          <w:sz w:val="24"/>
        </w:rPr>
        <w:t>IP,</w:t>
      </w:r>
      <w:r>
        <w:rPr>
          <w:spacing w:val="-1"/>
          <w:sz w:val="24"/>
        </w:rPr>
        <w:t> </w:t>
      </w:r>
      <w:r>
        <w:rPr>
          <w:sz w:val="24"/>
        </w:rPr>
        <w:t>login e senha dos</w:t>
      </w:r>
      <w:r>
        <w:rPr>
          <w:spacing w:val="-1"/>
          <w:sz w:val="24"/>
        </w:rPr>
        <w:t> </w:t>
      </w:r>
      <w:r>
        <w:rPr>
          <w:sz w:val="24"/>
        </w:rPr>
        <w:t>equipamentos;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374" w:firstLine="0"/>
        <w:jc w:val="left"/>
        <w:rPr>
          <w:sz w:val="24"/>
        </w:rPr>
      </w:pPr>
      <w:r>
        <w:rPr>
          <w:sz w:val="24"/>
        </w:rPr>
        <w:t>Permitir que eventuais políticas e objetos já presentes nos dispositivos sejam importados quando este</w:t>
      </w:r>
      <w:r>
        <w:rPr>
          <w:spacing w:val="-58"/>
          <w:sz w:val="24"/>
        </w:rPr>
        <w:t> </w:t>
      </w:r>
      <w:r>
        <w:rPr>
          <w:sz w:val="24"/>
        </w:rPr>
        <w:t>for adicionado à solução de gerência;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318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visualizar,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partir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estação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gerência</w:t>
      </w:r>
      <w:r>
        <w:rPr>
          <w:spacing w:val="28"/>
          <w:sz w:val="24"/>
        </w:rPr>
        <w:t> </w:t>
      </w:r>
      <w:r>
        <w:rPr>
          <w:sz w:val="24"/>
        </w:rPr>
        <w:t>centralizada,</w:t>
      </w:r>
      <w:r>
        <w:rPr>
          <w:spacing w:val="28"/>
          <w:sz w:val="24"/>
        </w:rPr>
        <w:t> </w:t>
      </w:r>
      <w:r>
        <w:rPr>
          <w:sz w:val="24"/>
        </w:rPr>
        <w:t>informações</w:t>
      </w:r>
      <w:r>
        <w:rPr>
          <w:spacing w:val="28"/>
          <w:sz w:val="24"/>
        </w:rPr>
        <w:t> </w:t>
      </w:r>
      <w:r>
        <w:rPr>
          <w:sz w:val="24"/>
        </w:rPr>
        <w:t>detalhadas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dispositivos</w:t>
      </w:r>
      <w:r>
        <w:rPr>
          <w:spacing w:val="-1"/>
          <w:sz w:val="24"/>
        </w:rPr>
        <w:t> </w:t>
      </w:r>
      <w:r>
        <w:rPr>
          <w:sz w:val="24"/>
        </w:rPr>
        <w:t>gerenciados,</w:t>
      </w:r>
      <w:r>
        <w:rPr>
          <w:spacing w:val="-1"/>
          <w:sz w:val="24"/>
        </w:rPr>
        <w:t> </w:t>
      </w:r>
      <w:r>
        <w:rPr>
          <w:sz w:val="24"/>
        </w:rPr>
        <w:t>tais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hostname,</w:t>
      </w:r>
      <w:r>
        <w:rPr>
          <w:spacing w:val="-1"/>
          <w:sz w:val="24"/>
        </w:rPr>
        <w:t> </w:t>
      </w:r>
      <w:r>
        <w:rPr>
          <w:sz w:val="24"/>
        </w:rPr>
        <w:t>serial,</w:t>
      </w:r>
      <w:r>
        <w:rPr>
          <w:spacing w:val="-1"/>
          <w:sz w:val="24"/>
        </w:rPr>
        <w:t> </w:t>
      </w:r>
      <w:r>
        <w:rPr>
          <w:sz w:val="24"/>
        </w:rPr>
        <w:t>IP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gerência,</w:t>
      </w:r>
      <w:r>
        <w:rPr>
          <w:spacing w:val="-1"/>
          <w:sz w:val="24"/>
        </w:rPr>
        <w:t> </w:t>
      </w:r>
      <w:r>
        <w:rPr>
          <w:sz w:val="24"/>
        </w:rPr>
        <w:t>licenças,</w:t>
      </w:r>
      <w:r>
        <w:rPr>
          <w:spacing w:val="-1"/>
          <w:sz w:val="24"/>
        </w:rPr>
        <w:t> </w:t>
      </w:r>
      <w:r>
        <w:rPr>
          <w:sz w:val="24"/>
        </w:rPr>
        <w:t>horário</w:t>
      </w:r>
      <w:r>
        <w:rPr>
          <w:spacing w:val="-1"/>
          <w:sz w:val="24"/>
        </w:rPr>
        <w:t> </w:t>
      </w:r>
      <w:r>
        <w:rPr>
          <w:sz w:val="24"/>
        </w:rPr>
        <w:t>do sistema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firmware;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 “wizard” na solução de gerência para instalação de políticas e configurações dos dispositivos;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347" w:firstLine="0"/>
        <w:jc w:val="left"/>
        <w:rPr>
          <w:sz w:val="24"/>
        </w:rPr>
      </w:pPr>
      <w:r>
        <w:rPr>
          <w:sz w:val="24"/>
        </w:rPr>
        <w:t>Permitir criar na solução de gerência de templates de configuração dos dispositivos com informações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DNS, SNMP, configurações</w:t>
      </w:r>
      <w:r>
        <w:rPr>
          <w:spacing w:val="-1"/>
          <w:sz w:val="24"/>
        </w:rPr>
        <w:t> </w:t>
      </w:r>
      <w:r>
        <w:rPr>
          <w:sz w:val="24"/>
        </w:rPr>
        <w:t>de log e</w:t>
      </w:r>
      <w:r>
        <w:rPr>
          <w:spacing w:val="-1"/>
          <w:sz w:val="24"/>
        </w:rPr>
        <w:t> </w:t>
      </w:r>
      <w:r>
        <w:rPr>
          <w:sz w:val="24"/>
        </w:rPr>
        <w:t>administração;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729" w:firstLine="0"/>
        <w:jc w:val="left"/>
        <w:rPr>
          <w:sz w:val="24"/>
        </w:rPr>
      </w:pPr>
      <w:r>
        <w:rPr>
          <w:sz w:val="24"/>
        </w:rPr>
        <w:t>Permitir criar scripts personalizados, que sejam executados de forma centralizada em um ou mais</w:t>
      </w:r>
      <w:r>
        <w:rPr>
          <w:spacing w:val="-58"/>
          <w:sz w:val="24"/>
        </w:rPr>
        <w:t> </w:t>
      </w:r>
      <w:r>
        <w:rPr>
          <w:sz w:val="24"/>
        </w:rPr>
        <w:t>dispositivos gerenciados, através dos comandos de CLI destes;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Possuir histórico dos scripts executados nos dispositivos gerenciados pela solução de gerência;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669" w:firstLine="0"/>
        <w:jc w:val="left"/>
        <w:rPr>
          <w:sz w:val="24"/>
        </w:rPr>
      </w:pPr>
      <w:r>
        <w:rPr>
          <w:sz w:val="24"/>
        </w:rPr>
        <w:t>Permitir configurar e visualizar balanceamento de circuitos nos dispositivos gerenciados de forma</w:t>
      </w:r>
      <w:r>
        <w:rPr>
          <w:spacing w:val="-58"/>
          <w:sz w:val="24"/>
        </w:rPr>
        <w:t> </w:t>
      </w:r>
      <w:r>
        <w:rPr>
          <w:sz w:val="24"/>
        </w:rPr>
        <w:t>centralizada;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495" w:firstLine="0"/>
        <w:jc w:val="left"/>
        <w:rPr>
          <w:sz w:val="24"/>
        </w:rPr>
      </w:pPr>
      <w:r>
        <w:rPr>
          <w:sz w:val="24"/>
        </w:rPr>
        <w:t>Permitir criar vários pacotes de políticas que serão aplicados/associados à dispositivos ou grupos de</w:t>
      </w:r>
      <w:r>
        <w:rPr>
          <w:spacing w:val="-58"/>
          <w:sz w:val="24"/>
        </w:rPr>
        <w:t> </w:t>
      </w:r>
      <w:r>
        <w:rPr>
          <w:sz w:val="24"/>
        </w:rPr>
        <w:t>dispositivos;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5"/>
          <w:sz w:val="24"/>
        </w:rPr>
        <w:t> </w:t>
      </w:r>
      <w:r>
        <w:rPr>
          <w:sz w:val="24"/>
        </w:rPr>
        <w:t>criar</w:t>
      </w:r>
      <w:r>
        <w:rPr>
          <w:spacing w:val="-5"/>
          <w:sz w:val="24"/>
        </w:rPr>
        <w:t> </w:t>
      </w:r>
      <w:r>
        <w:rPr>
          <w:sz w:val="24"/>
        </w:rPr>
        <w:t>regras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NAT64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NAT46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centralizada;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criar regras anti DDoS de forma centralizada;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criar os objetos que serão utilizados nas políticas de forma centralizada;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1308" w:firstLine="0"/>
        <w:jc w:val="left"/>
        <w:rPr>
          <w:sz w:val="24"/>
        </w:rPr>
      </w:pPr>
      <w:r>
        <w:rPr>
          <w:sz w:val="24"/>
        </w:rPr>
        <w:t>Através da análise de tráfego de rede, web e DNS, deve suportar a verificação de máquinas</w:t>
      </w:r>
      <w:r>
        <w:rPr>
          <w:spacing w:val="-57"/>
          <w:sz w:val="24"/>
        </w:rPr>
        <w:t> </w:t>
      </w:r>
      <w:r>
        <w:rPr>
          <w:sz w:val="24"/>
        </w:rPr>
        <w:t>potencialmente comprometidas ou usuários com uso de rede suspeito;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331" w:firstLine="0"/>
        <w:jc w:val="left"/>
        <w:rPr>
          <w:sz w:val="24"/>
        </w:rPr>
      </w:pPr>
      <w:r>
        <w:rPr>
          <w:sz w:val="24"/>
        </w:rPr>
        <w:t>Suporte a definição de perfis de acesso a solução com permissão granular, como: acesso de gravação,</w:t>
      </w:r>
      <w:r>
        <w:rPr>
          <w:spacing w:val="-57"/>
          <w:sz w:val="24"/>
        </w:rPr>
        <w:t> </w:t>
      </w:r>
      <w:r>
        <w:rPr>
          <w:sz w:val="24"/>
        </w:rPr>
        <w:t>acesso de leitura, criação de novos usuários e alterações nas configurações gerais;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345" w:firstLine="0"/>
        <w:jc w:val="left"/>
        <w:rPr>
          <w:sz w:val="24"/>
        </w:rPr>
      </w:pPr>
      <w:r>
        <w:rPr>
          <w:sz w:val="24"/>
        </w:rPr>
        <w:t>Deve conter um assistente gráfico para adicionar novos dispositivos, usando seu endereço IP, usuário</w:t>
      </w:r>
      <w:r>
        <w:rPr>
          <w:spacing w:val="-57"/>
          <w:sz w:val="24"/>
        </w:rPr>
        <w:t> </w:t>
      </w:r>
      <w:r>
        <w:rPr>
          <w:sz w:val="24"/>
        </w:rPr>
        <w:t>e senha.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41"/>
        </w:numPr>
        <w:tabs>
          <w:tab w:pos="846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302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segundo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62" w:after="0"/>
        <w:ind w:left="1265" w:right="0" w:hanging="780"/>
        <w:jc w:val="left"/>
        <w:rPr>
          <w:sz w:val="24"/>
        </w:rPr>
      </w:pPr>
      <w:r>
        <w:rPr>
          <w:sz w:val="24"/>
        </w:rPr>
        <w:t>Criação e/ou Alteração de interfaces de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das soluções de segurança através da ferramenta;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Atualização dos firmwares das soluções de segurança através da ferramenta;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Gerência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Task</w:t>
      </w:r>
      <w:r>
        <w:rPr>
          <w:spacing w:val="-4"/>
          <w:sz w:val="24"/>
        </w:rPr>
        <w:t> </w:t>
      </w:r>
      <w:r>
        <w:rPr>
          <w:sz w:val="24"/>
        </w:rPr>
        <w:t>Monitor;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dos eventos das soluções de segurança através da ferramenta;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Auxílio na gerência das soluções de segurança através da ferramenta.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0" w:after="0"/>
        <w:ind w:left="485" w:right="384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terceiro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3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1"/>
        </w:numPr>
        <w:tabs>
          <w:tab w:pos="1924" w:val="left" w:leader="none"/>
          <w:tab w:pos="1925" w:val="left" w:leader="none"/>
        </w:tabs>
        <w:spacing w:line="448" w:lineRule="auto" w:before="1" w:after="0"/>
        <w:ind w:left="485" w:right="5276" w:firstLine="0"/>
        <w:jc w:val="both"/>
        <w:rPr>
          <w:sz w:val="24"/>
        </w:rPr>
      </w:pP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60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CLI;</w:t>
      </w:r>
      <w:r>
        <w:rPr>
          <w:spacing w:val="1"/>
          <w:sz w:val="24"/>
        </w:rPr>
        <w:t> </w:t>
      </w:r>
      <w:r>
        <w:rPr>
          <w:sz w:val="24"/>
        </w:rPr>
        <w:t>6.3.3.2.Configuração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de autenticação</w:t>
      </w:r>
      <w:r>
        <w:rPr>
          <w:spacing w:val="-57"/>
          <w:sz w:val="24"/>
        </w:rPr>
        <w:t> </w:t>
      </w:r>
      <w:r>
        <w:rPr>
          <w:sz w:val="24"/>
        </w:rPr>
        <w:t>remota;</w:t>
      </w:r>
      <w:r>
        <w:rPr>
          <w:spacing w:val="1"/>
          <w:sz w:val="24"/>
        </w:rPr>
        <w:t> </w:t>
      </w:r>
      <w:r>
        <w:rPr>
          <w:sz w:val="24"/>
        </w:rPr>
        <w:t>6.3.3.3.Atualização</w:t>
      </w:r>
      <w:r>
        <w:rPr>
          <w:spacing w:val="1"/>
          <w:sz w:val="24"/>
        </w:rPr>
        <w:t> </w:t>
      </w:r>
      <w:r>
        <w:rPr>
          <w:sz w:val="24"/>
        </w:rPr>
        <w:t>do Single Sign On (SSO);</w:t>
      </w:r>
      <w:r>
        <w:rPr>
          <w:spacing w:val="1"/>
          <w:sz w:val="24"/>
        </w:rPr>
        <w:t> </w:t>
      </w:r>
      <w:r>
        <w:rPr>
          <w:sz w:val="24"/>
        </w:rPr>
        <w:t>6.3.3.4.Atualização do SAML SSO;</w:t>
      </w:r>
    </w:p>
    <w:p>
      <w:pPr>
        <w:pStyle w:val="BodyText"/>
        <w:spacing w:line="272" w:lineRule="exact"/>
        <w:ind w:left="485"/>
        <w:jc w:val="both"/>
      </w:pPr>
      <w:r>
        <w:rPr/>
        <w:t>6.3.3.5.Tratamento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incidentes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fabricante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205" w:val="left" w:leader="none"/>
        </w:tabs>
        <w:spacing w:line="240" w:lineRule="auto" w:before="1" w:after="0"/>
        <w:ind w:left="485" w:right="438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solicitações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CONTRATANTE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fizerem</w:t>
      </w:r>
      <w:r>
        <w:rPr>
          <w:spacing w:val="54"/>
          <w:sz w:val="24"/>
        </w:rPr>
        <w:t> </w:t>
      </w:r>
      <w:r>
        <w:rPr>
          <w:sz w:val="24"/>
        </w:rPr>
        <w:t>necessárias</w:t>
      </w:r>
      <w:r>
        <w:rPr>
          <w:spacing w:val="54"/>
          <w:sz w:val="24"/>
        </w:rPr>
        <w:t> </w:t>
      </w:r>
      <w:r>
        <w:rPr>
          <w:sz w:val="24"/>
        </w:rPr>
        <w:t>nas</w:t>
      </w:r>
      <w:r>
        <w:rPr>
          <w:spacing w:val="54"/>
          <w:sz w:val="24"/>
        </w:rPr>
        <w:t> </w:t>
      </w:r>
      <w:r>
        <w:rPr>
          <w:sz w:val="24"/>
        </w:rPr>
        <w:t>soluções</w:t>
      </w:r>
      <w:r>
        <w:rPr>
          <w:spacing w:val="54"/>
          <w:sz w:val="24"/>
        </w:rPr>
        <w:t> </w:t>
      </w:r>
      <w:r>
        <w:rPr>
          <w:sz w:val="24"/>
        </w:rPr>
        <w:t>contratadas</w:t>
      </w:r>
      <w:r>
        <w:rPr>
          <w:spacing w:val="-57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1" w:after="0"/>
        <w:ind w:left="725" w:right="0" w:hanging="240"/>
        <w:jc w:val="left"/>
        <w:rPr>
          <w:sz w:val="24"/>
        </w:rPr>
      </w:pPr>
      <w:r>
        <w:rPr>
          <w:sz w:val="24"/>
        </w:rPr>
        <w:t>LOTE</w:t>
      </w:r>
      <w:r>
        <w:rPr>
          <w:spacing w:val="-4"/>
          <w:sz w:val="24"/>
        </w:rPr>
        <w:t> </w:t>
      </w:r>
      <w:r>
        <w:rPr>
          <w:sz w:val="24"/>
        </w:rPr>
        <w:t>03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RELATORIA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ANÁLISE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LOGS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3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CARACTERÍSTICAS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equipamento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</w:t>
      </w:r>
      <w:r>
        <w:rPr>
          <w:spacing w:val="-1"/>
          <w:sz w:val="24"/>
        </w:rPr>
        <w:t> </w:t>
      </w:r>
      <w:r>
        <w:rPr>
          <w:sz w:val="24"/>
        </w:rPr>
        <w:t>adotado</w:t>
      </w:r>
      <w:r>
        <w:rPr>
          <w:spacing w:val="-2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especificação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baseia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FAZ-810G;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Capacidade de receber e processar no mínimo 200 GB de logs por dia;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Sustentar taxa de análises de logs de 4.000 logs por segundo;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possuir no mínimo 8TB para armazenamento de logs, após configuração do RAID;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Suportar no mínimo 800 dispositivos e VDOMS;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Tamanho</w:t>
      </w:r>
      <w:r>
        <w:rPr>
          <w:spacing w:val="-4"/>
          <w:sz w:val="24"/>
        </w:rPr>
        <w:t> </w:t>
      </w:r>
      <w:r>
        <w:rPr>
          <w:sz w:val="24"/>
        </w:rPr>
        <w:t>máximo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1U;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 possuir discos removíveis;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ser fornecido com fontes redundantes do tipo hot swap.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3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 permitir o encaminhamento de log no formato syslog;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permitir o encaminhamento de log no formato CEF (Common Event Format);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 geração de relatórios de tráfego em tempo real, em formato de mapa geográfico;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 geração de relatórios de tráfego em tempo real, no formato de gráfico de bolhas;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Suporte a geração de relatórios de tráfego em tempo real, em formato de tabela gráfica;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Deve ser possível ver a quantidade de logs enviados de cada dispositivo monitorado;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 possuir mecanismos de remoção automática para logs antigos;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Permitir importação e exportação de relatórios;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criar</w:t>
      </w:r>
      <w:r>
        <w:rPr>
          <w:spacing w:val="-1"/>
          <w:sz w:val="24"/>
        </w:rPr>
        <w:t> </w:t>
      </w:r>
      <w:r>
        <w:rPr>
          <w:sz w:val="24"/>
        </w:rPr>
        <w:t>relatórios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HTML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CSV;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exportar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logs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formato</w:t>
      </w:r>
      <w:r>
        <w:rPr>
          <w:spacing w:val="-3"/>
          <w:sz w:val="24"/>
        </w:rPr>
        <w:t> </w:t>
      </w:r>
      <w:r>
        <w:rPr>
          <w:sz w:val="24"/>
        </w:rPr>
        <w:t>CSV;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330" w:firstLine="0"/>
        <w:jc w:val="left"/>
        <w:rPr>
          <w:sz w:val="24"/>
        </w:rPr>
      </w:pPr>
      <w:r>
        <w:rPr>
          <w:sz w:val="24"/>
        </w:rPr>
        <w:t>Deve permitir a geração de logs de auditoria, com detalhes da configuração efetuada, o administrador</w:t>
      </w:r>
      <w:r>
        <w:rPr>
          <w:spacing w:val="-58"/>
          <w:sz w:val="24"/>
        </w:rPr>
        <w:t> </w:t>
      </w:r>
      <w:r>
        <w:rPr>
          <w:sz w:val="24"/>
        </w:rPr>
        <w:t>que efetuou a alteração e seu horário;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308" w:firstLine="0"/>
        <w:jc w:val="left"/>
        <w:rPr>
          <w:sz w:val="24"/>
        </w:rPr>
      </w:pPr>
      <w:r>
        <w:rPr>
          <w:sz w:val="24"/>
        </w:rPr>
        <w:t>Os logs gerados pelos dispositivos gerenciados devem ser centralizados nos servidores da plataforma,</w:t>
      </w:r>
      <w:r>
        <w:rPr>
          <w:spacing w:val="-58"/>
          <w:sz w:val="24"/>
        </w:rPr>
        <w:t> </w:t>
      </w:r>
      <w:r>
        <w:rPr>
          <w:sz w:val="24"/>
        </w:rPr>
        <w:t>mas a solução também deve oferecer a possibilidade de usar um servidor syslog externo ou similar;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ter relatórios predefinidos;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o envio automático dos logs para um servidor FTP externo 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ter a capacidade de personalizar a capa dos relatórios obtidos;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693" w:firstLine="0"/>
        <w:jc w:val="left"/>
        <w:rPr>
          <w:sz w:val="24"/>
        </w:rPr>
      </w:pPr>
      <w:r>
        <w:rPr>
          <w:sz w:val="24"/>
        </w:rPr>
        <w:t>Deve permitir centralmente a exibição de logs recebidos por um ou mais dispositivos, incluindo a</w:t>
      </w:r>
      <w:r>
        <w:rPr>
          <w:spacing w:val="-57"/>
          <w:sz w:val="24"/>
        </w:rPr>
        <w:t> </w:t>
      </w:r>
      <w:r>
        <w:rPr>
          <w:sz w:val="24"/>
        </w:rPr>
        <w:t>capacidade de usar filtros para facilitar a pesquisa nos logs;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621" w:firstLine="0"/>
        <w:jc w:val="left"/>
        <w:rPr>
          <w:sz w:val="24"/>
        </w:rPr>
      </w:pPr>
      <w:r>
        <w:rPr>
          <w:sz w:val="24"/>
        </w:rPr>
        <w:t>Os logs de auditoria das regras e alterações na configuração do objeto devem ser exibidos em uma</w:t>
      </w:r>
      <w:r>
        <w:rPr>
          <w:spacing w:val="-57"/>
          <w:sz w:val="24"/>
        </w:rPr>
        <w:t> </w:t>
      </w:r>
      <w:r>
        <w:rPr>
          <w:sz w:val="24"/>
        </w:rPr>
        <w:t>lista diferente dos logs relacionados ao tráfego de dados;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ter a capacidade de personalizar gráficos em relatórios, como barras, linhas e tabelas;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694" w:firstLine="0"/>
        <w:jc w:val="left"/>
        <w:rPr>
          <w:sz w:val="24"/>
        </w:rPr>
      </w:pPr>
      <w:r>
        <w:rPr>
          <w:sz w:val="24"/>
        </w:rPr>
        <w:t>Deve ter um mecanismo de pesquisa detalhada ou “Drill-Down” para navegar pelos relatórios em</w:t>
      </w:r>
      <w:r>
        <w:rPr>
          <w:spacing w:val="-57"/>
          <w:sz w:val="24"/>
        </w:rPr>
        <w:t> </w:t>
      </w:r>
      <w:r>
        <w:rPr>
          <w:sz w:val="24"/>
        </w:rPr>
        <w:t>tempo real;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que os arquivos de log sejam baixados da plataforma para uso externo;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ter a capacidade de gerar e enviar relatórios periódicos automaticamente;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588" w:firstLine="0"/>
        <w:jc w:val="left"/>
        <w:rPr>
          <w:sz w:val="24"/>
        </w:rPr>
      </w:pPr>
      <w:r>
        <w:rPr>
          <w:sz w:val="24"/>
        </w:rPr>
        <w:t>Permitir a personalização de qualquer relatório pré-estabelecido pela solução, exclusivamente pelo</w:t>
      </w:r>
      <w:r>
        <w:rPr>
          <w:spacing w:val="-57"/>
          <w:sz w:val="24"/>
        </w:rPr>
        <w:t> </w:t>
      </w:r>
      <w:r>
        <w:rPr>
          <w:sz w:val="24"/>
        </w:rPr>
        <w:t>administrador,</w:t>
      </w:r>
      <w:r>
        <w:rPr>
          <w:spacing w:val="-1"/>
          <w:sz w:val="24"/>
        </w:rPr>
        <w:t> </w:t>
      </w:r>
      <w:r>
        <w:rPr>
          <w:sz w:val="24"/>
        </w:rPr>
        <w:t>para adotá-lo de acordo com suas necessidades;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o envio de relatórios por e-mail automaticamente;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que o relatório seja enviado por e-mail para destinatário específico;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a programação da geração de relatórios, conforme calendário definido pelo administrador;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648" w:firstLine="0"/>
        <w:jc w:val="left"/>
        <w:rPr>
          <w:sz w:val="24"/>
        </w:rPr>
      </w:pPr>
      <w:r>
        <w:rPr>
          <w:sz w:val="24"/>
        </w:rPr>
        <w:t>Permitir a exibição graficamente e em tempo real da taxa de geração de logs para cada dispositivo</w:t>
      </w:r>
      <w:r>
        <w:rPr>
          <w:spacing w:val="-57"/>
          <w:sz w:val="24"/>
        </w:rPr>
        <w:t> </w:t>
      </w:r>
      <w:r>
        <w:rPr>
          <w:sz w:val="24"/>
        </w:rPr>
        <w:t>gerenciado;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o uso de filtros nos relatórios;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282" w:firstLine="0"/>
        <w:jc w:val="left"/>
        <w:rPr>
          <w:sz w:val="24"/>
        </w:rPr>
      </w:pPr>
      <w:r>
        <w:rPr>
          <w:sz w:val="24"/>
        </w:rPr>
        <w:t>Deve permitir definir o design dos relatórios, incluir gráficos, adicionar texto e imagens, alinhamento,</w:t>
      </w:r>
      <w:r>
        <w:rPr>
          <w:spacing w:val="-58"/>
          <w:sz w:val="24"/>
        </w:rPr>
        <w:t> </w:t>
      </w:r>
      <w:r>
        <w:rPr>
          <w:sz w:val="24"/>
        </w:rPr>
        <w:t>quebras de página, fontes, cores, entre outros;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especificar o idioma dos relatórios criados;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1015" w:firstLine="0"/>
        <w:jc w:val="left"/>
        <w:rPr>
          <w:sz w:val="24"/>
        </w:rPr>
      </w:pPr>
      <w:r>
        <w:rPr>
          <w:sz w:val="24"/>
        </w:rPr>
        <w:t>Gerar alertas automáticos via e-mail, SNMP e syslog, com base em eventos especiais em logs,</w:t>
      </w:r>
      <w:r>
        <w:rPr>
          <w:spacing w:val="-58"/>
          <w:sz w:val="24"/>
        </w:rPr>
        <w:t> </w:t>
      </w:r>
      <w:r>
        <w:rPr>
          <w:sz w:val="24"/>
        </w:rPr>
        <w:t>gravidade do evento, entre outros;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o envio automático de relatórios para um servidor SFTP ou FTP externo;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20" w:left="200" w:right="440"/>
        </w:sect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62" w:after="0"/>
        <w:ind w:left="485" w:right="1089" w:firstLine="0"/>
        <w:jc w:val="left"/>
        <w:rPr>
          <w:sz w:val="24"/>
        </w:rPr>
      </w:pPr>
      <w:r>
        <w:rPr>
          <w:sz w:val="24"/>
        </w:rPr>
        <w:t>Deve ser capaz de criar consultas SQL ou similares nos bancos de dados de logs, para uso em</w:t>
      </w:r>
      <w:r>
        <w:rPr>
          <w:spacing w:val="-58"/>
          <w:sz w:val="24"/>
        </w:rPr>
        <w:t> </w:t>
      </w:r>
      <w:r>
        <w:rPr>
          <w:sz w:val="24"/>
        </w:rPr>
        <w:t>gráficos e tabelas em relatórios;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633" w:firstLine="0"/>
        <w:jc w:val="both"/>
        <w:rPr>
          <w:sz w:val="24"/>
        </w:rPr>
      </w:pPr>
      <w:r>
        <w:rPr>
          <w:sz w:val="24"/>
        </w:rPr>
        <w:t>Possibilidade de exibir nos relatórios da GUI as informações do sistema, como licenças, memória,</w:t>
      </w:r>
      <w:r>
        <w:rPr>
          <w:spacing w:val="-57"/>
          <w:sz w:val="24"/>
        </w:rPr>
        <w:t> </w:t>
      </w:r>
      <w:r>
        <w:rPr>
          <w:sz w:val="24"/>
        </w:rPr>
        <w:t>disco rígido, uso da CPU, taxa de log por segundo recebido, total de logs diários recebidos, alertas do</w:t>
      </w:r>
      <w:r>
        <w:rPr>
          <w:spacing w:val="1"/>
          <w:sz w:val="24"/>
        </w:rPr>
        <w:t> </w:t>
      </w:r>
      <w:r>
        <w:rPr>
          <w:sz w:val="24"/>
        </w:rPr>
        <w:t>sistema, entre outros;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450" w:firstLine="0"/>
        <w:jc w:val="left"/>
        <w:rPr>
          <w:sz w:val="24"/>
        </w:rPr>
      </w:pPr>
      <w:r>
        <w:rPr>
          <w:sz w:val="24"/>
        </w:rPr>
        <w:t>Deve fornecer as informações da quantidade de logs armazenados e as estatísticas do tempo restante</w:t>
      </w:r>
      <w:r>
        <w:rPr>
          <w:spacing w:val="-58"/>
          <w:sz w:val="24"/>
        </w:rPr>
        <w:t> </w:t>
      </w:r>
      <w:r>
        <w:rPr>
          <w:sz w:val="24"/>
        </w:rPr>
        <w:t>armazenado;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994" w:firstLine="0"/>
        <w:jc w:val="left"/>
        <w:rPr>
          <w:sz w:val="24"/>
        </w:rPr>
      </w:pPr>
      <w:r>
        <w:rPr>
          <w:sz w:val="24"/>
        </w:rPr>
        <w:t>Deve permitir aplicar políticas para o uso de senhas para administradores de plataforma, como</w:t>
      </w:r>
      <w:r>
        <w:rPr>
          <w:spacing w:val="-57"/>
          <w:sz w:val="24"/>
        </w:rPr>
        <w:t> </w:t>
      </w:r>
      <w:r>
        <w:rPr>
          <w:sz w:val="24"/>
        </w:rPr>
        <w:t>tamanho mínimo de caracteres permitidos;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permitir visualizar em tempo real os logs recebidos;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permitir gerar alertas de eventos a partir de logs recebidos.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3"/>
        </w:numPr>
        <w:tabs>
          <w:tab w:pos="905" w:val="left" w:leader="none"/>
        </w:tabs>
        <w:spacing w:line="240" w:lineRule="auto" w:before="1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302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segundo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1265" w:val="left" w:leader="none"/>
        </w:tabs>
        <w:spacing w:line="240" w:lineRule="auto" w:before="1" w:after="0"/>
        <w:ind w:left="1265" w:right="0" w:hanging="780"/>
        <w:jc w:val="both"/>
        <w:rPr>
          <w:sz w:val="24"/>
        </w:rPr>
      </w:pPr>
      <w:r>
        <w:rPr>
          <w:sz w:val="24"/>
        </w:rPr>
        <w:t>Utilização geral do monitoramento de eventos e incidentes na ferramenta;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Configuração de envio de relatórios padrão;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1265" w:val="left" w:leader="none"/>
        </w:tabs>
        <w:spacing w:line="240" w:lineRule="auto" w:before="0" w:after="0"/>
        <w:ind w:left="1265" w:right="0" w:hanging="780"/>
        <w:jc w:val="both"/>
        <w:rPr>
          <w:sz w:val="24"/>
        </w:rPr>
      </w:pPr>
      <w:r>
        <w:rPr>
          <w:sz w:val="24"/>
        </w:rPr>
        <w:t>Análise de logs através da ferramenta.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1" w:after="0"/>
        <w:ind w:left="485" w:right="384" w:firstLine="0"/>
        <w:jc w:val="both"/>
        <w:rPr>
          <w:sz w:val="24"/>
        </w:rPr>
      </w:pPr>
      <w:r>
        <w:rPr>
          <w:sz w:val="24"/>
        </w:rPr>
        <w:t>Por suporte técnico de terceiro nível, mas não se limitando as seguintes ações a serem executadas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1924" w:val="left" w:leader="none"/>
          <w:tab w:pos="1925" w:val="left" w:leader="none"/>
        </w:tabs>
        <w:spacing w:line="448" w:lineRule="auto" w:before="0" w:after="0"/>
        <w:ind w:left="485" w:right="5271" w:firstLine="0"/>
        <w:jc w:val="both"/>
        <w:rPr>
          <w:sz w:val="24"/>
        </w:rPr>
      </w:pPr>
      <w:r>
        <w:rPr>
          <w:sz w:val="24"/>
        </w:rPr>
        <w:t>Configuração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perfil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relatórios;</w:t>
      </w:r>
      <w:r>
        <w:rPr>
          <w:spacing w:val="1"/>
          <w:sz w:val="24"/>
        </w:rPr>
        <w:t> </w:t>
      </w:r>
      <w:r>
        <w:rPr>
          <w:sz w:val="24"/>
        </w:rPr>
        <w:t>7.3.3.2.Criação</w:t>
      </w:r>
      <w:r>
        <w:rPr>
          <w:spacing w:val="1"/>
          <w:sz w:val="24"/>
        </w:rPr>
        <w:t> </w:t>
      </w:r>
      <w:r>
        <w:rPr>
          <w:sz w:val="24"/>
        </w:rPr>
        <w:t>de relatórios personalizados;</w:t>
      </w:r>
      <w:r>
        <w:rPr>
          <w:spacing w:val="1"/>
          <w:sz w:val="24"/>
        </w:rPr>
        <w:t> </w:t>
      </w:r>
      <w:r>
        <w:rPr>
          <w:sz w:val="24"/>
        </w:rPr>
        <w:t>7.3.3.3.Gerência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banco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CLI;</w:t>
      </w:r>
      <w:r>
        <w:rPr>
          <w:spacing w:val="1"/>
          <w:sz w:val="24"/>
        </w:rPr>
        <w:t> </w:t>
      </w:r>
      <w:r>
        <w:rPr>
          <w:sz w:val="24"/>
        </w:rPr>
        <w:t>7.3.3.4.Configuração do servidor de autenticação remota;</w:t>
      </w:r>
      <w:r>
        <w:rPr>
          <w:spacing w:val="-57"/>
          <w:sz w:val="24"/>
        </w:rPr>
        <w:t> </w:t>
      </w:r>
      <w:r>
        <w:rPr>
          <w:sz w:val="24"/>
        </w:rPr>
        <w:t>7.3.3.5.Configuração de alta disponibilidade;</w:t>
      </w:r>
    </w:p>
    <w:p>
      <w:pPr>
        <w:pStyle w:val="BodyText"/>
        <w:spacing w:line="448" w:lineRule="auto"/>
        <w:ind w:left="485" w:right="2807"/>
        <w:jc w:val="both"/>
      </w:pPr>
      <w:r>
        <w:rPr/>
        <w:t>7.3.3.6.Integrações com demais soluções de segurança presentes nesta contratação;</w:t>
      </w:r>
      <w:r>
        <w:rPr>
          <w:spacing w:val="-57"/>
        </w:rPr>
        <w:t> </w:t>
      </w:r>
      <w:r>
        <w:rPr/>
        <w:t>7.3.3.7.Tratamento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fabricante</w:t>
      </w:r>
      <w:r>
        <w:rPr>
          <w:spacing w:val="1"/>
        </w:rPr>
        <w:t> </w:t>
      </w:r>
      <w:r>
        <w:rPr/>
        <w:t>da</w:t>
      </w:r>
      <w:r>
        <w:rPr>
          <w:spacing w:val="61"/>
        </w:rPr>
        <w:t> </w:t>
      </w:r>
      <w:r>
        <w:rPr/>
        <w:t>solução;</w:t>
      </w:r>
      <w:r>
        <w:rPr>
          <w:spacing w:val="1"/>
        </w:rPr>
        <w:t> </w:t>
      </w:r>
      <w:r>
        <w:rPr/>
        <w:t>7.3.3.8.Tratamento</w:t>
      </w:r>
      <w:r>
        <w:rPr>
          <w:spacing w:val="-1"/>
        </w:rPr>
        <w:t> </w:t>
      </w:r>
      <w:r>
        <w:rPr/>
        <w:t>de RMA junto ao fabricante</w:t>
      </w:r>
      <w:r>
        <w:rPr>
          <w:spacing w:val="-1"/>
        </w:rPr>
        <w:t> </w:t>
      </w:r>
      <w:r>
        <w:rPr/>
        <w:t>da solução.</w:t>
      </w:r>
    </w:p>
    <w:p>
      <w:pPr>
        <w:pStyle w:val="ListParagraph"/>
        <w:numPr>
          <w:ilvl w:val="2"/>
          <w:numId w:val="43"/>
        </w:numPr>
        <w:tabs>
          <w:tab w:pos="1205" w:val="left" w:leader="none"/>
        </w:tabs>
        <w:spacing w:line="240" w:lineRule="auto" w:before="0" w:after="0"/>
        <w:ind w:left="485" w:right="498" w:firstLine="0"/>
        <w:jc w:val="both"/>
        <w:rPr>
          <w:sz w:val="24"/>
        </w:rPr>
      </w:pPr>
      <w:r>
        <w:rPr>
          <w:sz w:val="24"/>
        </w:rPr>
        <w:t>Demais solicitações da CONTRATANTE que se fizerem necessárias nas soluções contratadas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233" w:after="0"/>
        <w:ind w:left="725" w:right="0" w:hanging="240"/>
        <w:jc w:val="both"/>
        <w:rPr>
          <w:sz w:val="24"/>
        </w:rPr>
      </w:pPr>
      <w:r>
        <w:rPr>
          <w:sz w:val="24"/>
        </w:rPr>
        <w:t>LOTE</w:t>
      </w:r>
      <w:r>
        <w:rPr>
          <w:spacing w:val="-4"/>
          <w:sz w:val="24"/>
        </w:rPr>
        <w:t> </w:t>
      </w:r>
      <w:r>
        <w:rPr>
          <w:sz w:val="24"/>
        </w:rPr>
        <w:t>03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07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FIREWALL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APLICAÇÃO</w:t>
      </w:r>
      <w:r>
        <w:rPr>
          <w:spacing w:val="-3"/>
          <w:sz w:val="24"/>
        </w:rPr>
        <w:t> </w:t>
      </w:r>
      <w:r>
        <w:rPr>
          <w:sz w:val="24"/>
        </w:rPr>
        <w:t>WEB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ESPECIFICAÇÃO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HARDWARE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O CLUSTER deverá ser composto por 2 (dois) equipamentos;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equipamento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</w:t>
      </w:r>
      <w:r>
        <w:rPr>
          <w:spacing w:val="-1"/>
          <w:sz w:val="24"/>
        </w:rPr>
        <w:t> </w:t>
      </w:r>
      <w:r>
        <w:rPr>
          <w:sz w:val="24"/>
        </w:rPr>
        <w:t>adotado</w:t>
      </w:r>
      <w:r>
        <w:rPr>
          <w:spacing w:val="-1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especificação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baseia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FORTIWEB</w:t>
      </w:r>
      <w:r>
        <w:rPr>
          <w:spacing w:val="-1"/>
          <w:sz w:val="24"/>
        </w:rPr>
        <w:t> </w:t>
      </w:r>
      <w:r>
        <w:rPr>
          <w:sz w:val="24"/>
        </w:rPr>
        <w:t>1000F;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Throughput de, no mínimo, 2,5 Gbps. Com funcionalidade de proteção de aplicações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Possuir funcionalidades de alta disponibilidade, ativo/ativo e ativo/passivo;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477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28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menos</w:t>
      </w:r>
      <w:r>
        <w:rPr>
          <w:spacing w:val="28"/>
          <w:sz w:val="24"/>
        </w:rPr>
        <w:t> </w:t>
      </w:r>
      <w:r>
        <w:rPr>
          <w:sz w:val="24"/>
        </w:rPr>
        <w:t>8</w:t>
      </w:r>
      <w:r>
        <w:rPr>
          <w:spacing w:val="29"/>
          <w:sz w:val="24"/>
        </w:rPr>
        <w:t> </w:t>
      </w:r>
      <w:r>
        <w:rPr>
          <w:sz w:val="24"/>
        </w:rPr>
        <w:t>interfaces</w:t>
      </w:r>
      <w:r>
        <w:rPr>
          <w:spacing w:val="29"/>
          <w:sz w:val="24"/>
        </w:rPr>
        <w:t> </w:t>
      </w:r>
      <w:r>
        <w:rPr>
          <w:sz w:val="24"/>
        </w:rPr>
        <w:t>RJ45</w:t>
      </w:r>
      <w:r>
        <w:rPr>
          <w:spacing w:val="28"/>
          <w:sz w:val="24"/>
        </w:rPr>
        <w:t> </w:t>
      </w:r>
      <w:r>
        <w:rPr>
          <w:sz w:val="24"/>
        </w:rPr>
        <w:t>Gigabit</w:t>
      </w:r>
      <w:r>
        <w:rPr>
          <w:spacing w:val="29"/>
          <w:sz w:val="24"/>
        </w:rPr>
        <w:t> </w:t>
      </w:r>
      <w:r>
        <w:rPr>
          <w:sz w:val="24"/>
        </w:rPr>
        <w:t>Ethernet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funcionalidade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bypass,</w:t>
      </w:r>
      <w:r>
        <w:rPr>
          <w:spacing w:val="14"/>
          <w:sz w:val="24"/>
        </w:rPr>
        <w:t> </w:t>
      </w:r>
      <w:r>
        <w:rPr>
          <w:sz w:val="24"/>
        </w:rPr>
        <w:t>4</w:t>
      </w:r>
      <w:r>
        <w:rPr>
          <w:spacing w:val="14"/>
          <w:sz w:val="24"/>
        </w:rPr>
        <w:t> </w:t>
      </w:r>
      <w:r>
        <w:rPr>
          <w:sz w:val="24"/>
        </w:rPr>
        <w:t>interfaces</w:t>
      </w:r>
      <w:r>
        <w:rPr>
          <w:spacing w:val="-57"/>
          <w:sz w:val="24"/>
        </w:rPr>
        <w:t> </w:t>
      </w:r>
      <w:r>
        <w:rPr>
          <w:sz w:val="24"/>
        </w:rPr>
        <w:t>SFP Gigabit Ethernet sem bypass, 2 interfaces SFP+ Gigabit Ethernet;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Possuir processamento SSL/TLS por hardware;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Armazenamento interno de, no mínimo, 2 discos SSD de 480GB;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Possuir tamanho máximo de 2U;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ser fornecido com fontes redundantes do tipo hot swap.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713" w:firstLine="0"/>
        <w:jc w:val="both"/>
        <w:rPr>
          <w:sz w:val="24"/>
        </w:rPr>
      </w:pPr>
      <w:r>
        <w:rPr>
          <w:sz w:val="24"/>
        </w:rPr>
        <w:t>A solução deverá ser do tipo appliance, destinada a finalidade de firewall de aplicação web (Web</w:t>
      </w:r>
      <w:r>
        <w:rPr>
          <w:spacing w:val="-57"/>
          <w:sz w:val="24"/>
        </w:rPr>
        <w:t> </w:t>
      </w:r>
      <w:r>
        <w:rPr>
          <w:sz w:val="24"/>
        </w:rPr>
        <w:t>Application Firewall – WAF), bem como as licenças necessárias para o seu funcionamento e proteção de</w:t>
      </w:r>
      <w:r>
        <w:rPr>
          <w:spacing w:val="-57"/>
          <w:sz w:val="24"/>
        </w:rPr>
        <w:t> </w:t>
      </w:r>
      <w:r>
        <w:rPr>
          <w:sz w:val="24"/>
        </w:rPr>
        <w:t>servidores e aplicações web;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65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planejada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CONTRATANTE, onde deverão ser definidos todos os passos necessários para a instalação, incluindo o</w:t>
      </w:r>
      <w:r>
        <w:rPr>
          <w:spacing w:val="1"/>
          <w:sz w:val="24"/>
        </w:rPr>
        <w:t> </w:t>
      </w:r>
      <w:r>
        <w:rPr>
          <w:sz w:val="24"/>
        </w:rPr>
        <w:t>cronograma de implantação, planos de testes e homologação da solução.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 DE REDE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671" w:firstLine="0"/>
        <w:jc w:val="both"/>
        <w:rPr>
          <w:sz w:val="24"/>
        </w:rPr>
      </w:pPr>
      <w:r>
        <w:rPr>
          <w:sz w:val="24"/>
        </w:rPr>
        <w:t>A solução deve ser capaz de ser implementada no modo Proxy (Transparente e Reverso), Passivo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Inline Transparente (Bridge);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A solução deve ser capaz de ser implementada com protocolo WCCP;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Suportar VLANs no padrão IEEE 802.1q;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Suportar endereçamento IPv4 e IPv6 nas interfaces físicas e virtuais (VLANs);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A solução deve suportar roteamento por política (policy route).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 DE GERÊNCIA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5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operacional/firmware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interface</w:t>
      </w:r>
      <w:r>
        <w:rPr>
          <w:spacing w:val="1"/>
          <w:sz w:val="24"/>
        </w:rPr>
        <w:t> </w:t>
      </w:r>
      <w:r>
        <w:rPr>
          <w:sz w:val="24"/>
        </w:rPr>
        <w:t>gráfica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configuração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funções do sistema operacional, utilizando protocolo HTTPS, e através de interface de linha de comando</w:t>
      </w:r>
      <w:r>
        <w:rPr>
          <w:spacing w:val="1"/>
          <w:sz w:val="24"/>
        </w:rPr>
        <w:t> </w:t>
      </w:r>
      <w:r>
        <w:rPr>
          <w:sz w:val="24"/>
        </w:rPr>
        <w:t>(CLI), acessando localmente, via porta de console, ou remotamente via SSH;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Deve possuir administração baseada em interface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baseada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interface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linha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comando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Telnet;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Possuir auto complementação de comandos na CLI;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Possuir ajuda contextual na CLI;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7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Dashboard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(Informações do</w:t>
      </w:r>
      <w:r>
        <w:rPr>
          <w:spacing w:val="-57"/>
          <w:sz w:val="24"/>
        </w:rPr>
        <w:t> </w:t>
      </w:r>
      <w:r>
        <w:rPr>
          <w:sz w:val="24"/>
        </w:rPr>
        <w:t>Cluster,</w:t>
      </w:r>
      <w:r>
        <w:rPr>
          <w:spacing w:val="-1"/>
          <w:sz w:val="24"/>
        </w:rPr>
        <w:t> </w:t>
      </w:r>
      <w:r>
        <w:rPr>
          <w:sz w:val="24"/>
        </w:rPr>
        <w:t>hostname, número</w:t>
      </w:r>
      <w:r>
        <w:rPr>
          <w:spacing w:val="-1"/>
          <w:sz w:val="24"/>
        </w:rPr>
        <w:t> </w:t>
      </w:r>
      <w:r>
        <w:rPr>
          <w:sz w:val="24"/>
        </w:rPr>
        <w:t>de série, modo</w:t>
      </w:r>
      <w:r>
        <w:rPr>
          <w:spacing w:val="-1"/>
          <w:sz w:val="24"/>
        </w:rPr>
        <w:t> </w:t>
      </w:r>
      <w:r>
        <w:rPr>
          <w:sz w:val="24"/>
        </w:rPr>
        <w:t>de operação,</w:t>
      </w:r>
      <w:r>
        <w:rPr>
          <w:spacing w:val="-1"/>
          <w:sz w:val="24"/>
        </w:rPr>
        <w:t> </w:t>
      </w:r>
      <w:r>
        <w:rPr>
          <w:sz w:val="24"/>
        </w:rPr>
        <w:t>tempo em serviço,</w:t>
      </w:r>
      <w:r>
        <w:rPr>
          <w:spacing w:val="-1"/>
          <w:sz w:val="24"/>
        </w:rPr>
        <w:t> </w:t>
      </w:r>
      <w:r>
        <w:rPr>
          <w:sz w:val="24"/>
        </w:rPr>
        <w:t>versão do firmware);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950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3"/>
          <w:sz w:val="24"/>
        </w:rPr>
        <w:t> </w:t>
      </w:r>
      <w:r>
        <w:rPr>
          <w:sz w:val="24"/>
        </w:rPr>
        <w:t>possível</w:t>
      </w:r>
      <w:r>
        <w:rPr>
          <w:spacing w:val="13"/>
          <w:sz w:val="24"/>
        </w:rPr>
        <w:t> </w:t>
      </w:r>
      <w:r>
        <w:rPr>
          <w:sz w:val="24"/>
        </w:rPr>
        <w:t>visualizar</w:t>
      </w:r>
      <w:r>
        <w:rPr>
          <w:spacing w:val="13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interface</w:t>
      </w:r>
      <w:r>
        <w:rPr>
          <w:spacing w:val="-2"/>
          <w:sz w:val="24"/>
        </w:rPr>
        <w:t> </w:t>
      </w:r>
      <w:r>
        <w:rPr>
          <w:sz w:val="24"/>
        </w:rPr>
        <w:t>gráfica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licenças,</w:t>
      </w:r>
      <w:r>
        <w:rPr>
          <w:spacing w:val="-1"/>
          <w:sz w:val="24"/>
        </w:rPr>
        <w:t> </w:t>
      </w:r>
      <w:r>
        <w:rPr>
          <w:sz w:val="24"/>
        </w:rPr>
        <w:t>assinaturas</w:t>
      </w:r>
      <w:r>
        <w:rPr>
          <w:spacing w:val="-57"/>
          <w:sz w:val="24"/>
        </w:rPr>
        <w:t> </w:t>
      </w:r>
      <w:r>
        <w:rPr>
          <w:sz w:val="24"/>
        </w:rPr>
        <w:t>e contrato de suporte;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A solução ofertada deverá possuir acesso à linha de comando CLI via interface gráfica;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prover,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interface gráfica,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de consumo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CPU e</w:t>
      </w:r>
      <w:r>
        <w:rPr>
          <w:spacing w:val="-1"/>
          <w:sz w:val="24"/>
        </w:rPr>
        <w:t> </w:t>
      </w:r>
      <w:r>
        <w:rPr>
          <w:sz w:val="24"/>
        </w:rPr>
        <w:t>estatísticas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conexões;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ser possível visualizar na interface gráfica as informações de consumo de memória;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Deverá possuir dashboard que permita visualizar os últimos logs de ataque detectados/bloqueados;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426" w:firstLine="0"/>
        <w:jc w:val="both"/>
        <w:rPr>
          <w:sz w:val="24"/>
        </w:rPr>
      </w:pPr>
      <w:r>
        <w:rPr>
          <w:sz w:val="24"/>
        </w:rPr>
        <w:t>Deve prover na interface de gráfica informações de: estatísticas de throughput HTTP em tempo real,</w:t>
      </w:r>
      <w:r>
        <w:rPr>
          <w:spacing w:val="-57"/>
          <w:sz w:val="24"/>
        </w:rPr>
        <w:t> </w:t>
      </w:r>
      <w:r>
        <w:rPr>
          <w:sz w:val="24"/>
        </w:rPr>
        <w:t>estatísticas dos eventos de ataque detectados/bloqueados, estatísticas de requisições HTTP em tempo real e</w:t>
      </w:r>
      <w:r>
        <w:rPr>
          <w:spacing w:val="1"/>
          <w:sz w:val="24"/>
        </w:rPr>
        <w:t> </w:t>
      </w:r>
      <w:r>
        <w:rPr>
          <w:sz w:val="24"/>
        </w:rPr>
        <w:t>últimos logs de eventos do sistema;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896" w:firstLine="0"/>
        <w:jc w:val="left"/>
        <w:rPr>
          <w:sz w:val="24"/>
        </w:rPr>
      </w:pPr>
      <w:r>
        <w:rPr>
          <w:sz w:val="24"/>
        </w:rPr>
        <w:t>Possuir na interface gráfica estatísticas de conexões concorrentes de conexões por segundo e de</w:t>
      </w:r>
      <w:r>
        <w:rPr>
          <w:spacing w:val="-58"/>
          <w:sz w:val="24"/>
        </w:rPr>
        <w:t> </w:t>
      </w:r>
      <w:r>
        <w:rPr>
          <w:sz w:val="24"/>
        </w:rPr>
        <w:t>políticas de segurança do sistema;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Possuir um painel de visualização com informações das interfaces de rede do sistema;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 configuração de administração da solução deve possibilitar a utilização de perfis;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ser possível executar e restaurar backup via interface web (GUI);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ter a opção para criptografar o backup utilizando algoritmo AES 128-bit ou superior;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ser possível executar e restaurar backup utilizando-se FTP;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ser possível executar e restaurar backup utilizando-se SFTP e TFTP;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514" w:firstLine="0"/>
        <w:jc w:val="both"/>
        <w:rPr>
          <w:sz w:val="24"/>
        </w:rPr>
      </w:pPr>
      <w:r>
        <w:rPr>
          <w:sz w:val="24"/>
        </w:rPr>
        <w:t>Deve ser possível antes de aplicar uma nova versão de firmware testar o mesmo em memória RAM</w:t>
      </w:r>
      <w:r>
        <w:rPr>
          <w:spacing w:val="-57"/>
          <w:sz w:val="24"/>
        </w:rPr>
        <w:t> </w:t>
      </w:r>
      <w:r>
        <w:rPr>
          <w:sz w:val="24"/>
        </w:rPr>
        <w:t>sem instalação em disco;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948" w:firstLine="0"/>
        <w:jc w:val="left"/>
        <w:rPr>
          <w:sz w:val="24"/>
        </w:rPr>
      </w:pPr>
      <w:r>
        <w:rPr>
          <w:sz w:val="24"/>
        </w:rPr>
        <w:t>Deve ser possível instalar um firmware alternativo em disco e inicializá-lo em caso de falha do</w:t>
      </w:r>
      <w:r>
        <w:rPr>
          <w:spacing w:val="-57"/>
          <w:sz w:val="24"/>
        </w:rPr>
        <w:t> </w:t>
      </w:r>
      <w:r>
        <w:rPr>
          <w:sz w:val="24"/>
        </w:rPr>
        <w:t>firmware principal;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ter suporte ao protocolo de monitoração SNMP v1, SNMP v2c e SNMP v3;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769" w:firstLine="0"/>
        <w:jc w:val="left"/>
        <w:rPr>
          <w:sz w:val="24"/>
        </w:rPr>
      </w:pPr>
      <w:r>
        <w:rPr>
          <w:sz w:val="24"/>
        </w:rPr>
        <w:t>Deve ser capaz de realizar notificações de eventos de segurança através de e-mail, traps SNMP e</w:t>
      </w:r>
      <w:r>
        <w:rPr>
          <w:spacing w:val="-57"/>
          <w:sz w:val="24"/>
        </w:rPr>
        <w:t> </w:t>
      </w:r>
      <w:r>
        <w:rPr>
          <w:sz w:val="24"/>
        </w:rPr>
        <w:t>syslog;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464" w:firstLine="0"/>
        <w:jc w:val="both"/>
        <w:rPr>
          <w:sz w:val="24"/>
        </w:rPr>
      </w:pPr>
      <w:r>
        <w:rPr>
          <w:sz w:val="24"/>
        </w:rPr>
        <w:t>A solução deverá ter a capacidade de armazenar logs localmente em disco e em servidor externo via</w:t>
      </w:r>
      <w:r>
        <w:rPr>
          <w:spacing w:val="-58"/>
          <w:sz w:val="24"/>
        </w:rPr>
        <w:t> </w:t>
      </w:r>
      <w:r>
        <w:rPr>
          <w:sz w:val="24"/>
        </w:rPr>
        <w:t>protocolo syslog;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armazenar</w:t>
      </w:r>
      <w:r>
        <w:rPr>
          <w:spacing w:val="-2"/>
          <w:sz w:val="24"/>
        </w:rPr>
        <w:t> </w:t>
      </w:r>
      <w:r>
        <w:rPr>
          <w:sz w:val="24"/>
        </w:rPr>
        <w:t>logs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appliance</w:t>
      </w:r>
      <w:r>
        <w:rPr>
          <w:spacing w:val="-2"/>
          <w:sz w:val="24"/>
        </w:rPr>
        <w:t> </w:t>
      </w:r>
      <w:r>
        <w:rPr>
          <w:sz w:val="24"/>
        </w:rPr>
        <w:t>remoto;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275" w:firstLine="0"/>
        <w:jc w:val="left"/>
        <w:rPr>
          <w:sz w:val="24"/>
        </w:rPr>
      </w:pPr>
      <w:r>
        <w:rPr>
          <w:sz w:val="24"/>
        </w:rPr>
        <w:t>A solução deve ter a capacidade de enviar alertas por e-mail de eventos baseados em severidades e/ou</w:t>
      </w:r>
      <w:r>
        <w:rPr>
          <w:spacing w:val="-57"/>
          <w:sz w:val="24"/>
        </w:rPr>
        <w:t> </w:t>
      </w:r>
      <w:r>
        <w:rPr>
          <w:sz w:val="24"/>
        </w:rPr>
        <w:t>categorias;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 solução deve possuir dados analíticos contendo localização geográfica dos clientes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430" w:firstLine="0"/>
        <w:jc w:val="both"/>
        <w:rPr>
          <w:sz w:val="24"/>
        </w:rPr>
      </w:pPr>
      <w:r>
        <w:rPr>
          <w:sz w:val="24"/>
        </w:rPr>
        <w:t>A solução deve possuir dados analíticos, sendo possível visualizar a contagem total de ataques e</w:t>
      </w:r>
      <w:r>
        <w:rPr>
          <w:spacing w:val="1"/>
          <w:sz w:val="24"/>
        </w:rPr>
        <w:t> </w:t>
      </w:r>
      <w:r>
        <w:rPr>
          <w:sz w:val="24"/>
        </w:rPr>
        <w:t>percentual de cada país de origem, o volume total de tráfego em bytes e percentual de cada país de origem e</w:t>
      </w:r>
      <w:r>
        <w:rPr>
          <w:spacing w:val="-58"/>
          <w:sz w:val="24"/>
        </w:rPr>
        <w:t> </w:t>
      </w:r>
      <w:r>
        <w:rPr>
          <w:sz w:val="24"/>
        </w:rPr>
        <w:t>o total de acessos (hits) e percentual de cada país de origem;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737" w:firstLine="0"/>
        <w:jc w:val="left"/>
        <w:rPr>
          <w:sz w:val="24"/>
        </w:rPr>
      </w:pPr>
      <w:r>
        <w:rPr>
          <w:sz w:val="24"/>
        </w:rPr>
        <w:t>Deverá ter a capacidade de gerar relatórios detalhados baseados em tráfego/acessos/atividades do</w:t>
      </w:r>
      <w:r>
        <w:rPr>
          <w:spacing w:val="-58"/>
          <w:sz w:val="24"/>
        </w:rPr>
        <w:t> </w:t>
      </w:r>
      <w:r>
        <w:rPr>
          <w:sz w:val="24"/>
        </w:rPr>
        <w:t>usuário;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ter suporte a RESTful API para gerenciamento de configurações.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FUNCIONALIDADES DE AUTENTICAÇÃO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both"/>
        <w:rPr>
          <w:sz w:val="24"/>
        </w:rPr>
      </w:pPr>
      <w:r>
        <w:rPr>
          <w:sz w:val="24"/>
        </w:rPr>
        <w:t>Os usuários devem ser capazes de autenticar através do cabeçalho de autorização HTTP/HTTPS;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480" w:left="200" w:right="440"/>
        </w:sect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62" w:after="0"/>
        <w:ind w:left="1085" w:right="0" w:hanging="600"/>
        <w:jc w:val="left"/>
        <w:rPr>
          <w:sz w:val="24"/>
        </w:rPr>
      </w:pPr>
      <w:r>
        <w:rPr>
          <w:sz w:val="24"/>
        </w:rPr>
        <w:t>Os usuários devem ser capazes de autenticar através de formulários HTML embutidos;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A solução deverá ser capaz de autenticar usuários através de certificados digitais pessoais;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 possuir base local para armazenamento e autenticação de contas de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A solução deve ter a capacidade de autenticar usuários em bases externas/remotas LDAP e RADIUS;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Os usuários devem ser capazes de autenticar através de contas de usuários em base remota NTLM;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A solução deve ser capaz de criar grupos de usuários para acessos semelhantes na autenticação;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Deve suportar CAPTCHA e Real Browser Enforcement (RBE);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suportar</w:t>
      </w:r>
      <w:r>
        <w:rPr>
          <w:spacing w:val="-2"/>
          <w:sz w:val="24"/>
        </w:rPr>
        <w:t> </w:t>
      </w:r>
      <w:r>
        <w:rPr>
          <w:sz w:val="24"/>
        </w:rPr>
        <w:t>autenticação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duplo</w:t>
      </w:r>
      <w:r>
        <w:rPr>
          <w:spacing w:val="-3"/>
          <w:sz w:val="24"/>
        </w:rPr>
        <w:t> </w:t>
      </w:r>
      <w:r>
        <w:rPr>
          <w:sz w:val="24"/>
        </w:rPr>
        <w:t>fator.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ITENS</w:t>
      </w:r>
      <w:r>
        <w:rPr>
          <w:spacing w:val="-10"/>
          <w:sz w:val="24"/>
        </w:rPr>
        <w:t> </w:t>
      </w:r>
      <w:r>
        <w:rPr>
          <w:sz w:val="24"/>
        </w:rPr>
        <w:t>REGULATÓRIOS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CERTIFICAÇÕES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73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solução</w:t>
      </w:r>
      <w:r>
        <w:rPr>
          <w:spacing w:val="25"/>
          <w:sz w:val="24"/>
        </w:rPr>
        <w:t> </w:t>
      </w:r>
      <w:r>
        <w:rPr>
          <w:sz w:val="24"/>
        </w:rPr>
        <w:t>deve</w:t>
      </w:r>
      <w:r>
        <w:rPr>
          <w:spacing w:val="25"/>
          <w:sz w:val="24"/>
        </w:rPr>
        <w:t> </w:t>
      </w:r>
      <w:r>
        <w:rPr>
          <w:sz w:val="24"/>
        </w:rPr>
        <w:t>suportar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modelo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segurança</w:t>
      </w:r>
      <w:r>
        <w:rPr>
          <w:spacing w:val="24"/>
          <w:sz w:val="24"/>
        </w:rPr>
        <w:t> </w:t>
      </w:r>
      <w:r>
        <w:rPr>
          <w:sz w:val="24"/>
        </w:rPr>
        <w:t>positiva</w:t>
      </w:r>
      <w:r>
        <w:rPr>
          <w:spacing w:val="25"/>
          <w:sz w:val="24"/>
        </w:rPr>
        <w:t> </w:t>
      </w:r>
      <w:r>
        <w:rPr>
          <w:sz w:val="24"/>
        </w:rPr>
        <w:t>definido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OWASP,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menos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consta no TOP 10;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deve possuir certificação FCC Class A part 15;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equipamento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certificação</w:t>
      </w:r>
      <w:r>
        <w:rPr>
          <w:spacing w:val="-2"/>
          <w:sz w:val="24"/>
        </w:rPr>
        <w:t> </w:t>
      </w:r>
      <w:r>
        <w:rPr>
          <w:sz w:val="24"/>
        </w:rPr>
        <w:t>C-Tick;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deve possuir certificação VCCI;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deve possuir certificação CE;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deve possuir certificação UL/cUL;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O equipamento deve possuir certificação CB.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1" w:after="0"/>
        <w:ind w:left="905" w:right="0" w:hanging="420"/>
        <w:jc w:val="left"/>
        <w:rPr>
          <w:sz w:val="24"/>
        </w:rPr>
      </w:pPr>
      <w:r>
        <w:rPr>
          <w:sz w:val="24"/>
        </w:rPr>
        <w:t>FUNCIONALIDADES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WEB</w:t>
      </w:r>
      <w:r>
        <w:rPr>
          <w:spacing w:val="-10"/>
          <w:sz w:val="24"/>
        </w:rPr>
        <w:t> </w:t>
      </w:r>
      <w:r>
        <w:rPr>
          <w:sz w:val="24"/>
        </w:rPr>
        <w:t>APPLICATION</w:t>
      </w:r>
      <w:r>
        <w:rPr>
          <w:spacing w:val="-10"/>
          <w:sz w:val="24"/>
        </w:rPr>
        <w:t> </w:t>
      </w:r>
      <w:r>
        <w:rPr>
          <w:sz w:val="24"/>
        </w:rPr>
        <w:t>FIREWALL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ter suporte nativo de HTTP/2;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suportar tradução de HTTP/2 a HTTP 1.1;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 suportar interoperabilidade com OpenAPI 3.0;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743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capaz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identificar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bloquear</w:t>
      </w:r>
      <w:r>
        <w:rPr>
          <w:spacing w:val="14"/>
          <w:sz w:val="24"/>
        </w:rPr>
        <w:t> </w:t>
      </w:r>
      <w:r>
        <w:rPr>
          <w:sz w:val="24"/>
        </w:rPr>
        <w:t>ataques</w:t>
      </w:r>
      <w:r>
        <w:rPr>
          <w:spacing w:val="14"/>
          <w:sz w:val="24"/>
        </w:rPr>
        <w:t> </w:t>
      </w:r>
      <w:r>
        <w:rPr>
          <w:sz w:val="24"/>
        </w:rPr>
        <w:t>através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banco</w:t>
      </w:r>
      <w:r>
        <w:rPr>
          <w:spacing w:val="13"/>
          <w:sz w:val="24"/>
        </w:rPr>
        <w:t> </w:t>
      </w:r>
      <w:r>
        <w:rPr>
          <w:sz w:val="24"/>
        </w:rPr>
        <w:t>de dados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assinaturas</w:t>
      </w:r>
      <w:r>
        <w:rPr>
          <w:spacing w:val="-57"/>
          <w:sz w:val="24"/>
        </w:rPr>
        <w:t> </w:t>
      </w:r>
      <w:r>
        <w:rPr>
          <w:sz w:val="24"/>
        </w:rPr>
        <w:t>de vírus e IP reputation, atualizado de forma automática;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4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escolher</w:t>
      </w:r>
      <w:r>
        <w:rPr>
          <w:spacing w:val="29"/>
          <w:sz w:val="24"/>
        </w:rPr>
        <w:t> </w:t>
      </w:r>
      <w:r>
        <w:rPr>
          <w:sz w:val="24"/>
        </w:rPr>
        <w:t>entre</w:t>
      </w:r>
      <w:r>
        <w:rPr>
          <w:spacing w:val="29"/>
          <w:sz w:val="24"/>
        </w:rPr>
        <w:t> </w:t>
      </w:r>
      <w:r>
        <w:rPr>
          <w:sz w:val="24"/>
        </w:rPr>
        <w:t>usar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banco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dados</w:t>
      </w:r>
      <w:r>
        <w:rPr>
          <w:spacing w:val="29"/>
          <w:sz w:val="24"/>
        </w:rPr>
        <w:t> </w:t>
      </w:r>
      <w:r>
        <w:rPr>
          <w:sz w:val="24"/>
        </w:rPr>
        <w:t>completo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apenas</w:t>
      </w:r>
      <w:r>
        <w:rPr>
          <w:spacing w:val="28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base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dados contendo ameaças mais recentes;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371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ter</w:t>
      </w:r>
      <w:r>
        <w:rPr>
          <w:spacing w:val="29"/>
          <w:sz w:val="24"/>
        </w:rPr>
        <w:t> </w:t>
      </w:r>
      <w:r>
        <w:rPr>
          <w:sz w:val="24"/>
        </w:rPr>
        <w:t>algoritmos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detecção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ameaças</w:t>
      </w:r>
      <w:r>
        <w:rPr>
          <w:spacing w:val="28"/>
          <w:sz w:val="24"/>
        </w:rPr>
        <w:t> </w:t>
      </w:r>
      <w:r>
        <w:rPr>
          <w:sz w:val="24"/>
        </w:rPr>
        <w:t>avançadas</w:t>
      </w:r>
      <w:r>
        <w:rPr>
          <w:spacing w:val="29"/>
          <w:sz w:val="24"/>
        </w:rPr>
        <w:t> </w:t>
      </w:r>
      <w:r>
        <w:rPr>
          <w:sz w:val="24"/>
        </w:rPr>
        <w:t>baseados</w:t>
      </w:r>
      <w:r>
        <w:rPr>
          <w:spacing w:val="28"/>
          <w:sz w:val="24"/>
        </w:rPr>
        <w:t> </w:t>
      </w:r>
      <w:r>
        <w:rPr>
          <w:sz w:val="24"/>
        </w:rPr>
        <w:t>em</w:t>
      </w:r>
      <w:r>
        <w:rPr>
          <w:spacing w:val="29"/>
          <w:sz w:val="24"/>
        </w:rPr>
        <w:t> </w:t>
      </w:r>
      <w:r>
        <w:rPr>
          <w:sz w:val="24"/>
        </w:rPr>
        <w:t>aprendizagem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máquina</w:t>
      </w:r>
      <w:r>
        <w:rPr>
          <w:spacing w:val="-57"/>
          <w:sz w:val="24"/>
        </w:rPr>
        <w:t> </w:t>
      </w:r>
      <w:r>
        <w:rPr>
          <w:sz w:val="24"/>
        </w:rPr>
        <w:t>com inteligência artificial (IA);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085" w:val="left" w:leader="none"/>
        </w:tabs>
        <w:spacing w:line="240" w:lineRule="auto" w:before="1" w:after="0"/>
        <w:ind w:left="1085" w:right="0" w:hanging="600"/>
        <w:jc w:val="left"/>
        <w:rPr>
          <w:sz w:val="24"/>
        </w:rPr>
      </w:pPr>
      <w:r>
        <w:rPr>
          <w:sz w:val="24"/>
        </w:rPr>
        <w:t>Deverá minimizar a ocorrência de falsos positivos e falsos negativos utilizando Inteligência Artificial;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357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44"/>
          <w:sz w:val="24"/>
        </w:rPr>
        <w:t> </w:t>
      </w:r>
      <w:r>
        <w:rPr>
          <w:sz w:val="24"/>
        </w:rPr>
        <w:t>mecanismo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aprendizado</w:t>
      </w:r>
      <w:r>
        <w:rPr>
          <w:spacing w:val="29"/>
          <w:sz w:val="24"/>
        </w:rPr>
        <w:t> </w:t>
      </w:r>
      <w:r>
        <w:rPr>
          <w:sz w:val="24"/>
        </w:rPr>
        <w:t>automático</w:t>
      </w:r>
      <w:r>
        <w:rPr>
          <w:spacing w:val="29"/>
          <w:sz w:val="24"/>
        </w:rPr>
        <w:t> </w:t>
      </w:r>
      <w:r>
        <w:rPr>
          <w:sz w:val="24"/>
        </w:rPr>
        <w:t>capaz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identificar</w:t>
      </w:r>
      <w:r>
        <w:rPr>
          <w:spacing w:val="29"/>
          <w:sz w:val="24"/>
        </w:rPr>
        <w:t> </w:t>
      </w:r>
      <w:r>
        <w:rPr>
          <w:sz w:val="24"/>
        </w:rPr>
        <w:t>todos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9"/>
          <w:sz w:val="24"/>
        </w:rPr>
        <w:t> </w:t>
      </w:r>
      <w:r>
        <w:rPr>
          <w:sz w:val="24"/>
        </w:rPr>
        <w:t>conteúdos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aplicações, incluindo URLs, parâmetros URLs, campos de formulários e o que se espera de cada campo;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8.7.9.10. O perfil aprendido de forma automatizada pode ser ajustado e editado;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assinaturas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ataque</w:t>
      </w:r>
      <w:r>
        <w:rPr>
          <w:spacing w:val="-1"/>
          <w:sz w:val="24"/>
        </w:rPr>
        <w:t> </w:t>
      </w:r>
      <w:r>
        <w:rPr>
          <w:sz w:val="24"/>
        </w:rPr>
        <w:t>customizáveis;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Adobe</w:t>
      </w:r>
      <w:r>
        <w:rPr>
          <w:spacing w:val="-1"/>
          <w:sz w:val="24"/>
        </w:rPr>
        <w:t> </w:t>
      </w:r>
      <w:r>
        <w:rPr>
          <w:sz w:val="24"/>
        </w:rPr>
        <w:t>Flash</w:t>
      </w:r>
      <w:r>
        <w:rPr>
          <w:spacing w:val="-2"/>
          <w:sz w:val="24"/>
        </w:rPr>
        <w:t> </w:t>
      </w:r>
      <w:r>
        <w:rPr>
          <w:sz w:val="24"/>
        </w:rPr>
        <w:t>binary</w:t>
      </w:r>
      <w:r>
        <w:rPr>
          <w:spacing w:val="-1"/>
          <w:sz w:val="24"/>
        </w:rPr>
        <w:t> </w:t>
      </w:r>
      <w:r>
        <w:rPr>
          <w:sz w:val="24"/>
        </w:rPr>
        <w:t>(AMF)</w:t>
      </w:r>
      <w:r>
        <w:rPr>
          <w:spacing w:val="-1"/>
          <w:sz w:val="24"/>
        </w:rPr>
        <w:t> </w:t>
      </w:r>
      <w:r>
        <w:rPr>
          <w:sz w:val="24"/>
        </w:rPr>
        <w:t>protocol;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ataques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Botnet;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Browser</w:t>
      </w:r>
      <w:r>
        <w:rPr>
          <w:spacing w:val="-1"/>
          <w:sz w:val="24"/>
        </w:rPr>
        <w:t> </w:t>
      </w:r>
      <w:r>
        <w:rPr>
          <w:sz w:val="24"/>
        </w:rPr>
        <w:t>Exploit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SSL/TLS</w:t>
      </w:r>
      <w:r>
        <w:rPr>
          <w:spacing w:val="-1"/>
          <w:sz w:val="24"/>
        </w:rPr>
        <w:t> </w:t>
      </w:r>
      <w:r>
        <w:rPr>
          <w:sz w:val="24"/>
        </w:rPr>
        <w:t>(BEAST);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deverá possuir funcionalidade de proteção contra ataques de força bruta;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suportar detecção a ataques de Clickjacking;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suportar detecção a ataques de alteração de cookie;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Identificar e prevenir ataques do tipo Credit Cart Theft;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prevenir ataques</w:t>
      </w:r>
      <w:r>
        <w:rPr>
          <w:spacing w:val="-1"/>
          <w:sz w:val="24"/>
        </w:rPr>
        <w:t> </w:t>
      </w:r>
      <w:r>
        <w:rPr>
          <w:sz w:val="24"/>
        </w:rPr>
        <w:t>Cross Site</w:t>
      </w:r>
      <w:r>
        <w:rPr>
          <w:spacing w:val="-1"/>
          <w:sz w:val="24"/>
        </w:rPr>
        <w:t> </w:t>
      </w:r>
      <w:r>
        <w:rPr>
          <w:sz w:val="24"/>
        </w:rPr>
        <w:t>Request Forgery</w:t>
      </w:r>
      <w:r>
        <w:rPr>
          <w:spacing w:val="-1"/>
          <w:sz w:val="24"/>
        </w:rPr>
        <w:t> </w:t>
      </w:r>
      <w:r>
        <w:rPr>
          <w:sz w:val="24"/>
        </w:rPr>
        <w:t>(CSRF);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deverá possuir funcionalidade de proteção contra ataques como cross site scripting (XSS);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possuir proteção contra ataques de Denial of Service (DoS);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HTTP</w:t>
      </w:r>
      <w:r>
        <w:rPr>
          <w:spacing w:val="-1"/>
          <w:sz w:val="24"/>
        </w:rPr>
        <w:t> </w:t>
      </w:r>
      <w:r>
        <w:rPr>
          <w:sz w:val="24"/>
        </w:rPr>
        <w:t>header</w:t>
      </w:r>
      <w:r>
        <w:rPr>
          <w:spacing w:val="-2"/>
          <w:sz w:val="24"/>
        </w:rPr>
        <w:t> </w:t>
      </w:r>
      <w:r>
        <w:rPr>
          <w:sz w:val="24"/>
        </w:rPr>
        <w:t>overflow;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inclusion</w:t>
      </w:r>
      <w:r>
        <w:rPr>
          <w:spacing w:val="-1"/>
          <w:sz w:val="24"/>
        </w:rPr>
        <w:t> </w:t>
      </w:r>
      <w:r>
        <w:rPr>
          <w:sz w:val="24"/>
        </w:rPr>
        <w:t>(FLI);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Man-in-the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(MITM);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Remote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Inclusion</w:t>
      </w:r>
      <w:r>
        <w:rPr>
          <w:spacing w:val="-1"/>
          <w:sz w:val="24"/>
        </w:rPr>
        <w:t> </w:t>
      </w:r>
      <w:r>
        <w:rPr>
          <w:sz w:val="24"/>
        </w:rPr>
        <w:t>(RFI);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Server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Leakage;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855" w:firstLine="0"/>
        <w:jc w:val="left"/>
        <w:rPr>
          <w:sz w:val="24"/>
        </w:rPr>
      </w:pPr>
      <w:r>
        <w:rPr>
          <w:sz w:val="24"/>
        </w:rPr>
        <w:t>Proteção contra envios de comandos SQL escondidos nas requisições enviadas a bases de dados</w:t>
      </w:r>
      <w:r>
        <w:rPr>
          <w:spacing w:val="-58"/>
          <w:sz w:val="24"/>
        </w:rPr>
        <w:t> </w:t>
      </w:r>
      <w:r>
        <w:rPr>
          <w:sz w:val="24"/>
        </w:rPr>
        <w:t>(SQL Injection);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ataques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Malformed</w:t>
      </w:r>
      <w:r>
        <w:rPr>
          <w:spacing w:val="-1"/>
          <w:sz w:val="24"/>
        </w:rPr>
        <w:t> </w:t>
      </w:r>
      <w:r>
        <w:rPr>
          <w:sz w:val="24"/>
        </w:rPr>
        <w:t>XML;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Identificar e prevenir ataques do tipo Low-rate 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Prevenção contra Slow POST attack;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Proteger contra ataques Slowloris;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ataques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SYN</w:t>
      </w:r>
      <w:r>
        <w:rPr>
          <w:spacing w:val="-1"/>
          <w:sz w:val="24"/>
        </w:rPr>
        <w:t> </w:t>
      </w:r>
      <w:r>
        <w:rPr>
          <w:sz w:val="24"/>
        </w:rPr>
        <w:t>flood;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capacidade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proteção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Tampering;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981" w:firstLine="0"/>
        <w:jc w:val="left"/>
        <w:rPr>
          <w:sz w:val="24"/>
        </w:rPr>
      </w:pPr>
      <w:r>
        <w:rPr>
          <w:sz w:val="24"/>
        </w:rPr>
        <w:t>A solução deverá possuir funcionalidade de proteção contra ataques de manipulação de campo</w:t>
      </w:r>
      <w:r>
        <w:rPr>
          <w:spacing w:val="-57"/>
          <w:sz w:val="24"/>
        </w:rPr>
        <w:t> </w:t>
      </w:r>
      <w:r>
        <w:rPr>
          <w:sz w:val="24"/>
        </w:rPr>
        <w:t>escondido;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Directory</w:t>
      </w:r>
      <w:r>
        <w:rPr>
          <w:spacing w:val="-2"/>
          <w:sz w:val="24"/>
        </w:rPr>
        <w:t> </w:t>
      </w:r>
      <w:r>
        <w:rPr>
          <w:sz w:val="24"/>
        </w:rPr>
        <w:t>Traversal;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Reconhecer e remediar Zero Day Attacks;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644" w:firstLine="0"/>
        <w:jc w:val="left"/>
        <w:rPr>
          <w:sz w:val="24"/>
        </w:rPr>
      </w:pPr>
      <w:r>
        <w:rPr>
          <w:sz w:val="24"/>
        </w:rPr>
        <w:t>Ter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habilidade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configurar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TCP</w:t>
      </w:r>
      <w:r>
        <w:rPr>
          <w:spacing w:val="-2"/>
          <w:sz w:val="24"/>
        </w:rPr>
        <w:t> </w:t>
      </w:r>
      <w:r>
        <w:rPr>
          <w:sz w:val="24"/>
        </w:rPr>
        <w:t>SYN</w:t>
      </w:r>
      <w:r>
        <w:rPr>
          <w:spacing w:val="-2"/>
          <w:sz w:val="24"/>
        </w:rPr>
        <w:t> </w:t>
      </w:r>
      <w:r>
        <w:rPr>
          <w:sz w:val="24"/>
        </w:rPr>
        <w:t>flood-style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prevenção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qualquer política, através de Syn Cookie e Half Open Threshold;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configurar regras de bloqueio a métodos HTTP indesejados;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que sejam configuradas regras de limite de upload por tamanho de arquivo;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que o administrador bloqueie o tráfego de entrada e/ou tráfego de saída com base nos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países, sem a necessidade de gerir manualmente os ranges de endereços IP correspondentes a cada país;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730" w:firstLine="0"/>
        <w:jc w:val="left"/>
        <w:rPr>
          <w:sz w:val="24"/>
        </w:rPr>
      </w:pPr>
      <w:r>
        <w:rPr>
          <w:sz w:val="24"/>
        </w:rPr>
        <w:t>Deve suportar a criação de políticas por geolocalização, permitindo que o tráfego de determinado</w:t>
      </w:r>
      <w:r>
        <w:rPr>
          <w:spacing w:val="-58"/>
          <w:sz w:val="24"/>
        </w:rPr>
        <w:t> </w:t>
      </w:r>
      <w:r>
        <w:rPr>
          <w:sz w:val="24"/>
        </w:rPr>
        <w:t>país seja bloqueado;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468" w:firstLine="0"/>
        <w:jc w:val="left"/>
        <w:rPr>
          <w:sz w:val="24"/>
        </w:rPr>
      </w:pPr>
      <w:r>
        <w:rPr>
          <w:sz w:val="24"/>
        </w:rPr>
        <w:t>Permitir configurar listas negras de bloqueio e listas brancas de confiança, baseadas em endereço IP</w:t>
      </w:r>
      <w:r>
        <w:rPr>
          <w:spacing w:val="-57"/>
          <w:sz w:val="24"/>
        </w:rPr>
        <w:t> </w:t>
      </w:r>
      <w:r>
        <w:rPr>
          <w:sz w:val="24"/>
        </w:rPr>
        <w:t>de origem;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976" w:firstLine="0"/>
        <w:jc w:val="left"/>
        <w:rPr>
          <w:sz w:val="24"/>
        </w:rPr>
      </w:pPr>
      <w:r>
        <w:rPr>
          <w:sz w:val="24"/>
        </w:rPr>
        <w:t>Permitir a liberação temporária ou definitiva (allow list) de endereços IP bloqueados por terem</w:t>
      </w:r>
      <w:r>
        <w:rPr>
          <w:spacing w:val="-58"/>
          <w:sz w:val="24"/>
        </w:rPr>
        <w:t> </w:t>
      </w:r>
      <w:r>
        <w:rPr>
          <w:sz w:val="24"/>
        </w:rPr>
        <w:t>originados ataques detectados pela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477" w:firstLine="0"/>
        <w:jc w:val="left"/>
        <w:rPr>
          <w:sz w:val="24"/>
        </w:rPr>
      </w:pPr>
      <w:r>
        <w:rPr>
          <w:sz w:val="24"/>
        </w:rPr>
        <w:t>Deve permitir adicionar, automaticamente ou manualmente, em uma lista de bloqueio, os endereços</w:t>
      </w:r>
      <w:r>
        <w:rPr>
          <w:spacing w:val="-57"/>
          <w:sz w:val="24"/>
        </w:rPr>
        <w:t> </w:t>
      </w:r>
      <w:r>
        <w:rPr>
          <w:sz w:val="24"/>
        </w:rPr>
        <w:t>IP de origem, de acordo com a base de IP Reputation;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463" w:firstLine="0"/>
        <w:jc w:val="left"/>
        <w:rPr>
          <w:sz w:val="24"/>
        </w:rPr>
      </w:pPr>
      <w:r>
        <w:rPr>
          <w:sz w:val="24"/>
        </w:rPr>
        <w:t>Ter a capacidade de conectar-se a uma base de dados na Internet para validar que as credenciais que</w:t>
      </w:r>
      <w:r>
        <w:rPr>
          <w:spacing w:val="-57"/>
          <w:sz w:val="24"/>
        </w:rPr>
        <w:t> </w:t>
      </w:r>
      <w:r>
        <w:rPr>
          <w:sz w:val="24"/>
        </w:rPr>
        <w:t>usam os usuários para acessar a algum sistema não sejam credenciais roubadas;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620" w:firstLine="0"/>
        <w:jc w:val="left"/>
        <w:rPr>
          <w:sz w:val="24"/>
        </w:rPr>
      </w:pPr>
      <w:r>
        <w:rPr>
          <w:sz w:val="24"/>
        </w:rPr>
        <w:t>Ter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capacidade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Prevenção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Vazamento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4"/>
          <w:sz w:val="24"/>
        </w:rPr>
        <w:t> </w:t>
      </w:r>
      <w:r>
        <w:rPr>
          <w:sz w:val="24"/>
        </w:rPr>
        <w:t>(DLP),</w:t>
      </w:r>
      <w:r>
        <w:rPr>
          <w:spacing w:val="-4"/>
          <w:sz w:val="24"/>
        </w:rPr>
        <w:t> </w:t>
      </w:r>
      <w:r>
        <w:rPr>
          <w:sz w:val="24"/>
        </w:rPr>
        <w:t>bloqueando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vazamento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informações de cabeçalho HTTP;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1285" w:firstLine="0"/>
        <w:jc w:val="left"/>
        <w:rPr>
          <w:sz w:val="24"/>
        </w:rPr>
      </w:pPr>
      <w:r>
        <w:rPr>
          <w:sz w:val="24"/>
        </w:rPr>
        <w:t>Ter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funcionalidade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proteger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desfiguração</w:t>
      </w:r>
      <w:r>
        <w:rPr>
          <w:spacing w:val="-3"/>
          <w:sz w:val="24"/>
        </w:rPr>
        <w:t> </w:t>
      </w:r>
      <w:r>
        <w:rPr>
          <w:sz w:val="24"/>
        </w:rPr>
        <w:t>(defacement),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restauração automática e rápida do site caso ocorra à falha;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332" w:firstLine="0"/>
        <w:jc w:val="left"/>
        <w:rPr>
          <w:sz w:val="24"/>
        </w:rPr>
      </w:pPr>
      <w:r>
        <w:rPr>
          <w:sz w:val="24"/>
        </w:rPr>
        <w:t>Ter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funcionalidade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antivírus</w:t>
      </w:r>
      <w:r>
        <w:rPr>
          <w:spacing w:val="-2"/>
          <w:sz w:val="24"/>
        </w:rPr>
        <w:t> </w:t>
      </w:r>
      <w:r>
        <w:rPr>
          <w:sz w:val="24"/>
        </w:rPr>
        <w:t>integrada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inspeção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tráfego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arquivos,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instalação de outro equipamento;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519" w:firstLine="0"/>
        <w:jc w:val="left"/>
        <w:rPr>
          <w:sz w:val="24"/>
        </w:rPr>
      </w:pPr>
      <w:r>
        <w:rPr>
          <w:sz w:val="24"/>
        </w:rPr>
        <w:t>Ter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analisar</w:t>
      </w:r>
      <w:r>
        <w:rPr>
          <w:spacing w:val="-2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tráfego</w:t>
      </w:r>
      <w:r>
        <w:rPr>
          <w:spacing w:val="-2"/>
          <w:sz w:val="24"/>
        </w:rPr>
        <w:t> </w:t>
      </w:r>
      <w:r>
        <w:rPr>
          <w:sz w:val="24"/>
        </w:rPr>
        <w:t>HTTP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atestar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conformidade</w:t>
      </w:r>
      <w:r>
        <w:rPr>
          <w:spacing w:val="-57"/>
          <w:sz w:val="24"/>
        </w:rPr>
        <w:t> </w:t>
      </w:r>
      <w:r>
        <w:rPr>
          <w:sz w:val="24"/>
        </w:rPr>
        <w:t>com a respectiva RFC, bloqueando ataques e tráfego em não-conformidade;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324" w:firstLine="0"/>
        <w:jc w:val="left"/>
        <w:rPr>
          <w:sz w:val="24"/>
        </w:rPr>
      </w:pPr>
      <w:r>
        <w:rPr>
          <w:sz w:val="24"/>
        </w:rPr>
        <w:t>Deverá ser capaz de fazer aceleração de SSL, onde os certificados digitais são instalados na solução e</w:t>
      </w:r>
      <w:r>
        <w:rPr>
          <w:spacing w:val="-58"/>
          <w:sz w:val="24"/>
        </w:rPr>
        <w:t> </w:t>
      </w:r>
      <w:r>
        <w:rPr>
          <w:sz w:val="24"/>
        </w:rPr>
        <w:t>as requisições HTTP são enviadas aos servidores sem criptografia;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ser capaz de funcionar como terminador de sessões SSL para a aceleração de tráfego;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SSL/TLS offload</w:t>
      </w:r>
      <w:r>
        <w:rPr>
          <w:spacing w:val="-1"/>
          <w:sz w:val="24"/>
        </w:rPr>
        <w:t> </w:t>
      </w:r>
      <w:r>
        <w:rPr>
          <w:sz w:val="24"/>
        </w:rPr>
        <w:t>suportar no mínimo</w:t>
      </w:r>
      <w:r>
        <w:rPr>
          <w:spacing w:val="-1"/>
          <w:sz w:val="24"/>
        </w:rPr>
        <w:t> </w:t>
      </w:r>
      <w:r>
        <w:rPr>
          <w:sz w:val="24"/>
        </w:rPr>
        <w:t>SSL 3.0, TLS</w:t>
      </w:r>
      <w:r>
        <w:rPr>
          <w:spacing w:val="-1"/>
          <w:sz w:val="24"/>
        </w:rPr>
        <w:t> </w:t>
      </w:r>
      <w:r>
        <w:rPr>
          <w:sz w:val="24"/>
        </w:rPr>
        <w:t>1.0, 1.1</w:t>
      </w:r>
      <w:r>
        <w:rPr>
          <w:spacing w:val="-1"/>
          <w:sz w:val="24"/>
        </w:rPr>
        <w:t> </w:t>
      </w:r>
      <w:r>
        <w:rPr>
          <w:sz w:val="24"/>
        </w:rPr>
        <w:t>e 1.2;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solução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ter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capacidade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armazenar</w:t>
      </w:r>
      <w:r>
        <w:rPr>
          <w:spacing w:val="-3"/>
          <w:sz w:val="24"/>
        </w:rPr>
        <w:t> </w:t>
      </w:r>
      <w:r>
        <w:rPr>
          <w:sz w:val="24"/>
        </w:rPr>
        <w:t>certificados</w:t>
      </w:r>
      <w:r>
        <w:rPr>
          <w:spacing w:val="-3"/>
          <w:sz w:val="24"/>
        </w:rPr>
        <w:t> </w:t>
      </w:r>
      <w:r>
        <w:rPr>
          <w:sz w:val="24"/>
        </w:rPr>
        <w:t>digitais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CA’s;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ser capaz de gerar CSR para ser assinado por uma 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536" w:firstLine="0"/>
        <w:jc w:val="left"/>
        <w:rPr>
          <w:sz w:val="24"/>
        </w:rPr>
      </w:pPr>
      <w:r>
        <w:rPr>
          <w:sz w:val="24"/>
        </w:rPr>
        <w:t>A solução deve ser capaz de validar os certificados que são válidos e não foram revogados por uma</w:t>
      </w:r>
      <w:r>
        <w:rPr>
          <w:spacing w:val="-58"/>
          <w:sz w:val="24"/>
        </w:rPr>
        <w:t> </w:t>
      </w:r>
      <w:r>
        <w:rPr>
          <w:sz w:val="24"/>
        </w:rPr>
        <w:t>lista de certificados revogados (CRL);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364" w:firstLine="0"/>
        <w:jc w:val="both"/>
        <w:rPr>
          <w:sz w:val="24"/>
        </w:rPr>
      </w:pPr>
      <w:r>
        <w:rPr>
          <w:sz w:val="24"/>
        </w:rPr>
        <w:t>A solução deve conter as assinaturas de robôs conhecidos como link checkers, indexadores de web,</w:t>
      </w:r>
      <w:r>
        <w:rPr>
          <w:spacing w:val="1"/>
          <w:sz w:val="24"/>
        </w:rPr>
        <w:t> </w:t>
      </w:r>
      <w:r>
        <w:rPr>
          <w:sz w:val="24"/>
        </w:rPr>
        <w:t>search engines, spiders e web crawlers que podem ser colocados nos perfis de controle de acesso, bem como</w:t>
      </w:r>
      <w:r>
        <w:rPr>
          <w:spacing w:val="-57"/>
          <w:sz w:val="24"/>
        </w:rPr>
        <w:t> </w:t>
      </w:r>
      <w:r>
        <w:rPr>
          <w:sz w:val="24"/>
        </w:rPr>
        <w:t>resetar tais conexões;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736" w:firstLine="0"/>
        <w:jc w:val="left"/>
        <w:rPr>
          <w:sz w:val="24"/>
        </w:rPr>
      </w:pPr>
      <w:r>
        <w:rPr>
          <w:sz w:val="24"/>
        </w:rPr>
        <w:t>A solução deve ter um sistema de reputação de endereços IP públicos conhecidos como fontes de</w:t>
      </w:r>
      <w:r>
        <w:rPr>
          <w:spacing w:val="-58"/>
          <w:sz w:val="24"/>
        </w:rPr>
        <w:t> </w:t>
      </w:r>
      <w:r>
        <w:rPr>
          <w:sz w:val="24"/>
        </w:rPr>
        <w:t>ataques</w:t>
      </w:r>
      <w:r>
        <w:rPr>
          <w:spacing w:val="-1"/>
          <w:sz w:val="24"/>
        </w:rPr>
        <w:t> </w:t>
      </w:r>
      <w:r>
        <w:rPr>
          <w:sz w:val="24"/>
        </w:rPr>
        <w:t>DDoS, botnets,</w:t>
      </w:r>
      <w:r>
        <w:rPr>
          <w:spacing w:val="-1"/>
          <w:sz w:val="24"/>
        </w:rPr>
        <w:t> </w:t>
      </w:r>
      <w:r>
        <w:rPr>
          <w:sz w:val="24"/>
        </w:rPr>
        <w:t>spammers etc.</w:t>
      </w:r>
      <w:r>
        <w:rPr>
          <w:spacing w:val="-1"/>
          <w:sz w:val="24"/>
        </w:rPr>
        <w:t> </w:t>
      </w:r>
      <w:r>
        <w:rPr>
          <w:sz w:val="24"/>
        </w:rPr>
        <w:t>Tal sistema</w:t>
      </w:r>
      <w:r>
        <w:rPr>
          <w:spacing w:val="-1"/>
          <w:sz w:val="24"/>
        </w:rPr>
        <w:t> </w:t>
      </w:r>
      <w:r>
        <w:rPr>
          <w:sz w:val="24"/>
        </w:rPr>
        <w:t>deve ser</w:t>
      </w:r>
      <w:r>
        <w:rPr>
          <w:spacing w:val="-1"/>
          <w:sz w:val="24"/>
        </w:rPr>
        <w:t> </w:t>
      </w:r>
      <w:r>
        <w:rPr>
          <w:sz w:val="24"/>
        </w:rPr>
        <w:t>atualizado automaticamente;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588" w:firstLine="0"/>
        <w:jc w:val="left"/>
        <w:rPr>
          <w:sz w:val="24"/>
        </w:rPr>
      </w:pPr>
      <w:r>
        <w:rPr>
          <w:sz w:val="24"/>
        </w:rPr>
        <w:t>A solução deverá ser capaz de limitar o total de conexões permitidas para cada servidor real de um</w:t>
      </w:r>
      <w:r>
        <w:rPr>
          <w:spacing w:val="-57"/>
          <w:sz w:val="24"/>
        </w:rPr>
        <w:t> </w:t>
      </w:r>
      <w:r>
        <w:rPr>
          <w:sz w:val="24"/>
        </w:rPr>
        <w:t>pool de servidores;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802" w:firstLine="0"/>
        <w:jc w:val="left"/>
        <w:rPr>
          <w:sz w:val="24"/>
        </w:rPr>
      </w:pPr>
      <w:r>
        <w:rPr>
          <w:sz w:val="24"/>
        </w:rPr>
        <w:t>A solução deve permitir a customização ou redirecionar solicitações e respostas HTTP no HTTP</w:t>
      </w:r>
      <w:r>
        <w:rPr>
          <w:spacing w:val="-58"/>
          <w:sz w:val="24"/>
        </w:rPr>
        <w:t> </w:t>
      </w:r>
      <w:r>
        <w:rPr>
          <w:sz w:val="24"/>
        </w:rPr>
        <w:t>Host,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URL HTTP,</w:t>
      </w:r>
      <w:r>
        <w:rPr>
          <w:spacing w:val="-1"/>
          <w:sz w:val="24"/>
        </w:rPr>
        <w:t> </w:t>
      </w:r>
      <w:r>
        <w:rPr>
          <w:sz w:val="24"/>
        </w:rPr>
        <w:t>HTTP</w:t>
      </w:r>
      <w:r>
        <w:rPr>
          <w:spacing w:val="-1"/>
          <w:sz w:val="24"/>
        </w:rPr>
        <w:t> </w:t>
      </w:r>
      <w:r>
        <w:rPr>
          <w:sz w:val="24"/>
        </w:rPr>
        <w:t>Referer, HTTP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e HTTP</w:t>
      </w:r>
      <w:r>
        <w:rPr>
          <w:spacing w:val="-1"/>
          <w:sz w:val="24"/>
        </w:rPr>
        <w:t> </w:t>
      </w:r>
      <w:r>
        <w:rPr>
          <w:sz w:val="24"/>
        </w:rPr>
        <w:t>Location;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476" w:firstLine="0"/>
        <w:jc w:val="both"/>
        <w:rPr>
          <w:sz w:val="24"/>
        </w:rPr>
      </w:pPr>
      <w:r>
        <w:rPr>
          <w:sz w:val="24"/>
        </w:rPr>
        <w:t>A solução deve permitir criar regras definindo a ordem em que as páginas devem ser acessadas para</w:t>
      </w:r>
      <w:r>
        <w:rPr>
          <w:spacing w:val="-58"/>
          <w:sz w:val="24"/>
        </w:rPr>
        <w:t> </w:t>
      </w:r>
      <w:r>
        <w:rPr>
          <w:sz w:val="24"/>
        </w:rPr>
        <w:t>prevenir</w:t>
      </w:r>
      <w:r>
        <w:rPr>
          <w:spacing w:val="-1"/>
          <w:sz w:val="24"/>
        </w:rPr>
        <w:t> </w:t>
      </w:r>
      <w:r>
        <w:rPr>
          <w:sz w:val="24"/>
        </w:rPr>
        <w:t>ataques como cross-site request forgery (CSRF);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ter a capacidade de definir restrições a métodos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ter a capacidade de proteger contra a detecção de campos ocultos;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1119" w:firstLine="0"/>
        <w:jc w:val="left"/>
        <w:rPr>
          <w:sz w:val="24"/>
        </w:rPr>
      </w:pPr>
      <w:r>
        <w:rPr>
          <w:sz w:val="24"/>
        </w:rPr>
        <w:t>Permitir que sejam criadas assinaturas customizadas de ataques e DLP, através de expressões</w:t>
      </w:r>
      <w:r>
        <w:rPr>
          <w:spacing w:val="-57"/>
          <w:sz w:val="24"/>
        </w:rPr>
        <w:t> </w:t>
      </w:r>
      <w:r>
        <w:rPr>
          <w:sz w:val="24"/>
        </w:rPr>
        <w:t>regulares;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463" w:firstLine="0"/>
        <w:jc w:val="left"/>
        <w:rPr>
          <w:sz w:val="24"/>
        </w:rPr>
      </w:pPr>
      <w:r>
        <w:rPr>
          <w:sz w:val="24"/>
        </w:rPr>
        <w:t>A solução deve incluir capacidade de atuar como um scanner de vulnerabilidades para diagnóstico e</w:t>
      </w:r>
      <w:r>
        <w:rPr>
          <w:spacing w:val="-58"/>
          <w:sz w:val="24"/>
        </w:rPr>
        <w:t> </w:t>
      </w:r>
      <w:r>
        <w:rPr>
          <w:sz w:val="24"/>
        </w:rPr>
        <w:t>identificação</w:t>
      </w:r>
      <w:r>
        <w:rPr>
          <w:spacing w:val="-1"/>
          <w:sz w:val="24"/>
        </w:rPr>
        <w:t> </w:t>
      </w:r>
      <w:r>
        <w:rPr>
          <w:sz w:val="24"/>
        </w:rPr>
        <w:t>de ameaças nos servidores</w:t>
      </w:r>
      <w:r>
        <w:rPr>
          <w:spacing w:val="-1"/>
          <w:sz w:val="24"/>
        </w:rPr>
        <w:t> </w:t>
      </w:r>
      <w:r>
        <w:rPr>
          <w:sz w:val="24"/>
        </w:rPr>
        <w:t>web, software desatualizado e potenciais</w:t>
      </w:r>
      <w:r>
        <w:rPr>
          <w:spacing w:val="-1"/>
          <w:sz w:val="24"/>
        </w:rPr>
        <w:t> </w:t>
      </w:r>
      <w:r>
        <w:rPr>
          <w:sz w:val="24"/>
        </w:rPr>
        <w:t>buffers overflows;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797" w:firstLine="0"/>
        <w:jc w:val="left"/>
        <w:rPr>
          <w:sz w:val="24"/>
        </w:rPr>
      </w:pPr>
      <w:r>
        <w:rPr>
          <w:sz w:val="24"/>
        </w:rPr>
        <w:t>Deve gerar perfil de proteção automaticamente a partir de relatório em formato XML gerado por</w:t>
      </w:r>
      <w:r>
        <w:rPr>
          <w:spacing w:val="-58"/>
          <w:sz w:val="24"/>
        </w:rPr>
        <w:t> </w:t>
      </w:r>
      <w:r>
        <w:rPr>
          <w:sz w:val="24"/>
        </w:rPr>
        <w:t>scanner de vulnerabilidade de terceiros;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agendar a verificação de vulnerabilidades;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A solução deve gerar um relatório da análise de vulnerabilidades no formato HTML;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Suportar redirecionamento e reescrita de requisições e respostas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redirecionar requisições HTTP para HTTPS;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Permitir reescrever a linha URL no cabeçalho de uma requisição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reescrever o campo “Host:” no cabeçalho de uma requisição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reescrever o campo “Referer:” no cabeçalho de uma requisição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redirecionar requisições para outro web site;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enviar resposta HTTP 403 Forbidden para requisições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1963" w:firstLine="0"/>
        <w:jc w:val="left"/>
        <w:rPr>
          <w:sz w:val="24"/>
        </w:rPr>
      </w:pPr>
      <w:r>
        <w:rPr>
          <w:sz w:val="24"/>
        </w:rPr>
        <w:t>Permitir reescrever o parâmetro “Location:” no cabeçalho HTTP de uma resposta de</w:t>
      </w:r>
      <w:r>
        <w:rPr>
          <w:spacing w:val="-58"/>
          <w:sz w:val="24"/>
        </w:rPr>
        <w:t> </w:t>
      </w:r>
      <w:r>
        <w:rPr>
          <w:sz w:val="24"/>
        </w:rPr>
        <w:t>redirecionamento HTTP de um servidor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Permitir reescrever o corpo (“body”) de uma resposta HTTP de um servidor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503" w:firstLine="0"/>
        <w:jc w:val="left"/>
        <w:rPr>
          <w:sz w:val="24"/>
        </w:rPr>
      </w:pPr>
      <w:r>
        <w:rPr>
          <w:sz w:val="24"/>
        </w:rPr>
        <w:t>Permitir adicionar o campo X-Forwarded-For para identificação do endereço real do cliente quando</w:t>
      </w:r>
      <w:r>
        <w:rPr>
          <w:spacing w:val="-58"/>
          <w:sz w:val="24"/>
        </w:rPr>
        <w:t> </w:t>
      </w:r>
      <w:r>
        <w:rPr>
          <w:sz w:val="24"/>
        </w:rPr>
        <w:t>no modo de proxy reverso;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321" w:firstLine="0"/>
        <w:jc w:val="left"/>
        <w:rPr>
          <w:sz w:val="24"/>
        </w:rPr>
      </w:pPr>
      <w:r>
        <w:rPr>
          <w:sz w:val="24"/>
        </w:rPr>
        <w:t>A solução deve suportar regras para definir se as solicitações HTTP serão aceitas com base na URL e</w:t>
      </w:r>
      <w:r>
        <w:rPr>
          <w:spacing w:val="-57"/>
          <w:sz w:val="24"/>
        </w:rPr>
        <w:t> </w:t>
      </w:r>
      <w:r>
        <w:rPr>
          <w:sz w:val="24"/>
        </w:rPr>
        <w:t>a origem do pedido e, se necessário, aplicar uma taxa específica de transferência (rate limit);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356" w:firstLine="0"/>
        <w:jc w:val="both"/>
        <w:rPr>
          <w:sz w:val="24"/>
        </w:rPr>
      </w:pPr>
      <w:r>
        <w:rPr>
          <w:sz w:val="24"/>
        </w:rPr>
        <w:t>A solução deve suportar o mecanismo de combinação de controle de acesso e autenticação utilizando</w:t>
      </w:r>
      <w:r>
        <w:rPr>
          <w:spacing w:val="-58"/>
          <w:sz w:val="24"/>
        </w:rPr>
        <w:t> </w:t>
      </w:r>
      <w:r>
        <w:rPr>
          <w:sz w:val="24"/>
        </w:rPr>
        <w:t>mecanismos como HTML Form, Basic e Suporte a Single Sign On, métodos como LDAP e RADIUS para</w:t>
      </w:r>
      <w:r>
        <w:rPr>
          <w:spacing w:val="1"/>
          <w:sz w:val="24"/>
        </w:rPr>
        <w:t> </w:t>
      </w:r>
      <w:r>
        <w:rPr>
          <w:sz w:val="24"/>
        </w:rPr>
        <w:t>consultas e integração dos usuários da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Possuir capacidade de caching para aceleração web;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0" w:after="0"/>
        <w:ind w:left="485" w:right="669" w:firstLine="0"/>
        <w:jc w:val="left"/>
        <w:rPr>
          <w:sz w:val="24"/>
        </w:rPr>
      </w:pPr>
      <w:r>
        <w:rPr>
          <w:sz w:val="24"/>
        </w:rPr>
        <w:t>A solução deve ser capaz de submeter arquivos para solução de sandboxing do mesmo fabricante,</w:t>
      </w:r>
      <w:r>
        <w:rPr>
          <w:spacing w:val="-57"/>
          <w:sz w:val="24"/>
        </w:rPr>
        <w:t> </w:t>
      </w:r>
      <w:r>
        <w:rPr>
          <w:sz w:val="24"/>
        </w:rPr>
        <w:t>através de uma política de restrição de carregamento de arquivo;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205" w:val="left" w:leader="none"/>
        </w:tabs>
        <w:spacing w:line="240" w:lineRule="auto" w:before="1" w:after="0"/>
        <w:ind w:left="485" w:right="1068" w:firstLine="0"/>
        <w:jc w:val="left"/>
        <w:rPr>
          <w:sz w:val="24"/>
        </w:rPr>
      </w:pPr>
      <w:r>
        <w:rPr>
          <w:sz w:val="24"/>
        </w:rPr>
        <w:t>Deve permitir ao administrador a criação de novas assinaturas e/ou alteração de assinaturas já</w:t>
      </w:r>
      <w:r>
        <w:rPr>
          <w:spacing w:val="-57"/>
          <w:sz w:val="24"/>
        </w:rPr>
        <w:t> </w:t>
      </w:r>
      <w:r>
        <w:rPr>
          <w:sz w:val="24"/>
        </w:rPr>
        <w:t>existentes.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905" w:val="left" w:leader="none"/>
        </w:tabs>
        <w:spacing w:line="240" w:lineRule="auto" w:before="0" w:after="0"/>
        <w:ind w:left="905" w:right="0" w:hanging="42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62" w:after="0"/>
        <w:ind w:left="485" w:right="302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segundo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4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Configurações de Redes;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de Políticas;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de Objetos;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Configuração de Políticas de Entrega de Aplicação;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Gerência dos Certificados.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1" w:after="0"/>
        <w:ind w:left="485" w:right="384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terceiro</w:t>
      </w:r>
      <w:r>
        <w:rPr>
          <w:spacing w:val="28"/>
          <w:sz w:val="24"/>
        </w:rPr>
        <w:t> </w:t>
      </w:r>
      <w:r>
        <w:rPr>
          <w:sz w:val="24"/>
        </w:rPr>
        <w:t>nível,</w:t>
      </w:r>
      <w:r>
        <w:rPr>
          <w:spacing w:val="29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3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4"/>
        </w:numPr>
        <w:tabs>
          <w:tab w:pos="1924" w:val="left" w:leader="none"/>
          <w:tab w:pos="1925" w:val="left" w:leader="none"/>
        </w:tabs>
        <w:spacing w:line="448" w:lineRule="auto" w:before="1" w:after="0"/>
        <w:ind w:left="485" w:right="2750" w:firstLine="0"/>
        <w:jc w:val="left"/>
        <w:rPr>
          <w:sz w:val="24"/>
        </w:rPr>
      </w:pPr>
      <w:r>
        <w:rPr>
          <w:sz w:val="24"/>
        </w:rPr>
        <w:t>Integrações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demais</w:t>
      </w:r>
      <w:r>
        <w:rPr>
          <w:spacing w:val="28"/>
          <w:sz w:val="24"/>
        </w:rPr>
        <w:t> </w:t>
      </w:r>
      <w:r>
        <w:rPr>
          <w:sz w:val="24"/>
        </w:rPr>
        <w:t>soluções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segurança</w:t>
      </w:r>
      <w:r>
        <w:rPr>
          <w:spacing w:val="13"/>
          <w:sz w:val="24"/>
        </w:rPr>
        <w:t> </w:t>
      </w:r>
      <w:r>
        <w:rPr>
          <w:sz w:val="24"/>
        </w:rPr>
        <w:t>presentes</w:t>
      </w:r>
      <w:r>
        <w:rPr>
          <w:spacing w:val="13"/>
          <w:sz w:val="24"/>
        </w:rPr>
        <w:t> </w:t>
      </w:r>
      <w:r>
        <w:rPr>
          <w:sz w:val="24"/>
        </w:rPr>
        <w:t>nesta</w:t>
      </w:r>
      <w:r>
        <w:rPr>
          <w:spacing w:val="-57"/>
          <w:sz w:val="24"/>
        </w:rPr>
        <w:t> </w:t>
      </w:r>
      <w:r>
        <w:rPr>
          <w:sz w:val="24"/>
        </w:rPr>
        <w:t>contratação;</w:t>
      </w:r>
      <w:r>
        <w:rPr>
          <w:spacing w:val="-1"/>
          <w:sz w:val="24"/>
        </w:rPr>
        <w:t> </w:t>
      </w:r>
      <w:r>
        <w:rPr>
          <w:sz w:val="24"/>
        </w:rPr>
        <w:t>8.8.3.2.Gerência do</w:t>
      </w:r>
      <w:r>
        <w:rPr>
          <w:spacing w:val="-1"/>
          <w:sz w:val="24"/>
        </w:rPr>
        <w:t> </w:t>
      </w:r>
      <w:r>
        <w:rPr>
          <w:sz w:val="24"/>
        </w:rPr>
        <w:t>ambiente Web</w:t>
      </w:r>
      <w:r>
        <w:rPr>
          <w:spacing w:val="-1"/>
          <w:sz w:val="24"/>
        </w:rPr>
        <w:t> </w:t>
      </w:r>
      <w:r>
        <w:rPr>
          <w:sz w:val="24"/>
        </w:rPr>
        <w:t>Protection;</w:t>
      </w: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74" w:lineRule="exact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Gerência do ambiente DoS Protection;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Gerência do ambiente Auto Learn;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Análise e resolução de problemas via CLI;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40" w:lineRule="auto" w:before="1" w:after="0"/>
        <w:ind w:left="1265" w:right="0" w:hanging="780"/>
        <w:jc w:val="left"/>
        <w:rPr>
          <w:sz w:val="24"/>
        </w:rPr>
      </w:pPr>
      <w:r>
        <w:rPr>
          <w:sz w:val="24"/>
        </w:rPr>
        <w:t>Atualização de configuração de certificado próprio;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6"/>
        </w:numPr>
        <w:tabs>
          <w:tab w:pos="1265" w:val="left" w:leader="none"/>
        </w:tabs>
        <w:spacing w:line="240" w:lineRule="auto" w:before="0" w:after="0"/>
        <w:ind w:left="1265" w:right="0" w:hanging="78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205" w:val="left" w:leader="none"/>
        </w:tabs>
        <w:spacing w:line="240" w:lineRule="auto" w:before="0" w:after="0"/>
        <w:ind w:left="485" w:right="438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solicitações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CONTRATANTE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fizerem</w:t>
      </w:r>
      <w:r>
        <w:rPr>
          <w:spacing w:val="54"/>
          <w:sz w:val="24"/>
        </w:rPr>
        <w:t> </w:t>
      </w:r>
      <w:r>
        <w:rPr>
          <w:sz w:val="24"/>
        </w:rPr>
        <w:t>necessárias</w:t>
      </w:r>
      <w:r>
        <w:rPr>
          <w:spacing w:val="54"/>
          <w:sz w:val="24"/>
        </w:rPr>
        <w:t> </w:t>
      </w:r>
      <w:r>
        <w:rPr>
          <w:sz w:val="24"/>
        </w:rPr>
        <w:t>nas</w:t>
      </w:r>
      <w:r>
        <w:rPr>
          <w:spacing w:val="54"/>
          <w:sz w:val="24"/>
        </w:rPr>
        <w:t> </w:t>
      </w:r>
      <w:r>
        <w:rPr>
          <w:sz w:val="24"/>
        </w:rPr>
        <w:t>soluções</w:t>
      </w:r>
      <w:r>
        <w:rPr>
          <w:spacing w:val="54"/>
          <w:sz w:val="24"/>
        </w:rPr>
        <w:t> </w:t>
      </w:r>
      <w:r>
        <w:rPr>
          <w:sz w:val="24"/>
        </w:rPr>
        <w:t>contratadas</w:t>
      </w:r>
      <w:r>
        <w:rPr>
          <w:spacing w:val="-57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0" w:lineRule="auto" w:before="1" w:after="0"/>
        <w:ind w:left="725" w:right="0" w:hanging="240"/>
        <w:jc w:val="left"/>
        <w:rPr>
          <w:sz w:val="24"/>
        </w:rPr>
      </w:pPr>
      <w:r>
        <w:rPr>
          <w:sz w:val="24"/>
        </w:rPr>
        <w:t>LOTE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08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ENDPOINT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7"/>
        </w:numPr>
        <w:tabs>
          <w:tab w:pos="905" w:val="left" w:leader="none"/>
        </w:tabs>
        <w:spacing w:line="240" w:lineRule="auto" w:before="0" w:after="0"/>
        <w:ind w:left="905" w:right="0" w:hanging="420"/>
        <w:jc w:val="left"/>
        <w:rPr>
          <w:sz w:val="24"/>
        </w:rPr>
      </w:pPr>
      <w:r>
        <w:rPr>
          <w:sz w:val="24"/>
        </w:rPr>
        <w:t>CARACTERÍSTICAS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085" w:val="left" w:leader="none"/>
        </w:tabs>
        <w:spacing w:line="240" w:lineRule="auto" w:before="0" w:after="0"/>
        <w:ind w:left="1085" w:right="0" w:hanging="600"/>
        <w:jc w:val="left"/>
        <w:rPr>
          <w:sz w:val="24"/>
        </w:rPr>
      </w:pPr>
      <w:r>
        <w:rPr>
          <w:sz w:val="24"/>
        </w:rPr>
        <w:t>A solução de referência adotada nesta especificação se baseia no modelo FortiClient EPP;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240" w:lineRule="auto" w:before="1" w:after="0"/>
        <w:ind w:left="485" w:right="1225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instalação,</w:t>
      </w:r>
      <w:r>
        <w:rPr>
          <w:spacing w:val="28"/>
          <w:sz w:val="24"/>
        </w:rPr>
        <w:t> </w:t>
      </w:r>
      <w:r>
        <w:rPr>
          <w:sz w:val="24"/>
        </w:rPr>
        <w:t>gerência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atualizações</w:t>
      </w:r>
      <w:r>
        <w:rPr>
          <w:spacing w:val="28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funcionalidades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3000</w:t>
      </w:r>
      <w:r>
        <w:rPr>
          <w:spacing w:val="28"/>
          <w:sz w:val="24"/>
        </w:rPr>
        <w:t> </w:t>
      </w:r>
      <w:r>
        <w:rPr>
          <w:sz w:val="24"/>
        </w:rPr>
        <w:t>(três</w:t>
      </w:r>
      <w:r>
        <w:rPr>
          <w:spacing w:val="-57"/>
          <w:sz w:val="24"/>
        </w:rPr>
        <w:t> </w:t>
      </w:r>
      <w:r>
        <w:rPr>
          <w:sz w:val="24"/>
        </w:rPr>
        <w:t>mil) endpoints, durante toda a vigência contratual;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240" w:lineRule="auto" w:before="1" w:after="0"/>
        <w:ind w:left="485" w:right="1656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gerenciamento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endpoints</w:t>
      </w:r>
      <w:r>
        <w:rPr>
          <w:spacing w:val="14"/>
          <w:sz w:val="24"/>
        </w:rPr>
        <w:t> </w:t>
      </w:r>
      <w:r>
        <w:rPr>
          <w:sz w:val="24"/>
        </w:rPr>
        <w:t>remotamente,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partir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uma</w:t>
      </w:r>
      <w:r>
        <w:rPr>
          <w:spacing w:val="14"/>
          <w:sz w:val="24"/>
        </w:rPr>
        <w:t> </w:t>
      </w:r>
      <w:r>
        <w:rPr>
          <w:sz w:val="24"/>
        </w:rPr>
        <w:t>console</w:t>
      </w:r>
      <w:r>
        <w:rPr>
          <w:spacing w:val="-57"/>
          <w:sz w:val="24"/>
        </w:rPr>
        <w:t> </w:t>
      </w:r>
      <w:r>
        <w:rPr>
          <w:sz w:val="24"/>
        </w:rPr>
        <w:t>de administração central do próprio fabricante;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240" w:lineRule="auto" w:before="0" w:after="0"/>
        <w:ind w:left="485" w:right="104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solução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prover</w:t>
      </w:r>
      <w:r>
        <w:rPr>
          <w:spacing w:val="59"/>
          <w:sz w:val="24"/>
        </w:rPr>
        <w:t> </w:t>
      </w:r>
      <w:r>
        <w:rPr>
          <w:sz w:val="24"/>
        </w:rPr>
        <w:t>um</w:t>
      </w:r>
      <w:r>
        <w:rPr>
          <w:spacing w:val="59"/>
          <w:sz w:val="24"/>
        </w:rPr>
        <w:t> </w:t>
      </w:r>
      <w:r>
        <w:rPr>
          <w:sz w:val="24"/>
        </w:rPr>
        <w:t>método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controlar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acesso</w:t>
      </w:r>
      <w:r>
        <w:rPr>
          <w:spacing w:val="44"/>
          <w:sz w:val="24"/>
        </w:rPr>
        <w:t> </w:t>
      </w:r>
      <w:r>
        <w:rPr>
          <w:sz w:val="24"/>
        </w:rPr>
        <w:t>identificando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dispositivo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usuário,</w:t>
      </w:r>
      <w:r>
        <w:rPr>
          <w:spacing w:val="-1"/>
          <w:sz w:val="24"/>
        </w:rPr>
        <w:t> </w:t>
      </w:r>
      <w:r>
        <w:rPr>
          <w:sz w:val="24"/>
        </w:rPr>
        <w:t>autenticação e postura com base em tags</w:t>
      </w:r>
      <w:r>
        <w:rPr>
          <w:spacing w:val="-1"/>
          <w:sz w:val="24"/>
        </w:rPr>
        <w:t> </w:t>
      </w:r>
      <w:r>
        <w:rPr>
          <w:sz w:val="24"/>
        </w:rPr>
        <w:t>de Zero Trust;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240" w:lineRule="auto" w:before="0" w:after="0"/>
        <w:ind w:left="485" w:right="6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ZTNA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composta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agentes a serem instalados nas máquinas dos</w:t>
      </w:r>
      <w:r>
        <w:rPr>
          <w:spacing w:val="1"/>
          <w:sz w:val="24"/>
        </w:rPr>
        <w:t> </w:t>
      </w:r>
      <w:r>
        <w:rPr>
          <w:sz w:val="24"/>
        </w:rPr>
        <w:t>usuários finais, bem como por um proxy de acesso, o qual concentrará as requisições dos agentes para</w:t>
      </w:r>
      <w:r>
        <w:rPr>
          <w:spacing w:val="1"/>
          <w:sz w:val="24"/>
        </w:rPr>
        <w:t> </w:t>
      </w:r>
      <w:r>
        <w:rPr>
          <w:sz w:val="24"/>
        </w:rPr>
        <w:t>acesso às aplicações corporativas;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240" w:lineRule="auto" w:before="0" w:after="0"/>
        <w:ind w:left="485" w:right="870" w:firstLine="0"/>
        <w:jc w:val="both"/>
        <w:rPr>
          <w:sz w:val="24"/>
        </w:rPr>
      </w:pPr>
      <w:r>
        <w:rPr>
          <w:sz w:val="24"/>
        </w:rPr>
        <w:t>A solução de proxy de acesso deve prover suporte a um método de publicação de aplicações</w:t>
      </w:r>
      <w:r>
        <w:rPr>
          <w:spacing w:val="1"/>
          <w:sz w:val="24"/>
        </w:rPr>
        <w:t> </w:t>
      </w:r>
      <w:r>
        <w:rPr>
          <w:sz w:val="24"/>
        </w:rPr>
        <w:t>corporativas sem necessidade de agente, tal como mediante um portal web SSL a ser acessado por cada</w:t>
      </w:r>
      <w:r>
        <w:rPr>
          <w:spacing w:val="-58"/>
          <w:sz w:val="24"/>
        </w:rPr>
        <w:t> </w:t>
      </w:r>
      <w:r>
        <w:rPr>
          <w:sz w:val="24"/>
        </w:rPr>
        <w:t>usuário;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085" w:val="left" w:leader="none"/>
        </w:tabs>
        <w:spacing w:line="240" w:lineRule="auto" w:before="0" w:after="0"/>
        <w:ind w:left="1085" w:right="0" w:hanging="600"/>
        <w:jc w:val="both"/>
        <w:rPr>
          <w:sz w:val="24"/>
        </w:rPr>
      </w:pPr>
      <w:r>
        <w:rPr>
          <w:sz w:val="24"/>
        </w:rPr>
        <w:t>O licenciamento deve se basear no número de agentes registrados na solução.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1"/>
          <w:numId w:val="47"/>
        </w:numPr>
        <w:tabs>
          <w:tab w:pos="905" w:val="left" w:leader="none"/>
        </w:tabs>
        <w:spacing w:line="240" w:lineRule="auto" w:before="62" w:after="0"/>
        <w:ind w:left="905" w:right="0" w:hanging="420"/>
        <w:jc w:val="both"/>
        <w:rPr>
          <w:sz w:val="24"/>
        </w:rPr>
      </w:pPr>
      <w:r>
        <w:rPr>
          <w:sz w:val="24"/>
        </w:rPr>
        <w:t>FUNCIONALIDADES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7"/>
        </w:numPr>
        <w:tabs>
          <w:tab w:pos="1205" w:val="left" w:leader="none"/>
        </w:tabs>
        <w:spacing w:line="448" w:lineRule="auto" w:before="0" w:after="0"/>
        <w:ind w:left="485" w:right="1903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compatível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operacionais:</w:t>
      </w:r>
      <w:r>
        <w:rPr>
          <w:spacing w:val="-57"/>
          <w:sz w:val="24"/>
        </w:rPr>
        <w:t> </w:t>
      </w:r>
      <w:r>
        <w:rPr>
          <w:sz w:val="24"/>
        </w:rPr>
        <w:t>9.2.1.Microsoft</w:t>
      </w:r>
      <w:r>
        <w:rPr>
          <w:spacing w:val="12"/>
          <w:sz w:val="24"/>
        </w:rPr>
        <w:t> </w:t>
      </w:r>
      <w:r>
        <w:rPr>
          <w:sz w:val="24"/>
        </w:rPr>
        <w:t>Windows: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(32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64</w:t>
      </w:r>
      <w:r>
        <w:rPr>
          <w:spacing w:val="-2"/>
          <w:sz w:val="24"/>
        </w:rPr>
        <w:t> </w:t>
      </w:r>
      <w:r>
        <w:rPr>
          <w:sz w:val="24"/>
        </w:rPr>
        <w:t>bits),</w:t>
      </w:r>
      <w:r>
        <w:rPr>
          <w:spacing w:val="-2"/>
          <w:sz w:val="24"/>
        </w:rPr>
        <w:t> </w:t>
      </w:r>
      <w:r>
        <w:rPr>
          <w:sz w:val="24"/>
        </w:rPr>
        <w:t>8.1</w:t>
      </w:r>
      <w:r>
        <w:rPr>
          <w:spacing w:val="-2"/>
          <w:sz w:val="24"/>
        </w:rPr>
        <w:t> </w:t>
      </w:r>
      <w:r>
        <w:rPr>
          <w:sz w:val="24"/>
        </w:rPr>
        <w:t>(32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64</w:t>
      </w:r>
      <w:r>
        <w:rPr>
          <w:spacing w:val="-2"/>
          <w:sz w:val="24"/>
        </w:rPr>
        <w:t> </w:t>
      </w:r>
      <w:r>
        <w:rPr>
          <w:sz w:val="24"/>
        </w:rPr>
        <w:t>bits),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(32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64</w:t>
      </w:r>
      <w:r>
        <w:rPr>
          <w:spacing w:val="-1"/>
          <w:sz w:val="24"/>
        </w:rPr>
        <w:t> </w:t>
      </w:r>
      <w:r>
        <w:rPr>
          <w:sz w:val="24"/>
        </w:rPr>
        <w:t>bits)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(64</w:t>
      </w:r>
      <w:r>
        <w:rPr>
          <w:spacing w:val="-1"/>
          <w:sz w:val="24"/>
        </w:rPr>
        <w:t> </w:t>
      </w:r>
      <w:r>
        <w:rPr>
          <w:sz w:val="24"/>
        </w:rPr>
        <w:t>bits);</w:t>
      </w:r>
      <w:r>
        <w:rPr>
          <w:spacing w:val="-58"/>
          <w:sz w:val="24"/>
        </w:rPr>
        <w:t> </w:t>
      </w:r>
      <w:r>
        <w:rPr>
          <w:sz w:val="24"/>
        </w:rPr>
        <w:t>9.2.1.Microsoft</w:t>
      </w:r>
      <w:r>
        <w:rPr>
          <w:spacing w:val="-1"/>
          <w:sz w:val="24"/>
        </w:rPr>
        <w:t> </w:t>
      </w:r>
      <w:r>
        <w:rPr>
          <w:sz w:val="24"/>
        </w:rPr>
        <w:t>Windows Server: 2008</w:t>
      </w:r>
      <w:r>
        <w:rPr>
          <w:spacing w:val="-1"/>
          <w:sz w:val="24"/>
        </w:rPr>
        <w:t> </w:t>
      </w:r>
      <w:r>
        <w:rPr>
          <w:sz w:val="24"/>
        </w:rPr>
        <w:t>R2, 2012, 2012</w:t>
      </w:r>
      <w:r>
        <w:rPr>
          <w:spacing w:val="-1"/>
          <w:sz w:val="24"/>
        </w:rPr>
        <w:t> </w:t>
      </w:r>
      <w:r>
        <w:rPr>
          <w:sz w:val="24"/>
        </w:rPr>
        <w:t>R2, 2016, 2019</w:t>
      </w:r>
      <w:r>
        <w:rPr>
          <w:spacing w:val="-1"/>
          <w:sz w:val="24"/>
        </w:rPr>
        <w:t> </w:t>
      </w:r>
      <w:r>
        <w:rPr>
          <w:sz w:val="24"/>
        </w:rPr>
        <w:t>e 2022;</w:t>
      </w:r>
    </w:p>
    <w:p>
      <w:pPr>
        <w:pStyle w:val="BodyText"/>
        <w:spacing w:line="273" w:lineRule="exact"/>
        <w:ind w:left="485"/>
        <w:jc w:val="both"/>
      </w:pPr>
      <w:r>
        <w:rPr/>
        <w:t>9.2.1.Mac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X:</w:t>
      </w:r>
      <w:r>
        <w:rPr>
          <w:spacing w:val="-1"/>
        </w:rPr>
        <w:t> </w:t>
      </w:r>
      <w:r>
        <w:rPr/>
        <w:t>versões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10.15;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757"/>
      </w:pPr>
      <w:r>
        <w:rPr/>
        <w:t>9.2.1.Linux:</w:t>
      </w:r>
      <w:r>
        <w:rPr>
          <w:spacing w:val="10"/>
        </w:rPr>
        <w:t> </w:t>
      </w:r>
      <w:r>
        <w:rPr/>
        <w:t>Ubuntu</w:t>
      </w:r>
      <w:r>
        <w:rPr>
          <w:spacing w:val="11"/>
        </w:rPr>
        <w:t> </w:t>
      </w:r>
      <w:r>
        <w:rPr/>
        <w:t>18.04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posterior,</w:t>
      </w:r>
      <w:r>
        <w:rPr>
          <w:spacing w:val="-4"/>
        </w:rPr>
        <w:t> </w:t>
      </w:r>
      <w:r>
        <w:rPr/>
        <w:t>Debian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posterior,</w:t>
      </w:r>
      <w:r>
        <w:rPr>
          <w:spacing w:val="-3"/>
        </w:rPr>
        <w:t> </w:t>
      </w:r>
      <w:r>
        <w:rPr/>
        <w:t>CentOS</w:t>
      </w:r>
      <w:r>
        <w:rPr>
          <w:spacing w:val="-4"/>
        </w:rPr>
        <w:t> </w:t>
      </w:r>
      <w:r>
        <w:rPr/>
        <w:t>Stream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CentOS</w:t>
      </w:r>
      <w:r>
        <w:rPr>
          <w:spacing w:val="-4"/>
        </w:rPr>
        <w:t> </w:t>
      </w:r>
      <w:r>
        <w:rPr/>
        <w:t>7.4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posterior,</w:t>
      </w:r>
      <w:r>
        <w:rPr>
          <w:spacing w:val="-57"/>
        </w:rPr>
        <w:t> </w:t>
      </w:r>
      <w:r>
        <w:rPr/>
        <w:t>RedHat</w:t>
      </w:r>
      <w:r>
        <w:rPr>
          <w:spacing w:val="-1"/>
        </w:rPr>
        <w:t> </w:t>
      </w:r>
      <w:r>
        <w:rPr/>
        <w:t>7.4 e posterior, Fedora</w:t>
      </w:r>
      <w:r>
        <w:rPr>
          <w:spacing w:val="-1"/>
        </w:rPr>
        <w:t> </w:t>
      </w:r>
      <w:r>
        <w:rPr/>
        <w:t>36 e posterior.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309"/>
      </w:pPr>
      <w:r>
        <w:rPr/>
        <w:t>9.2.1.Tanto</w:t>
      </w:r>
      <w:r>
        <w:rPr>
          <w:spacing w:val="40"/>
        </w:rPr>
        <w:t> </w:t>
      </w:r>
      <w:r>
        <w:rPr/>
        <w:t>mediante</w:t>
      </w:r>
      <w:r>
        <w:rPr>
          <w:spacing w:val="41"/>
        </w:rPr>
        <w:t> </w:t>
      </w:r>
      <w:r>
        <w:rPr/>
        <w:t>agente</w:t>
      </w:r>
      <w:r>
        <w:rPr>
          <w:spacing w:val="41"/>
        </w:rPr>
        <w:t> </w:t>
      </w:r>
      <w:r>
        <w:rPr/>
        <w:t>ou</w:t>
      </w:r>
      <w:r>
        <w:rPr>
          <w:spacing w:val="41"/>
        </w:rPr>
        <w:t> </w:t>
      </w:r>
      <w:r>
        <w:rPr/>
        <w:t>sem</w:t>
      </w:r>
      <w:r>
        <w:rPr>
          <w:spacing w:val="40"/>
        </w:rPr>
        <w:t> </w:t>
      </w:r>
      <w:r>
        <w:rPr/>
        <w:t>agente</w:t>
      </w:r>
      <w:r>
        <w:rPr>
          <w:spacing w:val="41"/>
        </w:rPr>
        <w:t> </w:t>
      </w:r>
      <w:r>
        <w:rPr/>
        <w:t>deve</w:t>
      </w:r>
      <w:r>
        <w:rPr>
          <w:spacing w:val="26"/>
        </w:rPr>
        <w:t> </w:t>
      </w:r>
      <w:r>
        <w:rPr/>
        <w:t>ser</w:t>
      </w:r>
      <w:r>
        <w:rPr>
          <w:spacing w:val="27"/>
        </w:rPr>
        <w:t> </w:t>
      </w:r>
      <w:r>
        <w:rPr/>
        <w:t>possível</w:t>
      </w:r>
      <w:r>
        <w:rPr>
          <w:spacing w:val="26"/>
        </w:rPr>
        <w:t> </w:t>
      </w:r>
      <w:r>
        <w:rPr/>
        <w:t>habilitar</w:t>
      </w:r>
      <w:r>
        <w:rPr>
          <w:spacing w:val="26"/>
        </w:rPr>
        <w:t> </w:t>
      </w:r>
      <w:r>
        <w:rPr/>
        <w:t>MFA</w:t>
      </w:r>
      <w:r>
        <w:rPr>
          <w:spacing w:val="27"/>
        </w:rPr>
        <w:t> </w:t>
      </w:r>
      <w:r>
        <w:rPr/>
        <w:t>(autenticação</w:t>
      </w:r>
      <w:r>
        <w:rPr>
          <w:spacing w:val="26"/>
        </w:rPr>
        <w:t> </w:t>
      </w:r>
      <w:r>
        <w:rPr/>
        <w:t>multifator)</w:t>
      </w:r>
      <w:r>
        <w:rPr>
          <w:spacing w:val="27"/>
        </w:rPr>
        <w:t> </w:t>
      </w:r>
      <w:r>
        <w:rPr/>
        <w:t>no</w:t>
      </w:r>
      <w:r>
        <w:rPr>
          <w:spacing w:val="-57"/>
        </w:rPr>
        <w:t> </w:t>
      </w:r>
      <w:r>
        <w:rPr/>
        <w:t>processo de autenticação dos usuários;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457"/>
        <w:jc w:val="both"/>
      </w:pPr>
      <w:r>
        <w:rPr/>
        <w:t>9.2.1.A console central deve emitir, assinar, revogar e instalar automaticamente um certificado para os</w:t>
      </w:r>
      <w:r>
        <w:rPr>
          <w:spacing w:val="1"/>
        </w:rPr>
        <w:t> </w:t>
      </w:r>
      <w:r>
        <w:rPr/>
        <w:t>agentes contendo ID único de cada agente, número de série do certificado e número de série da console</w:t>
      </w:r>
      <w:r>
        <w:rPr>
          <w:spacing w:val="1"/>
        </w:rPr>
        <w:t> </w:t>
      </w:r>
      <w:r>
        <w:rPr/>
        <w:t>central. O certificado emitido deverá ser único por agente e deverá ainda ser compartilhado com o proxy de</w:t>
      </w:r>
      <w:r>
        <w:rPr>
          <w:spacing w:val="-57"/>
        </w:rPr>
        <w:t> </w:t>
      </w:r>
      <w:r>
        <w:rPr/>
        <w:t>acesso;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305"/>
        <w:jc w:val="both"/>
      </w:pPr>
      <w:r>
        <w:rPr/>
        <w:t>9.2.1.O</w:t>
      </w:r>
      <w:r>
        <w:rPr>
          <w:spacing w:val="1"/>
        </w:rPr>
        <w:t> </w:t>
      </w:r>
      <w:r>
        <w:rPr/>
        <w:t>certificado emitido deve ser utilizado no processo de autenticação via ZTNA para identificar o</w:t>
      </w:r>
      <w:r>
        <w:rPr>
          <w:spacing w:val="1"/>
        </w:rPr>
        <w:t> </w:t>
      </w:r>
      <w:r>
        <w:rPr/>
        <w:t>dispositivo do usuário final junto ao proxy de acesso;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1209"/>
      </w:pPr>
      <w:r>
        <w:rPr/>
        <w:t>9.2.1.Deve</w:t>
      </w:r>
      <w:r>
        <w:rPr>
          <w:spacing w:val="28"/>
        </w:rPr>
        <w:t> </w:t>
      </w:r>
      <w:r>
        <w:rPr/>
        <w:t>suportar</w:t>
      </w:r>
      <w:r>
        <w:rPr>
          <w:spacing w:val="13"/>
        </w:rPr>
        <w:t> </w:t>
      </w:r>
      <w:r>
        <w:rPr/>
        <w:t>pelo</w:t>
      </w:r>
      <w:r>
        <w:rPr>
          <w:spacing w:val="13"/>
        </w:rPr>
        <w:t> </w:t>
      </w:r>
      <w:r>
        <w:rPr/>
        <w:t>menos</w:t>
      </w:r>
      <w:r>
        <w:rPr>
          <w:spacing w:val="14"/>
        </w:rPr>
        <w:t> </w:t>
      </w:r>
      <w:r>
        <w:rPr/>
        <w:t>os</w:t>
      </w:r>
      <w:r>
        <w:rPr>
          <w:spacing w:val="13"/>
        </w:rPr>
        <w:t> </w:t>
      </w:r>
      <w:r>
        <w:rPr/>
        <w:t>seguintes</w:t>
      </w:r>
      <w:r>
        <w:rPr>
          <w:spacing w:val="13"/>
        </w:rPr>
        <w:t> </w:t>
      </w:r>
      <w:r>
        <w:rPr/>
        <w:t>níveis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log:</w:t>
      </w:r>
      <w:r>
        <w:rPr>
          <w:spacing w:val="13"/>
        </w:rPr>
        <w:t> </w:t>
      </w:r>
      <w:r>
        <w:rPr/>
        <w:t>emergência,</w:t>
      </w:r>
      <w:r>
        <w:rPr>
          <w:spacing w:val="14"/>
        </w:rPr>
        <w:t> </w:t>
      </w:r>
      <w:r>
        <w:rPr/>
        <w:t>alerta,</w:t>
      </w:r>
      <w:r>
        <w:rPr>
          <w:spacing w:val="13"/>
        </w:rPr>
        <w:t> </w:t>
      </w:r>
      <w:r>
        <w:rPr/>
        <w:t>crítico,</w:t>
      </w:r>
      <w:r>
        <w:rPr>
          <w:spacing w:val="13"/>
        </w:rPr>
        <w:t> </w:t>
      </w:r>
      <w:r>
        <w:rPr/>
        <w:t>erro,</w:t>
      </w:r>
      <w:r>
        <w:rPr>
          <w:spacing w:val="14"/>
        </w:rPr>
        <w:t> </w:t>
      </w:r>
      <w:r>
        <w:rPr/>
        <w:t>aviso,</w:t>
      </w:r>
      <w:r>
        <w:rPr>
          <w:spacing w:val="-57"/>
        </w:rPr>
        <w:t> </w:t>
      </w:r>
      <w:r>
        <w:rPr/>
        <w:t>informativo, debug;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</w:pPr>
      <w:r>
        <w:rPr/>
        <w:t>9.2.1.Deve ser possível exportar os logs diretamente a nível de agente;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9.2.1.Deve ser possível exigir uma senha para desconectar o agente da console central;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9.2.1.Deve existir a possibilidade de restringir o usuário de realizar backup da configuração do agente;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531"/>
      </w:pPr>
      <w:r>
        <w:rPr/>
        <w:t>9.2.1.Deve</w:t>
      </w:r>
      <w:r>
        <w:rPr>
          <w:spacing w:val="13"/>
        </w:rPr>
        <w:t> </w:t>
      </w:r>
      <w:r>
        <w:rPr/>
        <w:t>ser</w:t>
      </w:r>
      <w:r>
        <w:rPr>
          <w:spacing w:val="14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usuário</w:t>
      </w:r>
      <w:r>
        <w:rPr>
          <w:spacing w:val="-1"/>
        </w:rPr>
        <w:t> </w:t>
      </w:r>
      <w:r>
        <w:rPr/>
        <w:t>realize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shutdown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agente</w:t>
      </w:r>
      <w:r>
        <w:rPr>
          <w:spacing w:val="-1"/>
        </w:rPr>
        <w:t> </w:t>
      </w:r>
      <w:r>
        <w:rPr/>
        <w:t>após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console</w:t>
      </w:r>
      <w:r>
        <w:rPr>
          <w:spacing w:val="-57"/>
        </w:rPr>
        <w:t> </w:t>
      </w:r>
      <w:r>
        <w:rPr/>
        <w:t>central;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625"/>
      </w:pPr>
      <w:r>
        <w:rPr/>
        <w:t>9.2.1.Deve ser possível enviar os logs para uma ferramenta de consolidação de logs do mesmo fabricante,</w:t>
      </w:r>
      <w:r>
        <w:rPr>
          <w:spacing w:val="-57"/>
        </w:rPr>
        <w:t> </w:t>
      </w:r>
      <w:r>
        <w:rPr/>
        <w:t>visando consolidar os logs do proxy de acesso ZTNA em conjunto com os logs dos agentes;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9.2.1.Deve ser possível configurar o agente para usar proxy;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</w:pPr>
      <w:r>
        <w:rPr/>
        <w:t>9.2.1.Deve</w:t>
      </w:r>
      <w:r>
        <w:rPr>
          <w:spacing w:val="28"/>
        </w:rPr>
        <w:t> </w:t>
      </w:r>
      <w:r>
        <w:rPr/>
        <w:t>existir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possibilidade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criar</w:t>
      </w:r>
      <w:r>
        <w:rPr>
          <w:spacing w:val="29"/>
        </w:rPr>
        <w:t> </w:t>
      </w:r>
      <w:r>
        <w:rPr/>
        <w:t>um</w:t>
      </w:r>
      <w:r>
        <w:rPr>
          <w:spacing w:val="14"/>
        </w:rPr>
        <w:t> </w:t>
      </w:r>
      <w:r>
        <w:rPr/>
        <w:t>convite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os</w:t>
      </w:r>
      <w:r>
        <w:rPr>
          <w:spacing w:val="14"/>
        </w:rPr>
        <w:t> </w:t>
      </w:r>
      <w:r>
        <w:rPr/>
        <w:t>usuários</w:t>
      </w:r>
      <w:r>
        <w:rPr>
          <w:spacing w:val="14"/>
        </w:rPr>
        <w:t> </w:t>
      </w:r>
      <w:r>
        <w:rPr/>
        <w:t>realizem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agente</w:t>
      </w:r>
      <w:r>
        <w:rPr>
          <w:spacing w:val="14"/>
        </w:rPr>
        <w:t> </w:t>
      </w:r>
      <w:r>
        <w:rPr/>
        <w:t>à</w:t>
      </w:r>
      <w:r>
        <w:rPr>
          <w:spacing w:val="-57"/>
        </w:rPr>
        <w:t> </w:t>
      </w:r>
      <w:r>
        <w:rPr/>
        <w:t>console central;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301"/>
      </w:pPr>
      <w:r>
        <w:rPr/>
        <w:t>9.2.1.Deverá</w:t>
      </w:r>
      <w:r>
        <w:rPr>
          <w:spacing w:val="28"/>
        </w:rPr>
        <w:t> </w:t>
      </w:r>
      <w:r>
        <w:rPr/>
        <w:t>ser</w:t>
      </w:r>
      <w:r>
        <w:rPr>
          <w:spacing w:val="14"/>
        </w:rPr>
        <w:t> </w:t>
      </w:r>
      <w:r>
        <w:rPr/>
        <w:t>possível</w:t>
      </w:r>
      <w:r>
        <w:rPr>
          <w:spacing w:val="14"/>
        </w:rPr>
        <w:t> </w:t>
      </w:r>
      <w:r>
        <w:rPr/>
        <w:t>enviar</w:t>
      </w:r>
      <w:r>
        <w:rPr>
          <w:spacing w:val="14"/>
        </w:rPr>
        <w:t> </w:t>
      </w:r>
      <w:r>
        <w:rPr/>
        <w:t>uma</w:t>
      </w:r>
      <w:r>
        <w:rPr>
          <w:spacing w:val="14"/>
        </w:rPr>
        <w:t> </w:t>
      </w:r>
      <w:r>
        <w:rPr/>
        <w:t>notificação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e-mail</w:t>
      </w:r>
      <w:r>
        <w:rPr>
          <w:spacing w:val="14"/>
        </w:rPr>
        <w:t> </w:t>
      </w:r>
      <w:r>
        <w:rPr/>
        <w:t>contendo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código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os</w:t>
      </w:r>
      <w:r>
        <w:rPr>
          <w:spacing w:val="14"/>
        </w:rPr>
        <w:t> </w:t>
      </w:r>
      <w:r>
        <w:rPr/>
        <w:t>usuários</w:t>
      </w:r>
      <w:r>
        <w:rPr>
          <w:spacing w:val="-57"/>
        </w:rPr>
        <w:t> </w:t>
      </w:r>
      <w:r>
        <w:rPr/>
        <w:t>finais informados, bem como um link para download do instalador do agente;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57"/>
        <w:jc w:val="both"/>
      </w:pPr>
      <w:r>
        <w:rPr/>
        <w:t>9.2.1.A console central de agentes deve dispor de métodos para determinar se um usuário está on-net ou off-</w:t>
      </w:r>
      <w:r>
        <w:rPr>
          <w:spacing w:val="-57"/>
        </w:rPr>
        <w:t> </w:t>
      </w:r>
      <w:r>
        <w:rPr/>
        <w:t>net,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dentro ou fora da rede corporativa. Deve ser possível ainda criar perfis de configurações</w:t>
      </w:r>
      <w:r>
        <w:rPr>
          <w:spacing w:val="1"/>
        </w:rPr>
        <w:t> </w:t>
      </w:r>
      <w:r>
        <w:rPr/>
        <w:t>distintos</w:t>
      </w:r>
      <w:r>
        <w:rPr>
          <w:spacing w:val="-1"/>
        </w:rPr>
        <w:t> </w:t>
      </w:r>
      <w:r>
        <w:rPr/>
        <w:t>para os usuários on-net e off-net;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9.2.1.Deve ser possível atribuir grupos de agentes a perfis de políticas específicos;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</w:pPr>
      <w:r>
        <w:rPr/>
        <w:t>9.2.1.Deve</w:t>
      </w:r>
      <w:r>
        <w:rPr>
          <w:spacing w:val="13"/>
        </w:rPr>
        <w:t> </w:t>
      </w:r>
      <w:r>
        <w:rPr/>
        <w:t>ser</w:t>
      </w:r>
      <w:r>
        <w:rPr>
          <w:spacing w:val="14"/>
        </w:rPr>
        <w:t> </w:t>
      </w:r>
      <w:r>
        <w:rPr/>
        <w:t>possível</w:t>
      </w:r>
      <w:r>
        <w:rPr>
          <w:spacing w:val="14"/>
        </w:rPr>
        <w:t> </w:t>
      </w:r>
      <w:r>
        <w:rPr/>
        <w:t>atribuir</w:t>
      </w:r>
      <w:r>
        <w:rPr>
          <w:spacing w:val="14"/>
        </w:rPr>
        <w:t> </w:t>
      </w:r>
      <w:r>
        <w:rPr/>
        <w:t>um</w:t>
      </w:r>
      <w:r>
        <w:rPr>
          <w:spacing w:val="14"/>
        </w:rPr>
        <w:t> </w:t>
      </w:r>
      <w:r>
        <w:rPr/>
        <w:t>nível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prioridade</w:t>
      </w:r>
      <w:r>
        <w:rPr>
          <w:spacing w:val="14"/>
        </w:rPr>
        <w:t> </w:t>
      </w:r>
      <w:r>
        <w:rPr/>
        <w:t>a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visando</w:t>
      </w:r>
      <w:r>
        <w:rPr>
          <w:spacing w:val="-1"/>
        </w:rPr>
        <w:t> </w:t>
      </w:r>
      <w:r>
        <w:rPr/>
        <w:t>priorizar</w:t>
      </w:r>
      <w:r>
        <w:rPr>
          <w:spacing w:val="-1"/>
        </w:rPr>
        <w:t> </w:t>
      </w:r>
      <w:r>
        <w:rPr/>
        <w:t>qual</w:t>
      </w:r>
      <w:r>
        <w:rPr>
          <w:spacing w:val="-1"/>
        </w:rPr>
        <w:t> </w:t>
      </w:r>
      <w:r>
        <w:rPr/>
        <w:t>política</w:t>
      </w:r>
      <w:r>
        <w:rPr>
          <w:spacing w:val="-57"/>
        </w:rPr>
        <w:t> </w:t>
      </w:r>
      <w:r>
        <w:rPr/>
        <w:t>será utilizada caso um grupo de agentes esteja associado a mais de um perfil de política;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302"/>
        <w:jc w:val="both"/>
      </w:pPr>
      <w:r>
        <w:rPr/>
        <w:t>9.2.1.A console central deve apresentar um resumo das informações de cada endpoint, tais como: nome do</w:t>
      </w:r>
      <w:r>
        <w:rPr>
          <w:spacing w:val="1"/>
        </w:rPr>
        <w:t> </w:t>
      </w:r>
      <w:r>
        <w:rPr/>
        <w:t>dispositivo, sistema operacional, IP privado, endereço mac, IP público, estado da conexão com a console</w:t>
      </w:r>
      <w:r>
        <w:rPr>
          <w:spacing w:val="1"/>
        </w:rPr>
        <w:t> </w:t>
      </w:r>
      <w:r>
        <w:rPr/>
        <w:t>central, zero trust tags associadas, detalhes da conexão de rede cabeada e WIFI, detalhes do hardware como</w:t>
      </w:r>
    </w:p>
    <w:p>
      <w:pPr>
        <w:spacing w:after="0"/>
        <w:jc w:val="both"/>
        <w:sectPr>
          <w:pgSz w:w="11920" w:h="16840"/>
          <w:pgMar w:header="0" w:footer="298" w:top="500" w:bottom="540" w:left="200" w:right="440"/>
        </w:sectPr>
      </w:pPr>
    </w:p>
    <w:p>
      <w:pPr>
        <w:pStyle w:val="BodyText"/>
        <w:spacing w:before="62"/>
        <w:ind w:left="485"/>
        <w:jc w:val="both"/>
      </w:pPr>
      <w:r>
        <w:rPr/>
        <w:t>modelo do dispositivo, fabricante, CPU, RAM, número de série e capacidade de armazenamento;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573"/>
        <w:jc w:val="both"/>
      </w:pPr>
      <w:r>
        <w:rPr/>
        <w:t>9.2.1.Deve permitir ainda facilmente ver detalhes de qual política está associada com cada agente, qual</w:t>
      </w:r>
      <w:r>
        <w:rPr>
          <w:spacing w:val="1"/>
        </w:rPr>
        <w:t> </w:t>
      </w:r>
      <w:r>
        <w:rPr/>
        <w:t>versão de agente está em uso em um respectivo endpoint, número de série do agente, identificador único e</w:t>
      </w:r>
      <w:r>
        <w:rPr>
          <w:spacing w:val="-57"/>
        </w:rPr>
        <w:t> </w:t>
      </w:r>
      <w:r>
        <w:rPr/>
        <w:t>número de série do certificado emitido para o processo de ZTNA;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309"/>
        <w:jc w:val="both"/>
      </w:pPr>
      <w:r>
        <w:rPr/>
        <w:t>9.2.1.O proxy de acesso deve atuar como proxy reverso para aplicações baseadas em HTTP, HTTPS, RDP,</w:t>
      </w:r>
      <w:r>
        <w:rPr>
          <w:spacing w:val="1"/>
        </w:rPr>
        <w:t> </w:t>
      </w:r>
      <w:r>
        <w:rPr/>
        <w:t>SMB,</w:t>
      </w:r>
      <w:r>
        <w:rPr>
          <w:spacing w:val="-1"/>
        </w:rPr>
        <w:t> </w:t>
      </w:r>
      <w:r>
        <w:rPr/>
        <w:t>CIFS,</w:t>
      </w:r>
      <w:r>
        <w:rPr>
          <w:spacing w:val="-1"/>
        </w:rPr>
        <w:t> </w:t>
      </w:r>
      <w:r>
        <w:rPr/>
        <w:t>SSH,</w:t>
      </w:r>
      <w:r>
        <w:rPr>
          <w:spacing w:val="-1"/>
        </w:rPr>
        <w:t> </w:t>
      </w:r>
      <w:r>
        <w:rPr/>
        <w:t>SMTP, SMTPS,</w:t>
      </w:r>
      <w:r>
        <w:rPr>
          <w:spacing w:val="-1"/>
        </w:rPr>
        <w:t> </w:t>
      </w:r>
      <w:r>
        <w:rPr/>
        <w:t>IMAP,</w:t>
      </w:r>
      <w:r>
        <w:rPr>
          <w:spacing w:val="-1"/>
        </w:rPr>
        <w:t> </w:t>
      </w:r>
      <w:r>
        <w:rPr/>
        <w:t>IMAPS,</w:t>
      </w:r>
      <w:r>
        <w:rPr>
          <w:spacing w:val="-1"/>
        </w:rPr>
        <w:t> </w:t>
      </w:r>
      <w:r>
        <w:rPr/>
        <w:t>POP3 e</w:t>
      </w:r>
      <w:r>
        <w:rPr>
          <w:spacing w:val="-1"/>
        </w:rPr>
        <w:t> </w:t>
      </w:r>
      <w:r>
        <w:rPr/>
        <w:t>POP3S;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459"/>
        <w:jc w:val="both"/>
      </w:pPr>
      <w:r>
        <w:rPr/>
        <w:t>9.2.1.Para regras de encaminhamento de tráfego TCP, deve ser possível vincular o servidor com um FQDN</w:t>
      </w:r>
      <w:r>
        <w:rPr>
          <w:spacing w:val="-57"/>
        </w:rPr>
        <w:t> </w:t>
      </w:r>
      <w:r>
        <w:rPr/>
        <w:t>visando ofuscar o endereço IP privado do servidor. Deste modo, o agente deve manipular o host file do</w:t>
      </w:r>
      <w:r>
        <w:rPr>
          <w:spacing w:val="1"/>
        </w:rPr>
        <w:t> </w:t>
      </w:r>
      <w:r>
        <w:rPr/>
        <w:t>endpoint visando criar entradas DNS;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660"/>
        <w:jc w:val="both"/>
      </w:pPr>
      <w:r>
        <w:rPr/>
        <w:t>9.2.1.Deve ser possível definir um pool de IPs no proxy de acesso como IPs de origem para comunicação</w:t>
      </w:r>
      <w:r>
        <w:rPr>
          <w:spacing w:val="-57"/>
        </w:rPr>
        <w:t> </w:t>
      </w:r>
      <w:r>
        <w:rPr/>
        <w:t>interna com as aplicações privadas;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507"/>
        <w:jc w:val="both"/>
      </w:pPr>
      <w:r>
        <w:rPr/>
        <w:t>9.2.1.A console central deve permitir mapear as regras de destinos de ZTNA a serem sincronizadas com os</w:t>
      </w:r>
      <w:r>
        <w:rPr>
          <w:spacing w:val="-57"/>
        </w:rPr>
        <w:t> </w:t>
      </w:r>
      <w:r>
        <w:rPr/>
        <w:t>endpoints e permitir ainda definir para qual tráfego deve ser aplicada criptografia, tal como para tráfego</w:t>
      </w:r>
      <w:r>
        <w:rPr>
          <w:spacing w:val="1"/>
        </w:rPr>
        <w:t> </w:t>
      </w:r>
      <w:r>
        <w:rPr/>
        <w:t>HTTP sem criptografia nativa;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669"/>
        <w:jc w:val="both"/>
      </w:pPr>
      <w:r>
        <w:rPr/>
        <w:t>9.2.1.Deve permitir criação de regras de conformidade que avaliem à postura do dispositivo e auxiliem o</w:t>
      </w:r>
      <w:r>
        <w:rPr>
          <w:spacing w:val="1"/>
        </w:rPr>
        <w:t> </w:t>
      </w:r>
      <w:r>
        <w:rPr/>
        <w:t>administrador no controle de acesso à recursos da infraestrutura, impedindo que um cliente não conforme</w:t>
      </w:r>
      <w:r>
        <w:rPr>
          <w:spacing w:val="-58"/>
        </w:rPr>
        <w:t> </w:t>
      </w:r>
      <w:r>
        <w:rPr/>
        <w:t>possa se conectar a redes críticas;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596"/>
        <w:jc w:val="both"/>
      </w:pPr>
      <w:r>
        <w:rPr/>
        <w:t>9.2.1.As regras de conformidade devem gerar tags que são sincronizadas entre os elementos da solução de</w:t>
      </w:r>
      <w:r>
        <w:rPr>
          <w:spacing w:val="-58"/>
        </w:rPr>
        <w:t> </w:t>
      </w:r>
      <w:r>
        <w:rPr/>
        <w:t>ZTNA visando controlar a postura de um determinado endpoint diretamente no proxy de acesso;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473"/>
        <w:jc w:val="both"/>
      </w:pPr>
      <w:r>
        <w:rPr/>
        <w:t>9.2.1.A postura deve ser monitorada continuamente para que, caso ocorra uma alteração, o proxy de acesso</w:t>
      </w:r>
      <w:r>
        <w:rPr>
          <w:spacing w:val="-57"/>
        </w:rPr>
        <w:t> </w:t>
      </w:r>
      <w:r>
        <w:rPr/>
        <w:t>termine e passe a bloquear a conexão em desacordo com as regras de compliance definidas;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339"/>
        <w:jc w:val="both"/>
      </w:pPr>
      <w:r>
        <w:rPr/>
        <w:t>9.2.1.Deve ser possível construir tags com verificações no endpoint, as quais podem variar de acordo com o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operacional,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endpoint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logado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domínio,</w:t>
      </w:r>
      <w:r>
        <w:rPr>
          <w:spacing w:val="1"/>
        </w:rPr>
        <w:t> </w:t>
      </w:r>
      <w:r>
        <w:rPr/>
        <w:t>versão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operacional,</w:t>
      </w:r>
      <w:r>
        <w:rPr>
          <w:spacing w:val="1"/>
        </w:rPr>
        <w:t> </w:t>
      </w:r>
      <w:r>
        <w:rPr/>
        <w:t>chave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vulnerabilidade,</w:t>
      </w:r>
      <w:r>
        <w:rPr>
          <w:spacing w:val="1"/>
        </w:rPr>
        <w:t> </w:t>
      </w:r>
      <w:r>
        <w:rPr/>
        <w:t>CVEs,</w:t>
      </w:r>
      <w:r>
        <w:rPr>
          <w:spacing w:val="1"/>
        </w:rPr>
        <w:t> </w:t>
      </w:r>
      <w:r>
        <w:rPr/>
        <w:t>arquivos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caminho específico e até mesmo se o antivírus está instalado e sendo executado, além de ser possível validar</w:t>
      </w:r>
      <w:r>
        <w:rPr>
          <w:spacing w:val="-57"/>
        </w:rPr>
        <w:t> </w:t>
      </w:r>
      <w:r>
        <w:rPr/>
        <w:t>se as assinaturas estão atualizadas;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06"/>
        <w:jc w:val="both"/>
      </w:pPr>
      <w:r>
        <w:rPr/>
        <w:t>9.2.1.A console central deve permitir exportar e importar tags entre sistemas diferentes por meio de um</w:t>
      </w:r>
      <w:r>
        <w:rPr>
          <w:spacing w:val="1"/>
        </w:rPr>
        <w:t> </w:t>
      </w:r>
      <w:r>
        <w:rPr/>
        <w:t>arquivo JSON;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  <w:jc w:val="both"/>
      </w:pPr>
      <w:r>
        <w:rPr/>
        <w:t>9.2.1.Deve ser possível verificar quais endpoints estão associadas com cada tag;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675"/>
        <w:jc w:val="both"/>
      </w:pPr>
      <w:r>
        <w:rPr/>
        <w:t>9.2.1.Deve ser possível criar regras no proxy de acesso determinando se um dispositivo necessita estar de</w:t>
      </w:r>
      <w:r>
        <w:rPr>
          <w:spacing w:val="-58"/>
        </w:rPr>
        <w:t> </w:t>
      </w:r>
      <w:r>
        <w:rPr/>
        <w:t>acordo com uma ou mais tags simultaneamente, caso a política possua vínculo com diversas tags;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489"/>
        <w:jc w:val="both"/>
      </w:pPr>
      <w:r>
        <w:rPr/>
        <w:t>9.2.1.Deve ser possível criar regras no proxy de acesso vinculando interface de origem, IP de origem, IP de</w:t>
      </w:r>
      <w:r>
        <w:rPr>
          <w:spacing w:val="-58"/>
        </w:rPr>
        <w:t> </w:t>
      </w:r>
      <w:r>
        <w:rPr/>
        <w:t>destino, servidor ZTNA, tag ZTNA, grupo de usuários ou usuário;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501"/>
        <w:jc w:val="both"/>
      </w:pPr>
      <w:r>
        <w:rPr/>
        <w:t>9.2.1.Para validação da autenticação dos usuários em conjunto com as regras de proxy de acesso, a solução</w:t>
      </w:r>
      <w:r>
        <w:rPr>
          <w:spacing w:val="-57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 SAML,</w:t>
      </w:r>
      <w:r>
        <w:rPr>
          <w:spacing w:val="-1"/>
        </w:rPr>
        <w:t> </w:t>
      </w:r>
      <w:r>
        <w:rPr/>
        <w:t>LDAP, RADIUS ou</w:t>
      </w:r>
      <w:r>
        <w:rPr>
          <w:spacing w:val="-1"/>
        </w:rPr>
        <w:t> </w:t>
      </w:r>
      <w:r>
        <w:rPr/>
        <w:t>base de dados</w:t>
      </w:r>
      <w:r>
        <w:rPr>
          <w:spacing w:val="-1"/>
        </w:rPr>
        <w:t> </w:t>
      </w:r>
      <w:r>
        <w:rPr/>
        <w:t>local;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305"/>
        <w:jc w:val="both"/>
      </w:pPr>
      <w:r>
        <w:rPr/>
        <w:t>9.2.1.Deve possibilitar definir funções administrativas relacionadas às permissões dos endpoints, de políticas</w:t>
      </w:r>
      <w:r>
        <w:rPr>
          <w:spacing w:val="-57"/>
        </w:rPr>
        <w:t> </w:t>
      </w:r>
      <w:r>
        <w:rPr/>
        <w:t>e de configurações gerais;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04"/>
        <w:jc w:val="both"/>
      </w:pPr>
      <w:r>
        <w:rPr/>
        <w:t>9.2.1.A console central deve possuir funcionalidade de rastreamento de vulnerabilidades a nível de endpoint,</w:t>
      </w:r>
      <w:r>
        <w:rPr>
          <w:spacing w:val="-57"/>
        </w:rPr>
        <w:t> </w:t>
      </w:r>
      <w:r>
        <w:rPr/>
        <w:t>permitindo ainda definir o rastreamento no momento do registro, quando ocorrer uma atualização de uma</w:t>
      </w:r>
      <w:r>
        <w:rPr>
          <w:spacing w:val="1"/>
        </w:rPr>
        <w:t> </w:t>
      </w:r>
      <w:r>
        <w:rPr/>
        <w:t>assinatura vulnerável, bem como patches e atualizações de segurança a nível de sistema operacional;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785"/>
      </w:pPr>
      <w:r>
        <w:rPr/>
        <w:t>9.2.1.Deverá</w:t>
      </w:r>
      <w:r>
        <w:rPr>
          <w:spacing w:val="13"/>
        </w:rPr>
        <w:t> </w:t>
      </w:r>
      <w:r>
        <w:rPr/>
        <w:t>ser</w:t>
      </w:r>
      <w:r>
        <w:rPr>
          <w:spacing w:val="14"/>
        </w:rPr>
        <w:t> </w:t>
      </w:r>
      <w:r>
        <w:rPr/>
        <w:t>possível</w:t>
      </w:r>
      <w:r>
        <w:rPr>
          <w:spacing w:val="-2"/>
        </w:rPr>
        <w:t> </w:t>
      </w:r>
      <w:r>
        <w:rPr/>
        <w:t>agendar</w:t>
      </w:r>
      <w:r>
        <w:rPr>
          <w:spacing w:val="-1"/>
        </w:rPr>
        <w:t> </w:t>
      </w:r>
      <w:r>
        <w:rPr/>
        <w:t>quando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rastreamento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ocorrer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vinculá-lo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janela</w:t>
      </w:r>
      <w:r>
        <w:rPr>
          <w:spacing w:val="-1"/>
        </w:rPr>
        <w:t> </w:t>
      </w:r>
      <w:r>
        <w:rPr/>
        <w:t>de manutenção automática do Windows;</w:t>
      </w:r>
    </w:p>
    <w:p>
      <w:pPr>
        <w:spacing w:after="0"/>
        <w:sectPr>
          <w:pgSz w:w="11920" w:h="16840"/>
          <w:pgMar w:header="0" w:footer="298" w:top="500" w:bottom="520" w:left="200" w:right="440"/>
        </w:sectPr>
      </w:pPr>
    </w:p>
    <w:p>
      <w:pPr>
        <w:pStyle w:val="BodyText"/>
        <w:spacing w:before="62"/>
        <w:ind w:left="485"/>
      </w:pPr>
      <w:r>
        <w:rPr/>
        <w:t>9.2.1.Deve permitir que o usuário inicie uma análise de vulnerabilidade sob demanda diretamente no agente;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06"/>
      </w:pPr>
      <w:r>
        <w:rPr/>
        <w:t>9.2.1.Deve</w:t>
      </w:r>
      <w:r>
        <w:rPr>
          <w:spacing w:val="43"/>
        </w:rPr>
        <w:t> </w:t>
      </w:r>
      <w:r>
        <w:rPr/>
        <w:t>ser</w:t>
      </w:r>
      <w:r>
        <w:rPr>
          <w:spacing w:val="44"/>
        </w:rPr>
        <w:t> </w:t>
      </w:r>
      <w:r>
        <w:rPr/>
        <w:t>possível</w:t>
      </w:r>
      <w:r>
        <w:rPr>
          <w:spacing w:val="44"/>
        </w:rPr>
        <w:t> </w:t>
      </w:r>
      <w:r>
        <w:rPr/>
        <w:t>aplicar</w:t>
      </w:r>
      <w:r>
        <w:rPr>
          <w:spacing w:val="29"/>
        </w:rPr>
        <w:t> </w:t>
      </w:r>
      <w:r>
        <w:rPr/>
        <w:t>um</w:t>
      </w:r>
      <w:r>
        <w:rPr>
          <w:spacing w:val="29"/>
        </w:rPr>
        <w:t> </w:t>
      </w:r>
      <w:r>
        <w:rPr/>
        <w:t>patch</w:t>
      </w:r>
      <w:r>
        <w:rPr>
          <w:spacing w:val="28"/>
        </w:rPr>
        <w:t> </w:t>
      </w:r>
      <w:r>
        <w:rPr/>
        <w:t>automático</w:t>
      </w:r>
      <w:r>
        <w:rPr>
          <w:spacing w:val="29"/>
        </w:rPr>
        <w:t> </w:t>
      </w:r>
      <w:r>
        <w:rPr/>
        <w:t>com</w:t>
      </w:r>
      <w:r>
        <w:rPr>
          <w:spacing w:val="29"/>
        </w:rPr>
        <w:t> </w:t>
      </w:r>
      <w:r>
        <w:rPr/>
        <w:t>base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nível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criticidade</w:t>
      </w:r>
      <w:r>
        <w:rPr>
          <w:spacing w:val="29"/>
        </w:rPr>
        <w:t> </w:t>
      </w:r>
      <w:r>
        <w:rPr/>
        <w:t>definido,</w:t>
      </w:r>
      <w:r>
        <w:rPr>
          <w:spacing w:val="29"/>
        </w:rPr>
        <w:t> </w:t>
      </w:r>
      <w:r>
        <w:rPr/>
        <w:t>tal</w:t>
      </w:r>
      <w:r>
        <w:rPr>
          <w:spacing w:val="29"/>
        </w:rPr>
        <w:t> </w:t>
      </w:r>
      <w:r>
        <w:rPr/>
        <w:t>como</w:t>
      </w:r>
      <w:r>
        <w:rPr>
          <w:spacing w:val="-57"/>
        </w:rPr>
        <w:t> </w:t>
      </w:r>
      <w:r>
        <w:rPr/>
        <w:t>atualizar automaticamente patches considerados críticos;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805"/>
      </w:pPr>
      <w:r>
        <w:rPr/>
        <w:t>9.2.1.Caso não seja possível aplicar um patch automático para corrigir uma vulnerabilidade, requerendo</w:t>
      </w:r>
      <w:r>
        <w:rPr>
          <w:spacing w:val="-57"/>
        </w:rPr>
        <w:t> </w:t>
      </w:r>
      <w:r>
        <w:rPr/>
        <w:t>assim um patch manual, deve ser possível excluir essa aplicação da verificação de compliance;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86"/>
      </w:pPr>
      <w:r>
        <w:rPr/>
        <w:t>9.2.1.Deve</w:t>
      </w:r>
      <w:r>
        <w:rPr>
          <w:spacing w:val="13"/>
        </w:rPr>
        <w:t> </w:t>
      </w:r>
      <w:r>
        <w:rPr/>
        <w:t>ser</w:t>
      </w:r>
      <w:r>
        <w:rPr>
          <w:spacing w:val="13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excluir</w:t>
      </w:r>
      <w:r>
        <w:rPr>
          <w:spacing w:val="-2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aplicações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verificação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mesmo</w:t>
      </w:r>
      <w:r>
        <w:rPr>
          <w:spacing w:val="-57"/>
        </w:rPr>
        <w:t> </w:t>
      </w:r>
      <w:r>
        <w:rPr/>
        <w:t>desabilitar o patch automático;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/>
        <w:jc w:val="both"/>
      </w:pPr>
      <w:r>
        <w:rPr/>
        <w:t>9.2.1.O agente deve dispor de um sistema de notificação do tipo popup visando alertar o usuário;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275"/>
        <w:jc w:val="both"/>
      </w:pPr>
      <w:r>
        <w:rPr/>
        <w:t>9.2.1.As vulnerabilidades encontradas devem ser exibidas diretamente no agente com um link para análise de</w:t>
      </w:r>
      <w:r>
        <w:rPr>
          <w:spacing w:val="-57"/>
        </w:rPr>
        <w:t> </w:t>
      </w:r>
      <w:r>
        <w:rPr/>
        <w:t>mais detalhes, englobando nome da vulnerabilidade, severidade, produtos afetados, CVE IDs, descrição,</w:t>
      </w:r>
      <w:r>
        <w:rPr>
          <w:spacing w:val="1"/>
        </w:rPr>
        <w:t> </w:t>
      </w:r>
      <w:r>
        <w:rPr/>
        <w:t>informação do fabricante do software e, quando disponível, link para download do patch no site público do</w:t>
      </w:r>
      <w:r>
        <w:rPr>
          <w:spacing w:val="1"/>
        </w:rPr>
        <w:t> </w:t>
      </w:r>
      <w:r>
        <w:rPr/>
        <w:t>fabricante do software;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302"/>
        <w:jc w:val="both"/>
      </w:pPr>
      <w:r>
        <w:rPr/>
        <w:t>9.2.1.Os resultados da verificação de vulnerabilidades devem incluir pelo menos: lista de vulnerabilidades,</w:t>
      </w:r>
      <w:r>
        <w:rPr>
          <w:spacing w:val="1"/>
        </w:rPr>
        <w:t> </w:t>
      </w:r>
      <w:r>
        <w:rPr/>
        <w:t>número de vulnerabilidades classificadas como críticas, altas, médias e baixas, bem como disponibilizar</w:t>
      </w:r>
      <w:r>
        <w:rPr>
          <w:spacing w:val="1"/>
        </w:rPr>
        <w:t> </w:t>
      </w:r>
      <w:r>
        <w:rPr/>
        <w:t>ainda a possibilidade de aplicar a remediação imediatamente;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685"/>
        <w:jc w:val="both"/>
      </w:pPr>
      <w:r>
        <w:rPr/>
        <w:t>9.2.1.Deve possuir módulo para execução de filtro web a nível de endpoint mediante uso do agente local,</w:t>
      </w:r>
      <w:r>
        <w:rPr>
          <w:spacing w:val="-57"/>
        </w:rPr>
        <w:t> </w:t>
      </w:r>
      <w:r>
        <w:rPr/>
        <w:t>realizando a filtragem diretamente no endpoint, podendo ainda ser possível bloquear, permitir, alertar ou</w:t>
      </w:r>
      <w:r>
        <w:rPr>
          <w:spacing w:val="1"/>
        </w:rPr>
        <w:t> </w:t>
      </w:r>
      <w:r>
        <w:rPr/>
        <w:t>monitorar o tráfego web com base na categoria de URL ou filtro de URL customizado;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417"/>
        <w:jc w:val="both"/>
      </w:pPr>
      <w:r>
        <w:rPr/>
        <w:t>9.2.1.O agente deve realizar consultas online ao centro de inteligência do próprio fabricante para determinar</w:t>
      </w:r>
      <w:r>
        <w:rPr>
          <w:spacing w:val="-58"/>
        </w:rPr>
        <w:t> </w:t>
      </w:r>
      <w:r>
        <w:rPr/>
        <w:t>a categoria de uma determinada URL visando aplicar o controle de acesso à Internet;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374"/>
        <w:jc w:val="both"/>
      </w:pPr>
      <w:r>
        <w:rPr/>
        <w:t>9.2.1.Deve ser possível configurar o filtro de URL com base em expressões regulares (regex) com as opções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permitir, bloquear ou monitorar;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5" w:right="305"/>
        <w:jc w:val="both"/>
      </w:pPr>
      <w:r>
        <w:rPr/>
        <w:t>9.2.1.O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permitir inspeção de tráfego HTTPS mediante instalação de plugin</w:t>
      </w:r>
      <w:r>
        <w:rPr>
          <w:spacing w:val="1"/>
        </w:rPr>
        <w:t> </w:t>
      </w:r>
      <w:r>
        <w:rPr/>
        <w:t>disponibilizado pelo mesmo fabricante do agente, o qual deve ser compatível com Google Chrome, Mozilla</w:t>
      </w:r>
      <w:r>
        <w:rPr>
          <w:spacing w:val="1"/>
        </w:rPr>
        <w:t> </w:t>
      </w:r>
      <w:r>
        <w:rPr/>
        <w:t>Firefox e Microsoft Edge;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810"/>
        <w:jc w:val="both"/>
      </w:pPr>
      <w:r>
        <w:rPr/>
        <w:t>9.2.1.Deve ser possível verificar as violações de filtro web diretamente no agente, especificando ainda a</w:t>
      </w:r>
      <w:r>
        <w:rPr>
          <w:spacing w:val="-58"/>
        </w:rPr>
        <w:t> </w:t>
      </w:r>
      <w:r>
        <w:rPr/>
        <w:t>URL, categoria, quando a violação ocorreu e usuário;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 w:right="648"/>
        <w:jc w:val="both"/>
      </w:pPr>
      <w:r>
        <w:rPr/>
        <w:t>9.2.1.Deve ser possível determinar quando o filtro web entrará em ação no agente, se deverá estar sempre</w:t>
      </w:r>
      <w:r>
        <w:rPr>
          <w:spacing w:val="-57"/>
        </w:rPr>
        <w:t> </w:t>
      </w:r>
      <w:r>
        <w:rPr/>
        <w:t>ativo ou somente quando o usuário estiver fora da rede corporativa;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5" w:right="272"/>
        <w:jc w:val="both"/>
      </w:pPr>
      <w:r>
        <w:rPr/>
        <w:t>9.2.1.Deve ser possível configurar o proxy de acesso para atuar como CASB (Cloud Access Security Broker)</w:t>
      </w:r>
      <w:r>
        <w:rPr>
          <w:spacing w:val="-57"/>
        </w:rPr>
        <w:t> </w:t>
      </w:r>
      <w:r>
        <w:rPr/>
        <w:t>em linha, inline do inglês, visando controlar o acesso a aplicações SaaS;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512"/>
      </w:pPr>
      <w:r>
        <w:rPr/>
        <w:t>9.2.1.O</w:t>
      </w:r>
      <w:r>
        <w:rPr>
          <w:spacing w:val="13"/>
        </w:rPr>
        <w:t> </w:t>
      </w:r>
      <w:r>
        <w:rPr/>
        <w:t>proxy</w:t>
      </w:r>
      <w:r>
        <w:rPr>
          <w:spacing w:val="14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manter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aplicações</w:t>
      </w:r>
      <w:r>
        <w:rPr>
          <w:spacing w:val="-1"/>
        </w:rPr>
        <w:t> </w:t>
      </w:r>
      <w:r>
        <w:rPr/>
        <w:t>dinâmica,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compartilhada</w:t>
      </w:r>
      <w:r>
        <w:rPr>
          <w:spacing w:val="-1"/>
        </w:rPr>
        <w:t> </w:t>
      </w:r>
      <w:r>
        <w:rPr/>
        <w:t>pelo</w:t>
      </w:r>
      <w:r>
        <w:rPr>
          <w:spacing w:val="-57"/>
        </w:rPr>
        <w:t> </w:t>
      </w:r>
      <w:r>
        <w:rPr/>
        <w:t>centro de inteligência do fabricante da solução.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40" w:lineRule="auto" w:before="1" w:after="0"/>
        <w:ind w:left="845" w:right="0" w:hanging="360"/>
        <w:jc w:val="left"/>
        <w:rPr>
          <w:sz w:val="24"/>
        </w:rPr>
      </w:pPr>
      <w:r>
        <w:rPr>
          <w:sz w:val="24"/>
        </w:rPr>
        <w:t>LOTE</w:t>
      </w:r>
      <w:r>
        <w:rPr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09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IDENTIDADE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CARACTERÍSTICAS GERAIS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72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solução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referência</w:t>
      </w:r>
      <w:r>
        <w:rPr>
          <w:spacing w:val="13"/>
          <w:sz w:val="24"/>
        </w:rPr>
        <w:t> </w:t>
      </w:r>
      <w:r>
        <w:rPr>
          <w:sz w:val="24"/>
        </w:rPr>
        <w:t>adotada</w:t>
      </w:r>
      <w:r>
        <w:rPr>
          <w:spacing w:val="-2"/>
          <w:sz w:val="24"/>
        </w:rPr>
        <w:t> </w:t>
      </w:r>
      <w:r>
        <w:rPr>
          <w:sz w:val="24"/>
        </w:rPr>
        <w:t>nesta</w:t>
      </w:r>
      <w:r>
        <w:rPr>
          <w:spacing w:val="-2"/>
          <w:sz w:val="24"/>
        </w:rPr>
        <w:t> </w:t>
      </w:r>
      <w:r>
        <w:rPr>
          <w:sz w:val="24"/>
        </w:rPr>
        <w:t>especificação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baseia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FortiAuthenticator-VM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FortiToken;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505" w:firstLine="0"/>
        <w:jc w:val="left"/>
        <w:rPr>
          <w:sz w:val="24"/>
        </w:rPr>
      </w:pPr>
      <w:r>
        <w:rPr>
          <w:sz w:val="24"/>
        </w:rPr>
        <w:t>A solução deverá ser instalada nas dependências do órgão, através de Appliance Virtual compatível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 seguintes Hypervisors:</w:t>
      </w:r>
      <w:r>
        <w:rPr>
          <w:spacing w:val="-1"/>
          <w:sz w:val="24"/>
        </w:rPr>
        <w:t> </w:t>
      </w:r>
      <w:r>
        <w:rPr>
          <w:sz w:val="24"/>
        </w:rPr>
        <w:t>VMware, Hyper-V e</w:t>
      </w:r>
      <w:r>
        <w:rPr>
          <w:spacing w:val="-1"/>
          <w:sz w:val="24"/>
        </w:rPr>
        <w:t> </w:t>
      </w:r>
      <w:r>
        <w:rPr>
          <w:sz w:val="24"/>
        </w:rPr>
        <w:t>NUTANIX.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025" w:val="left" w:leader="none"/>
        </w:tabs>
        <w:spacing w:line="240" w:lineRule="auto" w:before="1" w:after="0"/>
        <w:ind w:left="1025" w:right="0" w:hanging="540"/>
        <w:jc w:val="left"/>
        <w:rPr>
          <w:sz w:val="24"/>
        </w:rPr>
      </w:pPr>
      <w:r>
        <w:rPr>
          <w:sz w:val="24"/>
        </w:rPr>
        <w:t>FUNCIONALIDADES GERAIS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98" w:top="500" w:bottom="540" w:left="200" w:right="440"/>
        </w:sect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62" w:after="0"/>
        <w:ind w:left="485" w:right="454" w:firstLine="0"/>
        <w:jc w:val="left"/>
        <w:rPr>
          <w:sz w:val="24"/>
        </w:rPr>
      </w:pPr>
      <w:r>
        <w:rPr>
          <w:sz w:val="24"/>
        </w:rPr>
        <w:t>Deverá possuir um servidor LDAP interno que permite ser configurado de forma hierárquica, para a</w:t>
      </w:r>
      <w:r>
        <w:rPr>
          <w:spacing w:val="-57"/>
          <w:sz w:val="24"/>
        </w:rPr>
        <w:t> </w:t>
      </w:r>
      <w:r>
        <w:rPr>
          <w:sz w:val="24"/>
        </w:rPr>
        <w:t>correta</w:t>
      </w:r>
      <w:r>
        <w:rPr>
          <w:spacing w:val="-1"/>
          <w:sz w:val="24"/>
        </w:rPr>
        <w:t> </w:t>
      </w:r>
      <w:r>
        <w:rPr>
          <w:sz w:val="24"/>
        </w:rPr>
        <w:t>administração por grupos ou unidades organizacionais dos usuários locais;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1290" w:firstLine="0"/>
        <w:jc w:val="left"/>
        <w:rPr>
          <w:sz w:val="24"/>
        </w:rPr>
      </w:pPr>
      <w:r>
        <w:rPr>
          <w:sz w:val="24"/>
        </w:rPr>
        <w:t>Deverá permitir a geração em massa de usuários na base de dados local pelo administrador,</w:t>
      </w:r>
      <w:r>
        <w:rPr>
          <w:spacing w:val="-57"/>
          <w:sz w:val="24"/>
        </w:rPr>
        <w:t> </w:t>
      </w:r>
      <w:r>
        <w:rPr>
          <w:sz w:val="24"/>
        </w:rPr>
        <w:t>possibilitando que uma lista de usuários seja importada a partir de um arquivo externo;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485" w:right="976" w:firstLine="0"/>
        <w:jc w:val="left"/>
        <w:rPr>
          <w:sz w:val="24"/>
        </w:rPr>
      </w:pPr>
      <w:r>
        <w:rPr>
          <w:sz w:val="24"/>
        </w:rPr>
        <w:t>Deverá realizar backup automatizado (agendados por critérios pré-definidos), não somente sob</w:t>
      </w:r>
      <w:r>
        <w:rPr>
          <w:spacing w:val="-58"/>
          <w:sz w:val="24"/>
        </w:rPr>
        <w:t> </w:t>
      </w:r>
      <w:r>
        <w:rPr>
          <w:sz w:val="24"/>
        </w:rPr>
        <w:t>demanda;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453" w:firstLine="0"/>
        <w:jc w:val="both"/>
        <w:rPr>
          <w:sz w:val="24"/>
        </w:rPr>
      </w:pPr>
      <w:r>
        <w:rPr>
          <w:sz w:val="24"/>
        </w:rPr>
        <w:t>Deverá permitir o backup completo da solução, incluindo toda a configuração: interfaces, endereços</w:t>
      </w:r>
      <w:r>
        <w:rPr>
          <w:spacing w:val="-57"/>
          <w:sz w:val="24"/>
        </w:rPr>
        <w:t> </w:t>
      </w:r>
      <w:r>
        <w:rPr>
          <w:sz w:val="24"/>
        </w:rPr>
        <w:t>IP, base de usuários, grupos e tokens. O arquivo de restauração deverá permitir recuperar o equipamento</w:t>
      </w:r>
      <w:r>
        <w:rPr>
          <w:spacing w:val="1"/>
          <w:sz w:val="24"/>
        </w:rPr>
        <w:t> </w:t>
      </w:r>
      <w:r>
        <w:rPr>
          <w:sz w:val="24"/>
        </w:rPr>
        <w:t>diretamente da interface gráfica;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Deverá suportar a opção de backup criptografado;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Deverá suportar Single Sign On (SSO) por estrutura RSSO (Radius Single Sign On);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485" w:right="596" w:firstLine="0"/>
        <w:jc w:val="left"/>
        <w:rPr>
          <w:sz w:val="24"/>
        </w:rPr>
      </w:pPr>
      <w:r>
        <w:rPr>
          <w:sz w:val="24"/>
        </w:rPr>
        <w:t>Deverá permitir ordenação de logs de acordo com a necessidade do administrador: por usuário que</w:t>
      </w:r>
      <w:r>
        <w:rPr>
          <w:spacing w:val="-58"/>
          <w:sz w:val="24"/>
        </w:rPr>
        <w:t> </w:t>
      </w:r>
      <w:r>
        <w:rPr>
          <w:sz w:val="24"/>
        </w:rPr>
        <w:t>realizou a mudança, por data, por forma ascendente e por forma descendente;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415" w:firstLine="0"/>
        <w:jc w:val="both"/>
        <w:rPr>
          <w:sz w:val="24"/>
        </w:rPr>
      </w:pPr>
      <w:r>
        <w:rPr>
          <w:sz w:val="24"/>
        </w:rPr>
        <w:t>Deverá suportar filtragem dos usuários que irão utilizar recurso de SSO, separando-os de grupos que</w:t>
      </w:r>
      <w:r>
        <w:rPr>
          <w:spacing w:val="-58"/>
          <w:sz w:val="24"/>
        </w:rPr>
        <w:t> </w:t>
      </w:r>
      <w:r>
        <w:rPr>
          <w:sz w:val="24"/>
        </w:rPr>
        <w:t>não necessitam;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Deverá suportar a validação de certificados de fontes externas;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18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funcionar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LDAP</w:t>
      </w:r>
      <w:r>
        <w:rPr>
          <w:spacing w:val="1"/>
          <w:sz w:val="24"/>
        </w:rPr>
        <w:t> </w:t>
      </w:r>
      <w:r>
        <w:rPr>
          <w:sz w:val="24"/>
        </w:rPr>
        <w:t>(Lightweight</w:t>
      </w:r>
      <w:r>
        <w:rPr>
          <w:spacing w:val="1"/>
          <w:sz w:val="24"/>
        </w:rPr>
        <w:t> </w:t>
      </w:r>
      <w:r>
        <w:rPr>
          <w:sz w:val="24"/>
        </w:rPr>
        <w:t>Directory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Protocol),</w:t>
      </w:r>
      <w:r>
        <w:rPr>
          <w:spacing w:val="-57"/>
          <w:sz w:val="24"/>
        </w:rPr>
        <w:t> </w:t>
      </w:r>
      <w:r>
        <w:rPr>
          <w:sz w:val="24"/>
        </w:rPr>
        <w:t>proporcionando autenticação aos dispositivos compatíveis com tal protocolo;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125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suportar</w:t>
      </w:r>
      <w:r>
        <w:rPr>
          <w:spacing w:val="44"/>
          <w:sz w:val="24"/>
        </w:rPr>
        <w:t> </w:t>
      </w:r>
      <w:r>
        <w:rPr>
          <w:sz w:val="24"/>
        </w:rPr>
        <w:t>captura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pacotes</w:t>
      </w:r>
      <w:r>
        <w:rPr>
          <w:spacing w:val="43"/>
          <w:sz w:val="24"/>
        </w:rPr>
        <w:t> </w:t>
      </w:r>
      <w:r>
        <w:rPr>
          <w:sz w:val="24"/>
        </w:rPr>
        <w:t>através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interface</w:t>
      </w:r>
      <w:r>
        <w:rPr>
          <w:spacing w:val="44"/>
          <w:sz w:val="24"/>
        </w:rPr>
        <w:t> </w:t>
      </w:r>
      <w:r>
        <w:rPr>
          <w:sz w:val="24"/>
        </w:rPr>
        <w:t>gráfica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resolução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problemas (troubleshoot) avançado em wireshark ou outra ferramenta de análise de pacotes;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14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usuários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independente,</w:t>
      </w:r>
      <w:r>
        <w:rPr>
          <w:spacing w:val="1"/>
          <w:sz w:val="24"/>
        </w:rPr>
        <w:t> </w:t>
      </w:r>
      <w:r>
        <w:rPr>
          <w:sz w:val="24"/>
        </w:rPr>
        <w:t>que poderão ser</w:t>
      </w:r>
      <w:r>
        <w:rPr>
          <w:spacing w:val="1"/>
          <w:sz w:val="24"/>
        </w:rPr>
        <w:t> </w:t>
      </w:r>
      <w:r>
        <w:rPr>
          <w:sz w:val="24"/>
        </w:rPr>
        <w:t>utilizados na autenticação dos dispositivos conforme necessidade, contudo em canal de comunicação</w:t>
      </w:r>
      <w:r>
        <w:rPr>
          <w:spacing w:val="1"/>
          <w:sz w:val="24"/>
        </w:rPr>
        <w:t> </w:t>
      </w:r>
      <w:r>
        <w:rPr>
          <w:sz w:val="24"/>
        </w:rPr>
        <w:t>seguro;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335" w:firstLine="0"/>
        <w:jc w:val="left"/>
        <w:rPr>
          <w:sz w:val="24"/>
        </w:rPr>
      </w:pPr>
      <w:r>
        <w:rPr>
          <w:sz w:val="24"/>
        </w:rPr>
        <w:t>Deverá permitir definir uma lista de usuários de SSO que serão ignorados, evitando</w:t>
      </w:r>
      <w:r>
        <w:rPr>
          <w:spacing w:val="-58"/>
          <w:sz w:val="24"/>
        </w:rPr>
        <w:t> </w:t>
      </w:r>
      <w:r>
        <w:rPr>
          <w:sz w:val="24"/>
        </w:rPr>
        <w:t>assim interferência de contas de serviços tais como antivírus ou scripts via GPO;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1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SCEP</w:t>
      </w:r>
      <w:r>
        <w:rPr>
          <w:spacing w:val="1"/>
          <w:sz w:val="24"/>
        </w:rPr>
        <w:t> </w:t>
      </w:r>
      <w:r>
        <w:rPr>
          <w:sz w:val="24"/>
        </w:rPr>
        <w:t>(Simple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Enrollment</w:t>
      </w:r>
      <w:r>
        <w:rPr>
          <w:spacing w:val="1"/>
          <w:sz w:val="24"/>
        </w:rPr>
        <w:t> </w:t>
      </w:r>
      <w:r>
        <w:rPr>
          <w:sz w:val="24"/>
        </w:rPr>
        <w:t>Protocol),</w:t>
      </w:r>
      <w:r>
        <w:rPr>
          <w:spacing w:val="1"/>
          <w:sz w:val="24"/>
        </w:rPr>
        <w:t> </w:t>
      </w:r>
      <w:r>
        <w:rPr>
          <w:sz w:val="24"/>
        </w:rPr>
        <w:t>assinando</w:t>
      </w:r>
      <w:r>
        <w:rPr>
          <w:spacing w:val="1"/>
          <w:sz w:val="24"/>
        </w:rPr>
        <w:t> </w:t>
      </w:r>
      <w:r>
        <w:rPr>
          <w:sz w:val="24"/>
        </w:rPr>
        <w:t>petições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certificados digitais assinados (CSR), automaticamente ou manualmente;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92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usuários,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autenticação dos dispositivos conforme necessidade;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167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geração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usuários</w:t>
      </w:r>
      <w:r>
        <w:rPr>
          <w:spacing w:val="43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z w:val="24"/>
        </w:rPr>
        <w:t>base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dados</w:t>
      </w:r>
      <w:r>
        <w:rPr>
          <w:spacing w:val="44"/>
          <w:sz w:val="24"/>
        </w:rPr>
        <w:t> </w:t>
      </w:r>
      <w:r>
        <w:rPr>
          <w:sz w:val="24"/>
        </w:rPr>
        <w:t>local</w:t>
      </w:r>
      <w:r>
        <w:rPr>
          <w:spacing w:val="44"/>
          <w:sz w:val="24"/>
        </w:rPr>
        <w:t> </w:t>
      </w:r>
      <w:r>
        <w:rPr>
          <w:sz w:val="24"/>
        </w:rPr>
        <w:t>seja</w:t>
      </w:r>
      <w:r>
        <w:rPr>
          <w:spacing w:val="44"/>
          <w:sz w:val="24"/>
        </w:rPr>
        <w:t> </w:t>
      </w:r>
      <w:r>
        <w:rPr>
          <w:sz w:val="24"/>
        </w:rPr>
        <w:t>feita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forma que o equipamento gere uma senha aleatória e envie automaticamente ao usuário;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168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enviar</w:t>
      </w:r>
      <w:r>
        <w:rPr>
          <w:spacing w:val="13"/>
          <w:sz w:val="24"/>
        </w:rPr>
        <w:t> </w:t>
      </w:r>
      <w:r>
        <w:rPr>
          <w:sz w:val="24"/>
        </w:rPr>
        <w:t>e-mails</w:t>
      </w:r>
      <w:r>
        <w:rPr>
          <w:spacing w:val="13"/>
          <w:sz w:val="24"/>
        </w:rPr>
        <w:t> </w:t>
      </w:r>
      <w:r>
        <w:rPr>
          <w:sz w:val="24"/>
        </w:rPr>
        <w:t>aos</w:t>
      </w:r>
      <w:r>
        <w:rPr>
          <w:spacing w:val="13"/>
          <w:sz w:val="24"/>
        </w:rPr>
        <w:t> </w:t>
      </w:r>
      <w:r>
        <w:rPr>
          <w:sz w:val="24"/>
        </w:rPr>
        <w:t>administradores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reinicialização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senha, aprovação de novos usuários e autenticação de segundo fator (token);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Deverá atuar como autoridade certificadora (CA);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Deverá permitir associar os tokens aos usuários criados localmente na base de dados;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78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possibilitar,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autenticação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conhecidos com o mínimo de interação dos usuários através de autenticação por endereço MAC, ou seja,</w:t>
      </w:r>
      <w:r>
        <w:rPr>
          <w:spacing w:val="1"/>
          <w:sz w:val="24"/>
        </w:rPr>
        <w:t> </w:t>
      </w:r>
      <w:r>
        <w:rPr>
          <w:sz w:val="24"/>
        </w:rPr>
        <w:t>MACs previamente conhecidos, cadastrados e autorizados são automaticamente autenticados pela solução</w:t>
      </w:r>
      <w:r>
        <w:rPr>
          <w:spacing w:val="1"/>
          <w:sz w:val="24"/>
        </w:rPr>
        <w:t> </w:t>
      </w:r>
      <w:r>
        <w:rPr>
          <w:sz w:val="24"/>
        </w:rPr>
        <w:t>sem necessidade de interação do usuário final (como redigitar usuário e senha);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rFonts w:ascii="Arial MT" w:hAnsi="Arial MT"/>
          <w:position w:val="-6"/>
          <w:sz w:val="16"/>
        </w:rPr>
        <w:t>Assi</w:t>
      </w:r>
      <w:r>
        <w:rPr>
          <w:rFonts w:ascii="Arial MT" w:hAnsi="Arial MT"/>
          <w:spacing w:val="-7"/>
          <w:position w:val="-6"/>
          <w:sz w:val="16"/>
        </w:rPr>
        <w:t>n</w:t>
      </w:r>
      <w:r>
        <w:rPr>
          <w:spacing w:val="-114"/>
          <w:sz w:val="24"/>
        </w:rPr>
        <w:t>1</w:t>
      </w:r>
      <w:r>
        <w:rPr>
          <w:rFonts w:ascii="Arial MT" w:hAnsi="Arial MT"/>
          <w:position w:val="-6"/>
          <w:sz w:val="16"/>
        </w:rPr>
        <w:t>a</w:t>
      </w:r>
      <w:r>
        <w:rPr>
          <w:rFonts w:ascii="Arial MT" w:hAnsi="Arial MT"/>
          <w:spacing w:val="-65"/>
          <w:position w:val="-6"/>
          <w:sz w:val="16"/>
        </w:rPr>
        <w:t>d</w:t>
      </w:r>
      <w:r>
        <w:rPr>
          <w:spacing w:val="-56"/>
          <w:sz w:val="24"/>
        </w:rPr>
        <w:t>0</w:t>
      </w:r>
      <w:r>
        <w:rPr>
          <w:rFonts w:ascii="Arial MT" w:hAnsi="Arial MT"/>
          <w:spacing w:val="-34"/>
          <w:position w:val="-6"/>
          <w:sz w:val="16"/>
        </w:rPr>
        <w:t>o</w:t>
      </w:r>
      <w:r>
        <w:rPr>
          <w:sz w:val="24"/>
        </w:rPr>
        <w:t>.</w:t>
      </w:r>
      <w:r>
        <w:rPr>
          <w:spacing w:val="-103"/>
          <w:sz w:val="24"/>
        </w:rPr>
        <w:t>2</w:t>
      </w:r>
      <w:r>
        <w:rPr>
          <w:rFonts w:ascii="Arial MT" w:hAnsi="Arial MT"/>
          <w:position w:val="-6"/>
          <w:sz w:val="16"/>
        </w:rPr>
        <w:t>e</w:t>
      </w:r>
      <w:r>
        <w:rPr>
          <w:rFonts w:ascii="Arial MT" w:hAnsi="Arial MT"/>
          <w:spacing w:val="-23"/>
          <w:position w:val="-6"/>
          <w:sz w:val="16"/>
        </w:rPr>
        <w:t>l</w:t>
      </w:r>
      <w:r>
        <w:rPr>
          <w:spacing w:val="-38"/>
          <w:sz w:val="24"/>
        </w:rPr>
        <w:t>.</w:t>
      </w:r>
      <w:r>
        <w:rPr>
          <w:rFonts w:ascii="Arial MT" w:hAnsi="Arial MT"/>
          <w:spacing w:val="-52"/>
          <w:position w:val="-6"/>
          <w:sz w:val="16"/>
        </w:rPr>
        <w:t>e</w:t>
      </w:r>
      <w:r>
        <w:rPr>
          <w:spacing w:val="-69"/>
          <w:sz w:val="24"/>
        </w:rPr>
        <w:t>2</w:t>
      </w:r>
      <w:r>
        <w:rPr>
          <w:rFonts w:ascii="Arial MT" w:hAnsi="Arial MT"/>
          <w:position w:val="-6"/>
          <w:sz w:val="16"/>
        </w:rPr>
        <w:t>t</w:t>
      </w:r>
      <w:r>
        <w:rPr>
          <w:rFonts w:ascii="Arial MT" w:hAnsi="Arial MT"/>
          <w:spacing w:val="-29"/>
          <w:position w:val="-6"/>
          <w:sz w:val="16"/>
        </w:rPr>
        <w:t>r</w:t>
      </w:r>
      <w:r>
        <w:rPr>
          <w:spacing w:val="-92"/>
          <w:sz w:val="24"/>
        </w:rPr>
        <w:t>1</w:t>
      </w:r>
      <w:r>
        <w:rPr>
          <w:rFonts w:ascii="Arial MT" w:hAnsi="Arial MT"/>
          <w:position w:val="-6"/>
          <w:sz w:val="16"/>
        </w:rPr>
        <w:t>o</w:t>
      </w:r>
      <w:r>
        <w:rPr>
          <w:rFonts w:ascii="Arial MT" w:hAnsi="Arial MT"/>
          <w:spacing w:val="-87"/>
          <w:position w:val="-6"/>
          <w:sz w:val="16"/>
        </w:rPr>
        <w:t>n</w:t>
      </w:r>
      <w:r>
        <w:rPr>
          <w:sz w:val="24"/>
        </w:rPr>
        <w:t>.</w:t>
      </w:r>
      <w:r>
        <w:rPr>
          <w:spacing w:val="-34"/>
          <w:sz w:val="24"/>
        </w:rPr>
        <w:t> </w:t>
      </w:r>
      <w:r>
        <w:rPr>
          <w:rFonts w:ascii="Arial MT" w:hAnsi="Arial MT"/>
          <w:spacing w:val="-3"/>
          <w:position w:val="-6"/>
          <w:sz w:val="16"/>
        </w:rPr>
        <w:t>i</w:t>
      </w:r>
      <w:r>
        <w:rPr>
          <w:spacing w:val="-171"/>
          <w:sz w:val="24"/>
        </w:rPr>
        <w:t>D</w:t>
      </w:r>
      <w:r>
        <w:rPr>
          <w:rFonts w:ascii="Arial MT" w:hAnsi="Arial MT"/>
          <w:position w:val="-6"/>
          <w:sz w:val="16"/>
        </w:rPr>
        <w:t>ca</w:t>
      </w:r>
      <w:r>
        <w:rPr>
          <w:rFonts w:ascii="Arial MT" w:hAnsi="Arial MT"/>
          <w:spacing w:val="-132"/>
          <w:position w:val="-6"/>
          <w:sz w:val="16"/>
        </w:rPr>
        <w:t>m</w:t>
      </w:r>
      <w:r>
        <w:rPr>
          <w:sz w:val="24"/>
        </w:rPr>
        <w:t>e</w:t>
      </w:r>
      <w:r>
        <w:rPr>
          <w:spacing w:val="-96"/>
          <w:sz w:val="24"/>
        </w:rPr>
        <w:t>v</w:t>
      </w:r>
      <w:r>
        <w:rPr>
          <w:rFonts w:ascii="Arial MT" w:hAnsi="Arial MT"/>
          <w:position w:val="-6"/>
          <w:sz w:val="16"/>
        </w:rPr>
        <w:t>e</w:t>
      </w:r>
      <w:r>
        <w:rPr>
          <w:rFonts w:ascii="Arial MT" w:hAnsi="Arial MT"/>
          <w:spacing w:val="-83"/>
          <w:position w:val="-6"/>
          <w:sz w:val="16"/>
        </w:rPr>
        <w:t>n</w:t>
      </w:r>
      <w:r>
        <w:rPr>
          <w:spacing w:val="-24"/>
          <w:sz w:val="24"/>
        </w:rPr>
        <w:t>e</w:t>
      </w:r>
      <w:r>
        <w:rPr>
          <w:rFonts w:ascii="Arial MT" w:hAnsi="Arial MT"/>
          <w:spacing w:val="-21"/>
          <w:position w:val="-6"/>
          <w:sz w:val="16"/>
        </w:rPr>
        <w:t>t</w:t>
      </w:r>
      <w:r>
        <w:rPr>
          <w:spacing w:val="-60"/>
          <w:sz w:val="24"/>
        </w:rPr>
        <w:t>r</w:t>
      </w:r>
      <w:r>
        <w:rPr>
          <w:rFonts w:ascii="Arial MT" w:hAnsi="Arial MT"/>
          <w:spacing w:val="-30"/>
          <w:position w:val="-6"/>
          <w:sz w:val="16"/>
        </w:rPr>
        <w:t>e</w:t>
      </w:r>
      <w:r>
        <w:rPr>
          <w:spacing w:val="-33"/>
          <w:sz w:val="24"/>
        </w:rPr>
        <w:t>á</w:t>
      </w:r>
      <w:r>
        <w:rPr>
          <w:rFonts w:ascii="Arial MT" w:hAnsi="Arial MT"/>
          <w:position w:val="-6"/>
          <w:sz w:val="16"/>
        </w:rPr>
        <w:t>p</w:t>
      </w:r>
      <w:r>
        <w:rPr>
          <w:rFonts w:ascii="Arial MT" w:hAnsi="Arial MT"/>
          <w:spacing w:val="-86"/>
          <w:position w:val="-6"/>
          <w:sz w:val="16"/>
        </w:rPr>
        <w:t>o</w:t>
      </w:r>
      <w:r>
        <w:rPr>
          <w:spacing w:val="-35"/>
          <w:sz w:val="24"/>
        </w:rPr>
        <w:t>p</w:t>
      </w:r>
      <w:r>
        <w:rPr>
          <w:rFonts w:ascii="Arial MT" w:hAnsi="Arial MT"/>
          <w:spacing w:val="-19"/>
          <w:position w:val="-6"/>
          <w:sz w:val="16"/>
        </w:rPr>
        <w:t>r</w:t>
      </w:r>
      <w:r>
        <w:rPr>
          <w:spacing w:val="-44"/>
          <w:sz w:val="24"/>
        </w:rPr>
        <w:t>e</w:t>
      </w:r>
      <w:r>
        <w:rPr>
          <w:rFonts w:ascii="Arial" w:hAnsi="Arial"/>
          <w:b/>
          <w:spacing w:val="-73"/>
          <w:position w:val="-6"/>
          <w:sz w:val="16"/>
        </w:rPr>
        <w:t>A</w:t>
      </w:r>
      <w:r>
        <w:rPr>
          <w:spacing w:val="-8"/>
          <w:sz w:val="24"/>
        </w:rPr>
        <w:t>r</w:t>
      </w:r>
      <w:r>
        <w:rPr>
          <w:rFonts w:ascii="Arial" w:hAnsi="Arial"/>
          <w:b/>
          <w:spacing w:val="-126"/>
          <w:position w:val="-6"/>
          <w:sz w:val="16"/>
        </w:rPr>
        <w:t>M</w:t>
      </w:r>
      <w:r>
        <w:rPr>
          <w:spacing w:val="-61"/>
          <w:sz w:val="24"/>
        </w:rPr>
        <w:t>m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82"/>
          <w:position w:val="-6"/>
          <w:sz w:val="16"/>
        </w:rPr>
        <w:t>L</w:t>
      </w:r>
      <w:r>
        <w:rPr>
          <w:sz w:val="24"/>
        </w:rPr>
        <w:t>i</w:t>
      </w:r>
      <w:r>
        <w:rPr>
          <w:spacing w:val="-53"/>
          <w:sz w:val="24"/>
        </w:rPr>
        <w:t>t</w:t>
      </w:r>
      <w:r>
        <w:rPr>
          <w:rFonts w:ascii="Arial" w:hAnsi="Arial"/>
          <w:b/>
          <w:spacing w:val="-64"/>
          <w:position w:val="-6"/>
          <w:sz w:val="16"/>
        </w:rPr>
        <w:t>A</w:t>
      </w:r>
      <w:r>
        <w:rPr>
          <w:spacing w:val="-4"/>
          <w:sz w:val="24"/>
        </w:rPr>
        <w:t>i</w:t>
      </w:r>
      <w:r>
        <w:rPr>
          <w:rFonts w:ascii="Arial" w:hAnsi="Arial"/>
          <w:b/>
          <w:spacing w:val="-113"/>
          <w:position w:val="-6"/>
          <w:sz w:val="16"/>
        </w:rPr>
        <w:t>R</w:t>
      </w:r>
      <w:r>
        <w:rPr>
          <w:spacing w:val="-10"/>
          <w:sz w:val="24"/>
        </w:rPr>
        <w:t>r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rFonts w:ascii="Arial" w:hAnsi="Arial"/>
          <w:b/>
          <w:spacing w:val="-74"/>
          <w:position w:val="-6"/>
          <w:sz w:val="16"/>
        </w:rPr>
        <w:t>S</w:t>
      </w:r>
      <w:r>
        <w:rPr>
          <w:spacing w:val="-47"/>
          <w:sz w:val="24"/>
        </w:rPr>
        <w:t>q</w:t>
      </w:r>
      <w:r>
        <w:rPr>
          <w:rFonts w:ascii="Arial" w:hAnsi="Arial"/>
          <w:b/>
          <w:spacing w:val="-69"/>
          <w:position w:val="-6"/>
          <w:sz w:val="16"/>
        </w:rPr>
        <w:t>A</w:t>
      </w:r>
      <w:r>
        <w:rPr>
          <w:spacing w:val="-52"/>
          <w:sz w:val="24"/>
        </w:rPr>
        <w:t>u</w:t>
      </w:r>
      <w:r>
        <w:rPr>
          <w:rFonts w:ascii="Arial" w:hAnsi="Arial"/>
          <w:b/>
          <w:spacing w:val="-47"/>
          <w:position w:val="-6"/>
          <w:sz w:val="16"/>
        </w:rPr>
        <w:t>L</w:t>
      </w:r>
      <w:r>
        <w:rPr>
          <w:spacing w:val="-60"/>
          <w:sz w:val="24"/>
        </w:rPr>
        <w:t>e</w:t>
      </w:r>
      <w:r>
        <w:rPr>
          <w:rFonts w:ascii="Arial" w:hAnsi="Arial"/>
          <w:b/>
          <w:position w:val="-6"/>
          <w:sz w:val="16"/>
        </w:rPr>
        <w:t>E</w:t>
      </w:r>
      <w:r>
        <w:rPr>
          <w:rFonts w:ascii="Arial" w:hAnsi="Arial"/>
          <w:b/>
          <w:spacing w:val="-94"/>
          <w:position w:val="-6"/>
          <w:sz w:val="16"/>
        </w:rPr>
        <w:t>S</w:t>
      </w:r>
      <w:r>
        <w:rPr>
          <w:sz w:val="24"/>
        </w:rPr>
        <w:t>u</w:t>
      </w:r>
      <w:r>
        <w:rPr>
          <w:spacing w:val="-76"/>
          <w:sz w:val="24"/>
        </w:rPr>
        <w:t>s</w:t>
      </w:r>
      <w:r>
        <w:rPr>
          <w:rFonts w:ascii="Arial" w:hAnsi="Arial"/>
          <w:b/>
          <w:spacing w:val="-41"/>
          <w:position w:val="-6"/>
          <w:sz w:val="16"/>
        </w:rPr>
        <w:t>A</w:t>
      </w:r>
      <w:r>
        <w:rPr>
          <w:spacing w:val="-80"/>
          <w:sz w:val="24"/>
        </w:rPr>
        <w:t>u</w:t>
      </w:r>
      <w:r>
        <w:rPr>
          <w:rFonts w:ascii="Arial" w:hAnsi="Arial"/>
          <w:b/>
          <w:spacing w:val="-18"/>
          <w:position w:val="-6"/>
          <w:sz w:val="16"/>
        </w:rPr>
        <w:t>L</w:t>
      </w:r>
      <w:r>
        <w:rPr>
          <w:spacing w:val="-89"/>
          <w:sz w:val="24"/>
        </w:rPr>
        <w:t>á</w:t>
      </w:r>
      <w:r>
        <w:rPr>
          <w:rFonts w:ascii="Arial" w:hAnsi="Arial"/>
          <w:b/>
          <w:spacing w:val="-18"/>
          <w:position w:val="-6"/>
          <w:sz w:val="16"/>
        </w:rPr>
        <w:t>V</w:t>
      </w:r>
      <w:r>
        <w:rPr>
          <w:spacing w:val="-62"/>
          <w:sz w:val="24"/>
        </w:rPr>
        <w:t>r</w:t>
      </w:r>
      <w:r>
        <w:rPr>
          <w:rFonts w:ascii="Arial" w:hAnsi="Arial"/>
          <w:b/>
          <w:spacing w:val="-45"/>
          <w:position w:val="-6"/>
          <w:sz w:val="16"/>
        </w:rPr>
        <w:t>E</w:t>
      </w:r>
      <w:r>
        <w:rPr>
          <w:spacing w:val="-22"/>
          <w:sz w:val="24"/>
        </w:rPr>
        <w:t>i</w:t>
      </w:r>
      <w:r>
        <w:rPr>
          <w:rFonts w:ascii="Arial" w:hAnsi="Arial"/>
          <w:b/>
          <w:spacing w:val="-85"/>
          <w:position w:val="-6"/>
          <w:sz w:val="16"/>
        </w:rPr>
        <w:t>S</w:t>
      </w:r>
      <w:r>
        <w:rPr>
          <w:spacing w:val="-36"/>
          <w:sz w:val="24"/>
        </w:rPr>
        <w:t>o</w:t>
      </w:r>
      <w:r>
        <w:rPr>
          <w:rFonts w:ascii="Arial MT" w:hAnsi="Arial MT"/>
          <w:spacing w:val="-10"/>
          <w:position w:val="-6"/>
          <w:sz w:val="16"/>
        </w:rPr>
        <w:t>,</w:t>
      </w:r>
      <w:r>
        <w:rPr>
          <w:spacing w:val="-40"/>
          <w:sz w:val="24"/>
        </w:rPr>
        <w:t>s</w:t>
      </w:r>
      <w:r>
        <w:rPr>
          <w:rFonts w:ascii="Arial" w:hAnsi="Arial"/>
          <w:b/>
          <w:position w:val="-6"/>
          <w:sz w:val="16"/>
        </w:rPr>
        <w:t>T</w:t>
      </w:r>
      <w:r>
        <w:rPr>
          <w:rFonts w:ascii="Arial" w:hAnsi="Arial"/>
          <w:b/>
          <w:spacing w:val="-88"/>
          <w:position w:val="-6"/>
          <w:sz w:val="16"/>
        </w:rPr>
        <w:t>é</w:t>
      </w:r>
      <w:r>
        <w:rPr>
          <w:spacing w:val="-33"/>
          <w:sz w:val="24"/>
        </w:rPr>
        <w:t>v</w:t>
      </w:r>
      <w:r>
        <w:rPr>
          <w:rFonts w:ascii="Arial" w:hAnsi="Arial"/>
          <w:b/>
          <w:spacing w:val="-57"/>
          <w:position w:val="-6"/>
          <w:sz w:val="16"/>
        </w:rPr>
        <w:t>c</w:t>
      </w:r>
      <w:r>
        <w:rPr>
          <w:spacing w:val="-11"/>
          <w:sz w:val="24"/>
        </w:rPr>
        <w:t>i</w:t>
      </w:r>
      <w:r>
        <w:rPr>
          <w:rFonts w:ascii="Arial" w:hAnsi="Arial"/>
          <w:b/>
          <w:spacing w:val="-88"/>
          <w:position w:val="-6"/>
          <w:sz w:val="16"/>
        </w:rPr>
        <w:t>n</w:t>
      </w:r>
      <w:r>
        <w:rPr>
          <w:spacing w:val="-7"/>
          <w:sz w:val="24"/>
        </w:rPr>
        <w:t>s</w:t>
      </w:r>
      <w:r>
        <w:rPr>
          <w:rFonts w:ascii="Arial" w:hAnsi="Arial"/>
          <w:b/>
          <w:spacing w:val="-39"/>
          <w:position w:val="-6"/>
          <w:sz w:val="16"/>
        </w:rPr>
        <w:t>i</w:t>
      </w:r>
      <w:r>
        <w:rPr>
          <w:spacing w:val="-29"/>
          <w:sz w:val="24"/>
        </w:rPr>
        <w:t>i</w:t>
      </w:r>
      <w:r>
        <w:rPr>
          <w:rFonts w:ascii="Arial" w:hAnsi="Arial"/>
          <w:b/>
          <w:spacing w:val="-61"/>
          <w:position w:val="-6"/>
          <w:sz w:val="16"/>
        </w:rPr>
        <w:t>c</w:t>
      </w:r>
      <w:r>
        <w:rPr>
          <w:spacing w:val="-7"/>
          <w:sz w:val="24"/>
        </w:rPr>
        <w:t>t</w:t>
      </w:r>
      <w:r>
        <w:rPr>
          <w:rFonts w:ascii="Arial" w:hAnsi="Arial"/>
          <w:b/>
          <w:spacing w:val="-92"/>
          <w:position w:val="-6"/>
          <w:sz w:val="16"/>
        </w:rPr>
        <w:t>o</w:t>
      </w:r>
      <w:r>
        <w:rPr>
          <w:sz w:val="24"/>
        </w:rPr>
        <w:t>a</w:t>
      </w:r>
      <w:r>
        <w:rPr>
          <w:spacing w:val="-91"/>
          <w:sz w:val="24"/>
        </w:rPr>
        <w:t>n</w:t>
      </w:r>
      <w:r>
        <w:rPr>
          <w:rFonts w:ascii="Arial" w:hAnsi="Arial"/>
          <w:b/>
          <w:position w:val="-6"/>
          <w:sz w:val="16"/>
        </w:rPr>
        <w:t>J</w:t>
      </w:r>
      <w:r>
        <w:rPr>
          <w:rFonts w:ascii="Arial" w:hAnsi="Arial"/>
          <w:b/>
          <w:spacing w:val="-97"/>
          <w:position w:val="-6"/>
          <w:sz w:val="16"/>
        </w:rPr>
        <w:t>u</w:t>
      </w:r>
      <w:r>
        <w:rPr>
          <w:sz w:val="24"/>
        </w:rPr>
        <w:t>t</w:t>
      </w:r>
      <w:r>
        <w:rPr>
          <w:spacing w:val="-78"/>
          <w:sz w:val="24"/>
        </w:rPr>
        <w:t>e</w:t>
      </w:r>
      <w:r>
        <w:rPr>
          <w:rFonts w:ascii="Arial" w:hAnsi="Arial"/>
          <w:b/>
          <w:spacing w:val="-21"/>
          <w:position w:val="-6"/>
          <w:sz w:val="16"/>
        </w:rPr>
        <w:t>d</w:t>
      </w:r>
      <w:r>
        <w:rPr>
          <w:spacing w:val="-73"/>
          <w:sz w:val="24"/>
        </w:rPr>
        <w:t>s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61"/>
          <w:position w:val="-6"/>
          <w:sz w:val="16"/>
        </w:rPr>
        <w:t>c</w:t>
      </w:r>
      <w:r>
        <w:rPr>
          <w:sz w:val="24"/>
        </w:rPr>
        <w:t>,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75"/>
          <w:position w:val="-6"/>
          <w:sz w:val="16"/>
        </w:rPr>
        <w:t>á</w:t>
      </w:r>
      <w:r>
        <w:rPr>
          <w:spacing w:val="-46"/>
          <w:sz w:val="24"/>
        </w:rPr>
        <w:t>q</w:t>
      </w:r>
      <w:r>
        <w:rPr>
          <w:rFonts w:ascii="Arial" w:hAnsi="Arial"/>
          <w:b/>
          <w:spacing w:val="-17"/>
          <w:position w:val="-6"/>
          <w:sz w:val="16"/>
        </w:rPr>
        <w:t>r</w:t>
      </w:r>
      <w:r>
        <w:rPr>
          <w:spacing w:val="-104"/>
          <w:sz w:val="24"/>
        </w:rPr>
        <w:t>u</w:t>
      </w:r>
      <w:r>
        <w:rPr>
          <w:rFonts w:ascii="Arial" w:hAnsi="Arial"/>
          <w:b/>
          <w:position w:val="-6"/>
          <w:sz w:val="16"/>
        </w:rPr>
        <w:t>i</w:t>
      </w:r>
      <w:r>
        <w:rPr>
          <w:rFonts w:ascii="Arial" w:hAnsi="Arial"/>
          <w:b/>
          <w:spacing w:val="-39"/>
          <w:position w:val="-6"/>
          <w:sz w:val="16"/>
        </w:rPr>
        <w:t>o</w:t>
      </w:r>
      <w:r>
        <w:rPr>
          <w:spacing w:val="-68"/>
          <w:sz w:val="24"/>
        </w:rPr>
        <w:t>e</w:t>
      </w:r>
      <w:r>
        <w:rPr>
          <w:rFonts w:ascii="Arial MT" w:hAnsi="Arial MT"/>
          <w:position w:val="-6"/>
          <w:sz w:val="16"/>
        </w:rPr>
        <w:t>, </w:t>
      </w:r>
      <w:r>
        <w:rPr>
          <w:rFonts w:ascii="Arial MT" w:hAnsi="Arial MT"/>
          <w:spacing w:val="-50"/>
          <w:position w:val="-6"/>
          <w:sz w:val="16"/>
        </w:rPr>
        <w:t>e</w:t>
      </w:r>
      <w:r>
        <w:rPr>
          <w:spacing w:val="-71"/>
          <w:sz w:val="24"/>
        </w:rPr>
        <w:t>n</w:t>
      </w:r>
      <w:r>
        <w:rPr>
          <w:rFonts w:ascii="Arial MT" w:hAnsi="Arial MT"/>
          <w:spacing w:val="-64"/>
          <w:position w:val="-6"/>
          <w:sz w:val="16"/>
        </w:rPr>
        <w:t>m</w:t>
      </w:r>
      <w:r>
        <w:rPr>
          <w:sz w:val="24"/>
        </w:rPr>
        <w:t>ã</w:t>
      </w:r>
      <w:r>
        <w:rPr>
          <w:spacing w:val="-119"/>
          <w:sz w:val="24"/>
        </w:rPr>
        <w:t>o</w:t>
      </w:r>
      <w:r>
        <w:rPr>
          <w:rFonts w:ascii="Arial MT" w:hAnsi="Arial MT"/>
          <w:position w:val="-6"/>
          <w:sz w:val="16"/>
        </w:rPr>
        <w:t>19</w:t>
      </w:r>
      <w:r>
        <w:rPr>
          <w:rFonts w:ascii="Arial MT" w:hAnsi="Arial MT"/>
          <w:spacing w:val="-44"/>
          <w:position w:val="-6"/>
          <w:sz w:val="16"/>
        </w:rPr>
        <w:t>/</w:t>
      </w:r>
      <w:r>
        <w:rPr>
          <w:spacing w:val="-77"/>
          <w:sz w:val="24"/>
        </w:rPr>
        <w:t>p</w:t>
      </w:r>
      <w:r>
        <w:rPr>
          <w:rFonts w:ascii="Arial MT" w:hAnsi="Arial MT"/>
          <w:spacing w:val="-13"/>
          <w:position w:val="-6"/>
          <w:sz w:val="16"/>
        </w:rPr>
        <w:t>0</w:t>
      </w:r>
      <w:r>
        <w:rPr>
          <w:spacing w:val="-108"/>
          <w:sz w:val="24"/>
        </w:rPr>
        <w:t>o</w:t>
      </w:r>
      <w:r>
        <w:rPr>
          <w:rFonts w:ascii="Arial MT" w:hAnsi="Arial MT"/>
          <w:position w:val="-6"/>
          <w:sz w:val="16"/>
        </w:rPr>
        <w:t>4</w:t>
      </w:r>
      <w:r>
        <w:rPr>
          <w:rFonts w:ascii="Arial MT" w:hAnsi="Arial MT"/>
          <w:spacing w:val="-27"/>
          <w:position w:val="-6"/>
          <w:sz w:val="16"/>
        </w:rPr>
        <w:t>/</w:t>
      </w:r>
      <w:r>
        <w:rPr>
          <w:spacing w:val="-68"/>
          <w:sz w:val="24"/>
        </w:rPr>
        <w:t>s</w:t>
      </w:r>
      <w:r>
        <w:rPr>
          <w:rFonts w:ascii="Arial MT" w:hAnsi="Arial MT"/>
          <w:spacing w:val="-22"/>
          <w:position w:val="-6"/>
          <w:sz w:val="16"/>
        </w:rPr>
        <w:t>2</w:t>
      </w:r>
      <w:r>
        <w:rPr>
          <w:spacing w:val="-72"/>
          <w:sz w:val="24"/>
        </w:rPr>
        <w:t>s</w:t>
      </w:r>
      <w:r>
        <w:rPr>
          <w:rFonts w:ascii="Arial MT" w:hAnsi="Arial MT"/>
          <w:spacing w:val="-18"/>
          <w:position w:val="-6"/>
          <w:sz w:val="16"/>
        </w:rPr>
        <w:t>0</w:t>
      </w:r>
      <w:r>
        <w:rPr>
          <w:spacing w:val="-103"/>
          <w:sz w:val="24"/>
        </w:rPr>
        <w:t>u</w:t>
      </w:r>
      <w:r>
        <w:rPr>
          <w:rFonts w:ascii="Arial MT" w:hAnsi="Arial MT"/>
          <w:position w:val="-6"/>
          <w:sz w:val="16"/>
        </w:rPr>
        <w:t>2</w:t>
      </w:r>
      <w:r>
        <w:rPr>
          <w:rFonts w:ascii="Arial MT" w:hAnsi="Arial MT"/>
          <w:spacing w:val="-76"/>
          <w:position w:val="-6"/>
          <w:sz w:val="16"/>
        </w:rPr>
        <w:t>4</w:t>
      </w:r>
      <w:r>
        <w:rPr>
          <w:sz w:val="24"/>
        </w:rPr>
        <w:t>a</w:t>
      </w:r>
      <w:r>
        <w:rPr>
          <w:spacing w:val="-174"/>
          <w:sz w:val="24"/>
        </w:rPr>
        <w:t>m</w:t>
      </w:r>
      <w:r>
        <w:rPr>
          <w:rFonts w:ascii="Arial MT" w:hAnsi="Arial MT"/>
          <w:position w:val="-6"/>
          <w:sz w:val="16"/>
        </w:rPr>
        <w:t>11:</w:t>
      </w:r>
      <w:r>
        <w:rPr>
          <w:rFonts w:ascii="Arial MT" w:hAnsi="Arial MT"/>
          <w:spacing w:val="-78"/>
          <w:position w:val="-6"/>
          <w:sz w:val="16"/>
        </w:rPr>
        <w:t>1</w:t>
      </w:r>
      <w:r>
        <w:rPr>
          <w:spacing w:val="-43"/>
          <w:sz w:val="24"/>
        </w:rPr>
        <w:t>u</w:t>
      </w:r>
      <w:r>
        <w:rPr>
          <w:rFonts w:ascii="Arial MT" w:hAnsi="Arial MT"/>
          <w:spacing w:val="-47"/>
          <w:position w:val="-6"/>
          <w:sz w:val="16"/>
        </w:rPr>
        <w:t>0</w:t>
      </w:r>
      <w:r>
        <w:rPr>
          <w:spacing w:val="-140"/>
          <w:sz w:val="24"/>
        </w:rPr>
        <w:t>m</w:t>
      </w:r>
      <w:r>
        <w:rPr>
          <w:rFonts w:ascii="Arial MT" w:hAnsi="Arial MT"/>
          <w:position w:val="-6"/>
          <w:sz w:val="16"/>
        </w:rPr>
        <w:t>:3</w:t>
      </w:r>
      <w:r>
        <w:rPr>
          <w:rFonts w:ascii="Arial MT" w:hAnsi="Arial MT"/>
          <w:spacing w:val="-83"/>
          <w:position w:val="-6"/>
          <w:sz w:val="16"/>
        </w:rPr>
        <w:t>1</w:t>
      </w:r>
      <w:r>
        <w:rPr>
          <w:sz w:val="24"/>
        </w:rPr>
        <w:t>a conta local ou em mídias sociais,</w:t>
      </w:r>
    </w:p>
    <w:p>
      <w:pPr>
        <w:spacing w:after="0"/>
        <w:jc w:val="left"/>
        <w:rPr>
          <w:sz w:val="24"/>
        </w:rPr>
        <w:sectPr>
          <w:footerReference w:type="default" r:id="rId20"/>
          <w:pgSz w:w="11920" w:h="16840"/>
          <w:pgMar w:footer="98" w:header="0" w:top="500" w:bottom="280" w:left="200" w:right="440"/>
        </w:sectPr>
      </w:pPr>
    </w:p>
    <w:p>
      <w:pPr>
        <w:pStyle w:val="BodyText"/>
        <w:spacing w:before="62"/>
        <w:ind w:left="485"/>
      </w:pPr>
      <w:r>
        <w:rPr/>
        <w:t>também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autentiquem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rede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fio</w:t>
      </w:r>
      <w:r>
        <w:rPr>
          <w:spacing w:val="-1"/>
        </w:rPr>
        <w:t> </w:t>
      </w:r>
      <w:r>
        <w:rPr/>
        <w:t>apropriada,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cadastro</w:t>
      </w:r>
      <w:r>
        <w:rPr>
          <w:spacing w:val="-1"/>
        </w:rPr>
        <w:t> </w:t>
      </w:r>
      <w:r>
        <w:rPr/>
        <w:t>rápido,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garanta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rastreabilidade, através da validação de endereços de e-mail e/ou números de telefone;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 solução deve suportar a integração com servidor RADIUS remoto;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Deverá prover repositório para autenticação de VPN Site-to-Site através de certificados;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83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suportar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gerência</w:t>
      </w:r>
      <w:r>
        <w:rPr>
          <w:spacing w:val="28"/>
          <w:sz w:val="24"/>
        </w:rPr>
        <w:t> </w:t>
      </w:r>
      <w:r>
        <w:rPr>
          <w:sz w:val="24"/>
        </w:rPr>
        <w:t>centralizada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usuários,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4"/>
          <w:sz w:val="24"/>
        </w:rPr>
        <w:t> </w:t>
      </w:r>
      <w:r>
        <w:rPr>
          <w:sz w:val="24"/>
        </w:rPr>
        <w:t>aspectos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recursos disponibilizados pela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423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7"/>
          <w:sz w:val="24"/>
        </w:rPr>
        <w:t> </w:t>
      </w:r>
      <w:r>
        <w:rPr>
          <w:sz w:val="24"/>
        </w:rPr>
        <w:t>funcionar</w:t>
      </w:r>
      <w:r>
        <w:rPr>
          <w:spacing w:val="28"/>
          <w:sz w:val="24"/>
        </w:rPr>
        <w:t> </w:t>
      </w:r>
      <w:r>
        <w:rPr>
          <w:sz w:val="24"/>
        </w:rPr>
        <w:t>como</w:t>
      </w:r>
      <w:r>
        <w:rPr>
          <w:spacing w:val="28"/>
          <w:sz w:val="24"/>
        </w:rPr>
        <w:t> </w:t>
      </w:r>
      <w:r>
        <w:rPr>
          <w:sz w:val="24"/>
        </w:rPr>
        <w:t>servidor</w:t>
      </w:r>
      <w:r>
        <w:rPr>
          <w:spacing w:val="28"/>
          <w:sz w:val="24"/>
        </w:rPr>
        <w:t> </w:t>
      </w:r>
      <w:r>
        <w:rPr>
          <w:sz w:val="24"/>
        </w:rPr>
        <w:t>RADIUS</w:t>
      </w:r>
      <w:r>
        <w:rPr>
          <w:spacing w:val="28"/>
          <w:sz w:val="24"/>
        </w:rPr>
        <w:t> </w:t>
      </w:r>
      <w:r>
        <w:rPr>
          <w:sz w:val="24"/>
        </w:rPr>
        <w:t>(Remote</w:t>
      </w:r>
      <w:r>
        <w:rPr>
          <w:spacing w:val="28"/>
          <w:sz w:val="24"/>
        </w:rPr>
        <w:t> </w:t>
      </w:r>
      <w:r>
        <w:rPr>
          <w:sz w:val="24"/>
        </w:rPr>
        <w:t>Authentication</w:t>
      </w:r>
      <w:r>
        <w:rPr>
          <w:spacing w:val="28"/>
          <w:sz w:val="24"/>
        </w:rPr>
        <w:t> </w:t>
      </w:r>
      <w:r>
        <w:rPr>
          <w:sz w:val="24"/>
        </w:rPr>
        <w:t>Dial-In</w:t>
      </w:r>
      <w:r>
        <w:rPr>
          <w:spacing w:val="14"/>
          <w:sz w:val="24"/>
        </w:rPr>
        <w:t> </w:t>
      </w:r>
      <w:r>
        <w:rPr>
          <w:sz w:val="24"/>
        </w:rPr>
        <w:t>User</w:t>
      </w:r>
      <w:r>
        <w:rPr>
          <w:spacing w:val="-57"/>
          <w:sz w:val="24"/>
        </w:rPr>
        <w:t> </w:t>
      </w:r>
      <w:r>
        <w:rPr>
          <w:sz w:val="24"/>
        </w:rPr>
        <w:t>Server), proporcionando autenticação aos dispositivos compatíveis com tal protocolo;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057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4"/>
          <w:sz w:val="24"/>
        </w:rPr>
        <w:t> </w:t>
      </w:r>
      <w:r>
        <w:rPr>
          <w:sz w:val="24"/>
        </w:rPr>
        <w:t>suportar</w:t>
      </w:r>
      <w:r>
        <w:rPr>
          <w:spacing w:val="14"/>
          <w:sz w:val="24"/>
        </w:rPr>
        <w:t> </w:t>
      </w:r>
      <w:r>
        <w:rPr>
          <w:sz w:val="24"/>
        </w:rPr>
        <w:t>designação</w:t>
      </w:r>
      <w:r>
        <w:rPr>
          <w:spacing w:val="14"/>
          <w:sz w:val="24"/>
        </w:rPr>
        <w:t> </w:t>
      </w:r>
      <w:r>
        <w:rPr>
          <w:sz w:val="24"/>
        </w:rPr>
        <w:t>automática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VLANs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usuários,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base</w:t>
      </w:r>
      <w:r>
        <w:rPr>
          <w:spacing w:val="58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critérios pré- definidos pelo administrador;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00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prover</w:t>
      </w:r>
      <w:r>
        <w:rPr>
          <w:spacing w:val="44"/>
          <w:sz w:val="24"/>
        </w:rPr>
        <w:t> </w:t>
      </w:r>
      <w:r>
        <w:rPr>
          <w:sz w:val="24"/>
        </w:rPr>
        <w:t>um</w:t>
      </w:r>
      <w:r>
        <w:rPr>
          <w:spacing w:val="44"/>
          <w:sz w:val="24"/>
        </w:rPr>
        <w:t> </w:t>
      </w:r>
      <w:r>
        <w:rPr>
          <w:sz w:val="24"/>
        </w:rPr>
        <w:t>portal</w:t>
      </w:r>
      <w:r>
        <w:rPr>
          <w:spacing w:val="44"/>
          <w:sz w:val="24"/>
        </w:rPr>
        <w:t> </w:t>
      </w:r>
      <w:r>
        <w:rPr>
          <w:sz w:val="24"/>
        </w:rPr>
        <w:t>web,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auto</w:t>
      </w:r>
      <w:r>
        <w:rPr>
          <w:spacing w:val="44"/>
          <w:sz w:val="24"/>
        </w:rPr>
        <w:t> </w:t>
      </w:r>
      <w:r>
        <w:rPr>
          <w:sz w:val="24"/>
        </w:rPr>
        <w:t>registro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usuários,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forma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ele</w:t>
      </w:r>
      <w:r>
        <w:rPr>
          <w:spacing w:val="44"/>
          <w:sz w:val="24"/>
        </w:rPr>
        <w:t> </w:t>
      </w:r>
      <w:r>
        <w:rPr>
          <w:sz w:val="24"/>
        </w:rPr>
        <w:t>possa</w:t>
      </w:r>
      <w:r>
        <w:rPr>
          <w:spacing w:val="-57"/>
          <w:sz w:val="24"/>
        </w:rPr>
        <w:t> </w:t>
      </w:r>
      <w:r>
        <w:rPr>
          <w:sz w:val="24"/>
        </w:rPr>
        <w:t>ingressar em um portal e registrar seus dados;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076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usuário</w:t>
      </w:r>
      <w:r>
        <w:rPr>
          <w:spacing w:val="1"/>
          <w:sz w:val="24"/>
        </w:rPr>
        <w:t> </w:t>
      </w:r>
      <w:r>
        <w:rPr>
          <w:sz w:val="24"/>
        </w:rPr>
        <w:t>possa</w:t>
      </w:r>
      <w:r>
        <w:rPr>
          <w:spacing w:val="1"/>
          <w:sz w:val="24"/>
        </w:rPr>
        <w:t> </w:t>
      </w:r>
      <w:r>
        <w:rPr>
          <w:sz w:val="24"/>
        </w:rPr>
        <w:t>recuperar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senha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-58"/>
          <w:sz w:val="24"/>
        </w:rPr>
        <w:t> </w:t>
      </w:r>
      <w:r>
        <w:rPr>
          <w:sz w:val="24"/>
        </w:rPr>
        <w:t>eletrônico</w:t>
      </w:r>
      <w:r>
        <w:rPr>
          <w:spacing w:val="-1"/>
          <w:sz w:val="24"/>
        </w:rPr>
        <w:t> </w:t>
      </w:r>
      <w:r>
        <w:rPr>
          <w:sz w:val="24"/>
        </w:rPr>
        <w:t>ou pergunta de segurança, que poderão ser configuráveis</w:t>
      </w:r>
      <w:r>
        <w:rPr>
          <w:spacing w:val="-1"/>
          <w:sz w:val="24"/>
        </w:rPr>
        <w:t> </w:t>
      </w:r>
      <w:r>
        <w:rPr>
          <w:sz w:val="24"/>
        </w:rPr>
        <w:t>pelo usuário;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199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4"/>
          <w:sz w:val="24"/>
        </w:rPr>
        <w:t> </w:t>
      </w:r>
      <w:r>
        <w:rPr>
          <w:sz w:val="24"/>
        </w:rPr>
        <w:t>prover</w:t>
      </w:r>
      <w:r>
        <w:rPr>
          <w:spacing w:val="14"/>
          <w:sz w:val="24"/>
        </w:rPr>
        <w:t> </w:t>
      </w:r>
      <w:r>
        <w:rPr>
          <w:sz w:val="24"/>
        </w:rPr>
        <w:t>capacidade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serviço</w:t>
      </w:r>
      <w:r>
        <w:rPr>
          <w:spacing w:val="59"/>
          <w:sz w:val="24"/>
        </w:rPr>
        <w:t> </w:t>
      </w:r>
      <w:r>
        <w:rPr>
          <w:sz w:val="24"/>
        </w:rPr>
        <w:t>Single</w:t>
      </w:r>
      <w:r>
        <w:rPr>
          <w:spacing w:val="58"/>
          <w:sz w:val="24"/>
        </w:rPr>
        <w:t> </w:t>
      </w:r>
      <w:r>
        <w:rPr>
          <w:sz w:val="24"/>
        </w:rPr>
        <w:t>Sign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sz w:val="24"/>
        </w:rPr>
        <w:t>(SSO),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autenticação</w:t>
      </w:r>
      <w:r>
        <w:rPr>
          <w:spacing w:val="-57"/>
          <w:sz w:val="24"/>
        </w:rPr>
        <w:t> </w:t>
      </w:r>
      <w:r>
        <w:rPr>
          <w:sz w:val="24"/>
        </w:rPr>
        <w:t>transparente (passiva) de usuários em sistemas compatíveis;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54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garanta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geração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base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dados</w:t>
      </w:r>
      <w:r>
        <w:rPr>
          <w:spacing w:val="14"/>
          <w:sz w:val="24"/>
        </w:rPr>
        <w:t> </w:t>
      </w:r>
      <w:r>
        <w:rPr>
          <w:sz w:val="24"/>
        </w:rPr>
        <w:t>local</w:t>
      </w:r>
      <w:r>
        <w:rPr>
          <w:spacing w:val="14"/>
          <w:sz w:val="24"/>
        </w:rPr>
        <w:t> </w:t>
      </w:r>
      <w:r>
        <w:rPr>
          <w:sz w:val="24"/>
        </w:rPr>
        <w:t>seja</w:t>
      </w:r>
      <w:r>
        <w:rPr>
          <w:spacing w:val="-57"/>
          <w:sz w:val="24"/>
        </w:rPr>
        <w:t> </w:t>
      </w:r>
      <w:r>
        <w:rPr>
          <w:sz w:val="24"/>
        </w:rPr>
        <w:t>feita</w:t>
      </w:r>
      <w:r>
        <w:rPr>
          <w:spacing w:val="-1"/>
          <w:sz w:val="24"/>
        </w:rPr>
        <w:t> </w:t>
      </w:r>
      <w:r>
        <w:rPr>
          <w:sz w:val="24"/>
        </w:rPr>
        <w:t>pelo administrador, que poderá</w:t>
      </w:r>
      <w:r>
        <w:rPr>
          <w:spacing w:val="-1"/>
          <w:sz w:val="24"/>
        </w:rPr>
        <w:t> </w:t>
      </w:r>
      <w:r>
        <w:rPr>
          <w:sz w:val="24"/>
        </w:rPr>
        <w:t>definir uma senha</w:t>
      </w:r>
      <w:r>
        <w:rPr>
          <w:spacing w:val="-1"/>
          <w:sz w:val="24"/>
        </w:rPr>
        <w:t> </w:t>
      </w:r>
      <w:r>
        <w:rPr>
          <w:sz w:val="24"/>
        </w:rPr>
        <w:t>no momento de geração</w:t>
      </w:r>
      <w:r>
        <w:rPr>
          <w:spacing w:val="-1"/>
          <w:sz w:val="24"/>
        </w:rPr>
        <w:t> </w:t>
      </w:r>
      <w:r>
        <w:rPr>
          <w:sz w:val="24"/>
        </w:rPr>
        <w:t>do usuário;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9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criar</w:t>
      </w:r>
      <w:r>
        <w:rPr>
          <w:spacing w:val="28"/>
          <w:sz w:val="24"/>
        </w:rPr>
        <w:t> </w:t>
      </w:r>
      <w:r>
        <w:rPr>
          <w:sz w:val="24"/>
        </w:rPr>
        <w:t>políticas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bloqueio</w:t>
      </w:r>
      <w:r>
        <w:rPr>
          <w:spacing w:val="28"/>
          <w:sz w:val="24"/>
        </w:rPr>
        <w:t> </w:t>
      </w:r>
      <w:r>
        <w:rPr>
          <w:sz w:val="24"/>
        </w:rPr>
        <w:t>automático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após</w:t>
      </w:r>
      <w:r>
        <w:rPr>
          <w:spacing w:val="29"/>
          <w:sz w:val="24"/>
        </w:rPr>
        <w:t> </w:t>
      </w:r>
      <w:r>
        <w:rPr>
          <w:sz w:val="24"/>
        </w:rPr>
        <w:t>uma</w:t>
      </w:r>
      <w:r>
        <w:rPr>
          <w:spacing w:val="14"/>
          <w:sz w:val="24"/>
        </w:rPr>
        <w:t> </w:t>
      </w:r>
      <w:r>
        <w:rPr>
          <w:sz w:val="24"/>
        </w:rPr>
        <w:t>quantidade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falhas de autenticação, evitando assim ataques de força bruta contra o usuário;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68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status de certificado OCSP (Online</w:t>
      </w:r>
      <w:r>
        <w:rPr>
          <w:spacing w:val="-58"/>
          <w:sz w:val="24"/>
        </w:rPr>
        <w:t> </w:t>
      </w:r>
      <w:r>
        <w:rPr>
          <w:sz w:val="24"/>
        </w:rPr>
        <w:t>Certificate Status Protocol) para que se possa fornecer uma lista de certificados revogados (CRL);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95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desabilitar</w:t>
      </w:r>
      <w:r>
        <w:rPr>
          <w:spacing w:val="29"/>
          <w:sz w:val="24"/>
        </w:rPr>
        <w:t> </w:t>
      </w:r>
      <w:r>
        <w:rPr>
          <w:sz w:val="24"/>
        </w:rPr>
        <w:t>um</w:t>
      </w:r>
      <w:r>
        <w:rPr>
          <w:spacing w:val="29"/>
          <w:sz w:val="24"/>
        </w:rPr>
        <w:t> </w:t>
      </w:r>
      <w:r>
        <w:rPr>
          <w:sz w:val="24"/>
        </w:rPr>
        <w:t>token</w:t>
      </w:r>
      <w:r>
        <w:rPr>
          <w:spacing w:val="29"/>
          <w:sz w:val="24"/>
        </w:rPr>
        <w:t> </w:t>
      </w:r>
      <w:r>
        <w:rPr>
          <w:sz w:val="24"/>
        </w:rPr>
        <w:t>quando</w:t>
      </w:r>
      <w:r>
        <w:rPr>
          <w:spacing w:val="29"/>
          <w:sz w:val="24"/>
        </w:rPr>
        <w:t> </w:t>
      </w:r>
      <w:r>
        <w:rPr>
          <w:sz w:val="24"/>
        </w:rPr>
        <w:t>este</w:t>
      </w:r>
      <w:r>
        <w:rPr>
          <w:spacing w:val="29"/>
          <w:sz w:val="24"/>
        </w:rPr>
        <w:t> </w:t>
      </w:r>
      <w:r>
        <w:rPr>
          <w:sz w:val="24"/>
        </w:rPr>
        <w:t>seja</w:t>
      </w:r>
      <w:r>
        <w:rPr>
          <w:spacing w:val="29"/>
          <w:sz w:val="24"/>
        </w:rPr>
        <w:t> </w:t>
      </w:r>
      <w:r>
        <w:rPr>
          <w:sz w:val="24"/>
        </w:rPr>
        <w:t>roubado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extraviado,</w:t>
      </w:r>
      <w:r>
        <w:rPr>
          <w:spacing w:val="-57"/>
          <w:sz w:val="24"/>
        </w:rPr>
        <w:t> </w:t>
      </w:r>
      <w:r>
        <w:rPr>
          <w:sz w:val="24"/>
        </w:rPr>
        <w:t>permitindo sua reativação posterior quando/se for recuperado;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69" w:firstLine="0"/>
        <w:jc w:val="both"/>
        <w:rPr>
          <w:sz w:val="24"/>
        </w:rPr>
      </w:pPr>
      <w:r>
        <w:rPr>
          <w:sz w:val="24"/>
        </w:rPr>
        <w:t>Deverá suportar customização de mensagens padrão em páginas web, como páginas de erro,</w:t>
      </w:r>
      <w:r>
        <w:rPr>
          <w:spacing w:val="1"/>
          <w:sz w:val="24"/>
        </w:rPr>
        <w:t> </w:t>
      </w:r>
      <w:r>
        <w:rPr>
          <w:sz w:val="24"/>
        </w:rPr>
        <w:t>portais de autenticação, auto registro, reset de senha e outros. Suportar também a inclusão, alteração e</w:t>
      </w:r>
      <w:r>
        <w:rPr>
          <w:spacing w:val="1"/>
          <w:sz w:val="24"/>
        </w:rPr>
        <w:t> </w:t>
      </w:r>
      <w:r>
        <w:rPr>
          <w:sz w:val="24"/>
        </w:rPr>
        <w:t>remoção de imagens nas páginas sem a necessidade de recursos ou conectividade externa;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30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implementar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integração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servidor</w:t>
      </w:r>
      <w:r>
        <w:rPr>
          <w:spacing w:val="-1"/>
          <w:sz w:val="24"/>
        </w:rPr>
        <w:t> </w:t>
      </w:r>
      <w:r>
        <w:rPr>
          <w:sz w:val="24"/>
        </w:rPr>
        <w:t>LDAP</w:t>
      </w:r>
      <w:r>
        <w:rPr>
          <w:spacing w:val="-2"/>
          <w:sz w:val="24"/>
        </w:rPr>
        <w:t> </w:t>
      </w:r>
      <w:r>
        <w:rPr>
          <w:sz w:val="24"/>
        </w:rPr>
        <w:t>remoto</w:t>
      </w:r>
      <w:r>
        <w:rPr>
          <w:spacing w:val="-1"/>
          <w:sz w:val="24"/>
        </w:rPr>
        <w:t> </w:t>
      </w:r>
      <w:r>
        <w:rPr>
          <w:sz w:val="24"/>
        </w:rPr>
        <w:t>(como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  <w:r>
        <w:rPr>
          <w:spacing w:val="-57"/>
          <w:sz w:val="24"/>
        </w:rPr>
        <w:t> </w:t>
      </w:r>
      <w:r>
        <w:rPr>
          <w:sz w:val="24"/>
        </w:rPr>
        <w:t>Active Directory);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36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capaz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integrar-se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diretório</w:t>
      </w:r>
      <w:r>
        <w:rPr>
          <w:spacing w:val="1"/>
          <w:sz w:val="24"/>
        </w:rPr>
        <w:t> </w:t>
      </w:r>
      <w:r>
        <w:rPr>
          <w:sz w:val="24"/>
        </w:rPr>
        <w:t>ativo</w:t>
      </w:r>
      <w:r>
        <w:rPr>
          <w:spacing w:val="1"/>
          <w:sz w:val="24"/>
        </w:rPr>
        <w:t> </w:t>
      </w:r>
      <w:r>
        <w:rPr>
          <w:sz w:val="24"/>
        </w:rPr>
        <w:t>(Windows</w:t>
      </w:r>
      <w:r>
        <w:rPr>
          <w:spacing w:val="1"/>
          <w:sz w:val="24"/>
        </w:rPr>
        <w:t> </w:t>
      </w:r>
      <w:r>
        <w:rPr>
          <w:sz w:val="24"/>
        </w:rPr>
        <w:t>AD)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oferecer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funcionalidade de SSO (Single Sign On), onde se utilizam as mesmas credenciais que o usuário utiliza ao</w:t>
      </w:r>
      <w:r>
        <w:rPr>
          <w:spacing w:val="1"/>
          <w:sz w:val="24"/>
        </w:rPr>
        <w:t> </w:t>
      </w:r>
      <w:r>
        <w:rPr>
          <w:sz w:val="24"/>
        </w:rPr>
        <w:t>autenticar-se</w:t>
      </w:r>
      <w:r>
        <w:rPr>
          <w:spacing w:val="-1"/>
          <w:sz w:val="24"/>
        </w:rPr>
        <w:t> </w:t>
      </w:r>
      <w:r>
        <w:rPr>
          <w:sz w:val="24"/>
        </w:rPr>
        <w:t>no domínio em seu computador pessoal;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299" w:firstLine="0"/>
        <w:jc w:val="both"/>
        <w:rPr>
          <w:sz w:val="24"/>
        </w:rPr>
      </w:pPr>
      <w:r>
        <w:rPr>
          <w:sz w:val="24"/>
        </w:rPr>
        <w:t>Deverá possuir indicador visual, centralizado, de informações críticas: versão de firmware,</w:t>
      </w:r>
      <w:r>
        <w:rPr>
          <w:spacing w:val="1"/>
          <w:sz w:val="24"/>
        </w:rPr>
        <w:t> </w:t>
      </w:r>
      <w:r>
        <w:rPr>
          <w:sz w:val="24"/>
        </w:rPr>
        <w:t>consumo de CPU/memória/disco, quantidade de usuários criados e licenciados;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67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2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3"/>
          <w:sz w:val="24"/>
        </w:rPr>
        <w:t> </w:t>
      </w:r>
      <w:r>
        <w:rPr>
          <w:sz w:val="24"/>
        </w:rPr>
        <w:t>administrador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sistema</w:t>
      </w:r>
      <w:r>
        <w:rPr>
          <w:spacing w:val="13"/>
          <w:sz w:val="24"/>
        </w:rPr>
        <w:t> </w:t>
      </w:r>
      <w:r>
        <w:rPr>
          <w:sz w:val="24"/>
        </w:rPr>
        <w:t>gerar,</w:t>
      </w:r>
      <w:r>
        <w:rPr>
          <w:spacing w:val="12"/>
          <w:sz w:val="24"/>
        </w:rPr>
        <w:t> </w:t>
      </w:r>
      <w:r>
        <w:rPr>
          <w:sz w:val="24"/>
        </w:rPr>
        <w:t>assinar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revogar</w:t>
      </w:r>
      <w:r>
        <w:rPr>
          <w:spacing w:val="12"/>
          <w:sz w:val="24"/>
        </w:rPr>
        <w:t> </w:t>
      </w:r>
      <w:r>
        <w:rPr>
          <w:sz w:val="24"/>
        </w:rPr>
        <w:t>certificados</w:t>
      </w:r>
      <w:r>
        <w:rPr>
          <w:spacing w:val="13"/>
          <w:sz w:val="24"/>
        </w:rPr>
        <w:t> </w:t>
      </w:r>
      <w:r>
        <w:rPr>
          <w:sz w:val="24"/>
        </w:rPr>
        <w:t>digitais</w:t>
      </w:r>
      <w:r>
        <w:rPr>
          <w:spacing w:val="-57"/>
          <w:sz w:val="24"/>
        </w:rPr>
        <w:t> </w:t>
      </w:r>
      <w:r>
        <w:rPr>
          <w:sz w:val="24"/>
        </w:rPr>
        <w:t>para os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capaz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importar</w:t>
      </w:r>
      <w:r>
        <w:rPr>
          <w:spacing w:val="-2"/>
          <w:sz w:val="24"/>
        </w:rPr>
        <w:t> </w:t>
      </w:r>
      <w:r>
        <w:rPr>
          <w:sz w:val="24"/>
        </w:rPr>
        <w:t>outros</w:t>
      </w:r>
      <w:r>
        <w:rPr>
          <w:spacing w:val="-3"/>
          <w:sz w:val="24"/>
        </w:rPr>
        <w:t> </w:t>
      </w:r>
      <w:r>
        <w:rPr>
          <w:sz w:val="24"/>
        </w:rPr>
        <w:t>certificados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CA’s</w:t>
      </w:r>
      <w:r>
        <w:rPr>
          <w:spacing w:val="-3"/>
          <w:sz w:val="24"/>
        </w:rPr>
        <w:t> </w:t>
      </w:r>
      <w:r>
        <w:rPr>
          <w:sz w:val="24"/>
        </w:rPr>
        <w:t>assim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certificados</w:t>
      </w:r>
      <w:r>
        <w:rPr>
          <w:spacing w:val="-3"/>
          <w:sz w:val="24"/>
        </w:rPr>
        <w:t> </w:t>
      </w:r>
      <w:r>
        <w:rPr>
          <w:sz w:val="24"/>
        </w:rPr>
        <w:t>revogados;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868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criar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assinar</w:t>
      </w:r>
      <w:r>
        <w:rPr>
          <w:spacing w:val="14"/>
          <w:sz w:val="24"/>
        </w:rPr>
        <w:t> </w:t>
      </w:r>
      <w:r>
        <w:rPr>
          <w:sz w:val="24"/>
        </w:rPr>
        <w:t>certificados</w:t>
      </w:r>
      <w:r>
        <w:rPr>
          <w:spacing w:val="13"/>
          <w:sz w:val="24"/>
        </w:rPr>
        <w:t> </w:t>
      </w:r>
      <w:r>
        <w:rPr>
          <w:sz w:val="24"/>
        </w:rPr>
        <w:t>X509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utilização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servidores</w:t>
      </w:r>
      <w:r>
        <w:rPr>
          <w:spacing w:val="-1"/>
          <w:sz w:val="24"/>
        </w:rPr>
        <w:t> </w:t>
      </w:r>
      <w:r>
        <w:rPr>
          <w:sz w:val="24"/>
        </w:rPr>
        <w:t>HTTPS</w:t>
      </w:r>
      <w:r>
        <w:rPr>
          <w:spacing w:val="-57"/>
          <w:sz w:val="24"/>
        </w:rPr>
        <w:t> </w:t>
      </w:r>
      <w:r>
        <w:rPr>
          <w:sz w:val="24"/>
        </w:rPr>
        <w:t>e SSH, assim como para os clientes de serviços VPN e IPSEC;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1"/>
          <w:pgSz w:w="11920" w:h="16840"/>
          <w:pgMar w:footer="226" w:header="0" w:top="500" w:bottom="420" w:left="200" w:right="440"/>
        </w:sect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62" w:after="0"/>
        <w:ind w:left="485" w:right="727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remoção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inativos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bulk</w:t>
      </w:r>
      <w:r>
        <w:rPr>
          <w:spacing w:val="13"/>
          <w:sz w:val="24"/>
        </w:rPr>
        <w:t> </w:t>
      </w:r>
      <w:r>
        <w:rPr>
          <w:sz w:val="24"/>
        </w:rPr>
        <w:t>(remoção</w:t>
      </w:r>
      <w:r>
        <w:rPr>
          <w:spacing w:val="14"/>
          <w:sz w:val="24"/>
        </w:rPr>
        <w:t> </w:t>
      </w:r>
      <w:r>
        <w:rPr>
          <w:sz w:val="24"/>
        </w:rPr>
        <w:t>massiva),</w:t>
      </w:r>
      <w:r>
        <w:rPr>
          <w:spacing w:val="14"/>
          <w:sz w:val="24"/>
        </w:rPr>
        <w:t> </w:t>
      </w:r>
      <w:r>
        <w:rPr>
          <w:sz w:val="24"/>
        </w:rPr>
        <w:t>baseado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critérios definidos;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7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suportar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sincronização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dispositivo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3"/>
          <w:sz w:val="24"/>
        </w:rPr>
        <w:t> </w:t>
      </w:r>
      <w:r>
        <w:rPr>
          <w:sz w:val="24"/>
        </w:rPr>
        <w:t>hardware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geração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OTP</w:t>
      </w:r>
      <w:r>
        <w:rPr>
          <w:spacing w:val="-57"/>
          <w:sz w:val="24"/>
        </w:rPr>
        <w:t> </w:t>
      </w:r>
      <w:r>
        <w:rPr>
          <w:sz w:val="24"/>
        </w:rPr>
        <w:t>(One</w:t>
      </w:r>
      <w:r>
        <w:rPr>
          <w:spacing w:val="-1"/>
          <w:sz w:val="24"/>
        </w:rPr>
        <w:t> </w:t>
      </w:r>
      <w:r>
        <w:rPr>
          <w:sz w:val="24"/>
        </w:rPr>
        <w:t>Time Password);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14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suportar</w:t>
      </w:r>
      <w:r>
        <w:rPr>
          <w:spacing w:val="14"/>
          <w:sz w:val="24"/>
        </w:rPr>
        <w:t> </w:t>
      </w:r>
      <w:r>
        <w:rPr>
          <w:sz w:val="24"/>
        </w:rPr>
        <w:t>análise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arquivos</w:t>
      </w:r>
      <w:r>
        <w:rPr>
          <w:spacing w:val="14"/>
          <w:sz w:val="24"/>
        </w:rPr>
        <w:t> </w:t>
      </w:r>
      <w:r>
        <w:rPr>
          <w:sz w:val="24"/>
        </w:rPr>
        <w:t>syslog</w:t>
      </w:r>
      <w:r>
        <w:rPr>
          <w:spacing w:val="14"/>
          <w:sz w:val="24"/>
        </w:rPr>
        <w:t> </w:t>
      </w:r>
      <w:r>
        <w:rPr>
          <w:sz w:val="24"/>
        </w:rPr>
        <w:t>enviados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fonte</w:t>
      </w:r>
      <w:r>
        <w:rPr>
          <w:spacing w:val="14"/>
          <w:sz w:val="24"/>
        </w:rPr>
        <w:t> </w:t>
      </w:r>
      <w:r>
        <w:rPr>
          <w:sz w:val="24"/>
        </w:rPr>
        <w:t>remota,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uso</w:t>
      </w:r>
      <w:r>
        <w:rPr>
          <w:spacing w:val="13"/>
          <w:sz w:val="24"/>
        </w:rPr>
        <w:t> </w:t>
      </w:r>
      <w:r>
        <w:rPr>
          <w:sz w:val="24"/>
        </w:rPr>
        <w:t>pelo</w:t>
      </w:r>
      <w:r>
        <w:rPr>
          <w:spacing w:val="14"/>
          <w:sz w:val="24"/>
        </w:rPr>
        <w:t> </w:t>
      </w:r>
      <w:r>
        <w:rPr>
          <w:sz w:val="24"/>
        </w:rPr>
        <w:t>serviço</w:t>
      </w:r>
      <w:r>
        <w:rPr>
          <w:spacing w:val="-57"/>
          <w:sz w:val="24"/>
        </w:rPr>
        <w:t> </w:t>
      </w:r>
      <w:r>
        <w:rPr>
          <w:sz w:val="24"/>
        </w:rPr>
        <w:t>de SSO (Single Sign On);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12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15"/>
          <w:sz w:val="24"/>
        </w:rPr>
        <w:t> </w:t>
      </w:r>
      <w:r>
        <w:rPr>
          <w:sz w:val="24"/>
        </w:rPr>
        <w:t>suportar</w:t>
      </w:r>
      <w:r>
        <w:rPr>
          <w:spacing w:val="14"/>
          <w:sz w:val="24"/>
        </w:rPr>
        <w:t> </w:t>
      </w:r>
      <w:r>
        <w:rPr>
          <w:sz w:val="24"/>
        </w:rPr>
        <w:t>bypass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autenticação</w:t>
      </w:r>
      <w:r>
        <w:rPr>
          <w:spacing w:val="14"/>
          <w:sz w:val="24"/>
        </w:rPr>
        <w:t> </w:t>
      </w:r>
      <w:r>
        <w:rPr>
          <w:sz w:val="24"/>
        </w:rPr>
        <w:t>802.1x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58"/>
          <w:sz w:val="24"/>
        </w:rPr>
        <w:t> </w:t>
      </w:r>
      <w:r>
        <w:rPr>
          <w:sz w:val="24"/>
        </w:rPr>
        <w:t>dispositivos</w:t>
      </w:r>
      <w:r>
        <w:rPr>
          <w:spacing w:val="58"/>
          <w:sz w:val="24"/>
        </w:rPr>
        <w:t> </w:t>
      </w:r>
      <w:r>
        <w:rPr>
          <w:sz w:val="24"/>
        </w:rPr>
        <w:t>não</w:t>
      </w:r>
      <w:r>
        <w:rPr>
          <w:spacing w:val="59"/>
          <w:sz w:val="24"/>
        </w:rPr>
        <w:t> </w:t>
      </w:r>
      <w:r>
        <w:rPr>
          <w:sz w:val="24"/>
        </w:rPr>
        <w:t>compatíveis,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autenticá-los através de mac address (mac address authentication bypass);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38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suportar</w:t>
      </w:r>
      <w:r>
        <w:rPr>
          <w:spacing w:val="58"/>
          <w:sz w:val="24"/>
        </w:rPr>
        <w:t> </w:t>
      </w:r>
      <w:r>
        <w:rPr>
          <w:sz w:val="24"/>
        </w:rPr>
        <w:t>nativamente</w:t>
      </w:r>
      <w:r>
        <w:rPr>
          <w:spacing w:val="58"/>
          <w:sz w:val="24"/>
        </w:rPr>
        <w:t> </w:t>
      </w:r>
      <w:r>
        <w:rPr>
          <w:sz w:val="24"/>
        </w:rPr>
        <w:t>(sem</w:t>
      </w:r>
      <w:r>
        <w:rPr>
          <w:spacing w:val="58"/>
          <w:sz w:val="24"/>
        </w:rPr>
        <w:t> </w:t>
      </w:r>
      <w:r>
        <w:rPr>
          <w:sz w:val="24"/>
        </w:rPr>
        <w:t>redirecionamentos)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integração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autenticação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switches e outros dispositivos compatíveis com o padrão 802.1x;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5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gerar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CN</w:t>
      </w:r>
      <w:r>
        <w:rPr>
          <w:spacing w:val="43"/>
          <w:sz w:val="24"/>
        </w:rPr>
        <w:t> </w:t>
      </w:r>
      <w:r>
        <w:rPr>
          <w:sz w:val="24"/>
        </w:rPr>
        <w:t>(Common</w:t>
      </w:r>
      <w:r>
        <w:rPr>
          <w:spacing w:val="44"/>
          <w:sz w:val="24"/>
        </w:rPr>
        <w:t> </w:t>
      </w:r>
      <w:r>
        <w:rPr>
          <w:sz w:val="24"/>
        </w:rPr>
        <w:t>Name)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usuários,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integração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e/ou</w:t>
      </w:r>
      <w:r>
        <w:rPr>
          <w:spacing w:val="-57"/>
          <w:sz w:val="24"/>
        </w:rPr>
        <w:t> </w:t>
      </w:r>
      <w:r>
        <w:rPr>
          <w:sz w:val="24"/>
        </w:rPr>
        <w:t>dispositivos que o requeiram;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15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suportar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envio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e-mails</w:t>
      </w:r>
      <w:r>
        <w:rPr>
          <w:spacing w:val="29"/>
          <w:sz w:val="24"/>
        </w:rPr>
        <w:t> </w:t>
      </w:r>
      <w:r>
        <w:rPr>
          <w:sz w:val="24"/>
        </w:rPr>
        <w:t>atuando</w:t>
      </w:r>
      <w:r>
        <w:rPr>
          <w:spacing w:val="29"/>
          <w:sz w:val="24"/>
        </w:rPr>
        <w:t> </w:t>
      </w:r>
      <w:r>
        <w:rPr>
          <w:sz w:val="24"/>
        </w:rPr>
        <w:t>como</w:t>
      </w:r>
      <w:r>
        <w:rPr>
          <w:spacing w:val="29"/>
          <w:sz w:val="24"/>
        </w:rPr>
        <w:t> </w:t>
      </w:r>
      <w:r>
        <w:rPr>
          <w:sz w:val="24"/>
        </w:rPr>
        <w:t>servidor</w:t>
      </w:r>
      <w:r>
        <w:rPr>
          <w:spacing w:val="29"/>
          <w:sz w:val="24"/>
        </w:rPr>
        <w:t> </w:t>
      </w:r>
      <w:r>
        <w:rPr>
          <w:sz w:val="24"/>
        </w:rPr>
        <w:t>próprio</w:t>
      </w:r>
      <w:r>
        <w:rPr>
          <w:spacing w:val="14"/>
          <w:sz w:val="24"/>
        </w:rPr>
        <w:t> </w:t>
      </w:r>
      <w:r>
        <w:rPr>
          <w:sz w:val="24"/>
        </w:rPr>
        <w:t>(localhost)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integrar-se</w:t>
      </w:r>
      <w:r>
        <w:rPr>
          <w:spacing w:val="-1"/>
          <w:sz w:val="24"/>
        </w:rPr>
        <w:t> </w:t>
      </w:r>
      <w:r>
        <w:rPr>
          <w:sz w:val="24"/>
        </w:rPr>
        <w:t>com servidor(es) externo(s) para</w:t>
      </w:r>
      <w:r>
        <w:rPr>
          <w:spacing w:val="-1"/>
          <w:sz w:val="24"/>
        </w:rPr>
        <w:t> </w:t>
      </w:r>
      <w:r>
        <w:rPr>
          <w:sz w:val="24"/>
        </w:rPr>
        <w:t>envio das mensagens aos usuários</w:t>
      </w:r>
      <w:r>
        <w:rPr>
          <w:spacing w:val="-1"/>
          <w:sz w:val="24"/>
        </w:rPr>
        <w:t> </w:t>
      </w:r>
      <w:r>
        <w:rPr>
          <w:sz w:val="24"/>
        </w:rPr>
        <w:t>ou administradores;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18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mecanismo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autenticação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dois</w:t>
      </w:r>
      <w:r>
        <w:rPr>
          <w:spacing w:val="1"/>
          <w:sz w:val="24"/>
        </w:rPr>
        <w:t> </w:t>
      </w:r>
      <w:r>
        <w:rPr>
          <w:sz w:val="24"/>
        </w:rPr>
        <w:t>fatores,</w:t>
      </w:r>
      <w:r>
        <w:rPr>
          <w:spacing w:val="1"/>
          <w:sz w:val="24"/>
        </w:rPr>
        <w:t> </w:t>
      </w:r>
      <w:r>
        <w:rPr>
          <w:sz w:val="24"/>
        </w:rPr>
        <w:t>utilizando</w:t>
      </w:r>
      <w:r>
        <w:rPr>
          <w:spacing w:val="1"/>
          <w:sz w:val="24"/>
        </w:rPr>
        <w:t> </w:t>
      </w:r>
      <w:r>
        <w:rPr>
          <w:sz w:val="24"/>
        </w:rPr>
        <w:t>aplicativo que gerem códigos a intervalos não superiores a 60 segundos, e com ao menos 6 dígitos (token</w:t>
      </w:r>
      <w:r>
        <w:rPr>
          <w:spacing w:val="1"/>
          <w:sz w:val="24"/>
        </w:rPr>
        <w:t> </w:t>
      </w:r>
      <w:r>
        <w:rPr>
          <w:sz w:val="24"/>
        </w:rPr>
        <w:t>mobile). O aplicativo deve ser compatível para IOS ou Android que fornece segurança de autenticação forte</w:t>
      </w:r>
      <w:r>
        <w:rPr>
          <w:spacing w:val="1"/>
          <w:sz w:val="24"/>
        </w:rPr>
        <w:t> </w:t>
      </w:r>
      <w:r>
        <w:rPr>
          <w:sz w:val="24"/>
        </w:rPr>
        <w:t>sem hardware adicional;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28" w:firstLine="0"/>
        <w:jc w:val="both"/>
        <w:rPr>
          <w:sz w:val="24"/>
        </w:rPr>
      </w:pPr>
      <w:r>
        <w:rPr>
          <w:sz w:val="24"/>
        </w:rPr>
        <w:t>Deverá permitir que se configure um perfil de complexidade mínimo para as senhas de</w:t>
      </w:r>
      <w:r>
        <w:rPr>
          <w:spacing w:val="1"/>
          <w:sz w:val="24"/>
        </w:rPr>
        <w:t> </w:t>
      </w:r>
      <w:r>
        <w:rPr>
          <w:sz w:val="24"/>
        </w:rPr>
        <w:t>todos os usuários que sejam cadastrados na base de dados locais, possibilitando a definição de número</w:t>
      </w:r>
      <w:r>
        <w:rPr>
          <w:spacing w:val="1"/>
          <w:sz w:val="24"/>
        </w:rPr>
        <w:t> </w:t>
      </w:r>
      <w:r>
        <w:rPr>
          <w:sz w:val="24"/>
        </w:rPr>
        <w:t>mínimo de letras minúsculas, letras maiúsculas, caracteres numéricos e caracteres especiais;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315" w:firstLine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autenticação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usuários</w:t>
      </w:r>
      <w:r>
        <w:rPr>
          <w:spacing w:val="28"/>
          <w:sz w:val="24"/>
        </w:rPr>
        <w:t> </w:t>
      </w:r>
      <w:r>
        <w:rPr>
          <w:sz w:val="24"/>
        </w:rPr>
        <w:t>visitantes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método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validação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em credenciais de mídias</w:t>
      </w:r>
      <w:r>
        <w:rPr>
          <w:spacing w:val="-1"/>
          <w:sz w:val="24"/>
        </w:rPr>
        <w:t> </w:t>
      </w:r>
      <w:r>
        <w:rPr>
          <w:sz w:val="24"/>
        </w:rPr>
        <w:t>sociais: facebook, twitter, linkedin,</w:t>
      </w:r>
      <w:r>
        <w:rPr>
          <w:spacing w:val="-1"/>
          <w:sz w:val="24"/>
        </w:rPr>
        <w:t> </w:t>
      </w:r>
      <w:r>
        <w:rPr>
          <w:sz w:val="24"/>
        </w:rPr>
        <w:t>google+, etc;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18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NTP</w:t>
      </w:r>
      <w:r>
        <w:rPr>
          <w:spacing w:val="1"/>
          <w:sz w:val="24"/>
        </w:rPr>
        <w:t> </w:t>
      </w:r>
      <w:r>
        <w:rPr>
          <w:sz w:val="24"/>
        </w:rPr>
        <w:t>(Network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Protocol),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sincronismo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ativos</w:t>
      </w:r>
      <w:r>
        <w:rPr>
          <w:spacing w:val="1"/>
          <w:sz w:val="24"/>
        </w:rPr>
        <w:t> </w:t>
      </w:r>
      <w:r>
        <w:rPr>
          <w:sz w:val="24"/>
        </w:rPr>
        <w:t>existentes com base em fonte central para fornecimento de hora/data corretos;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Prover os seguintes métodos 802.1x eap: peap (mschapv2), eap-ttls, eap-tls, eap-gtc;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4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perfis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administradores para a solução, de modo que possa</w:t>
      </w:r>
      <w:r>
        <w:rPr>
          <w:spacing w:val="1"/>
          <w:sz w:val="24"/>
        </w:rPr>
        <w:t> </w:t>
      </w:r>
      <w:r>
        <w:rPr>
          <w:sz w:val="24"/>
        </w:rPr>
        <w:t>segmentar a responsabilidade dos administradores por tarefas operativas.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025" w:val="left" w:leader="none"/>
        </w:tabs>
        <w:spacing w:line="240" w:lineRule="auto" w:before="1" w:after="0"/>
        <w:ind w:left="1025" w:right="0" w:hanging="540"/>
        <w:jc w:val="both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0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485" w:right="647" w:firstLine="0"/>
        <w:jc w:val="both"/>
        <w:rPr>
          <w:sz w:val="24"/>
        </w:rPr>
      </w:pPr>
      <w:r>
        <w:rPr>
          <w:sz w:val="24"/>
        </w:rPr>
        <w:t>Por suporte técnico de segundo nível, mas não se limitando as seguintes ações a serem 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demandada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Configuração de “Reports/Messaging”;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Configuração e/ou atualização de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both"/>
        <w:rPr>
          <w:sz w:val="24"/>
        </w:rPr>
      </w:pPr>
      <w:r>
        <w:rPr>
          <w:sz w:val="24"/>
        </w:rPr>
        <w:t>Gerência de “User Account Policies”;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Configuração do “Self Service Portal”;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Configuração do Guest Portal;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62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de “Remote Authentication Servers”;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do Single Sign On (SSO);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Configuração do RADIUS SSO;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Gerência dos Certificados (CA e Local).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485" w:right="324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suporte</w:t>
      </w:r>
      <w:r>
        <w:rPr>
          <w:spacing w:val="29"/>
          <w:sz w:val="24"/>
        </w:rPr>
        <w:t> </w:t>
      </w:r>
      <w:r>
        <w:rPr>
          <w:sz w:val="24"/>
        </w:rPr>
        <w:t>técnico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terceiro</w:t>
      </w:r>
      <w:r>
        <w:rPr>
          <w:spacing w:val="29"/>
          <w:sz w:val="24"/>
        </w:rPr>
        <w:t> </w:t>
      </w:r>
      <w:r>
        <w:rPr>
          <w:sz w:val="24"/>
        </w:rPr>
        <w:t>nível,</w:t>
      </w:r>
      <w:r>
        <w:rPr>
          <w:spacing w:val="28"/>
          <w:sz w:val="24"/>
        </w:rPr>
        <w:t> </w:t>
      </w:r>
      <w:r>
        <w:rPr>
          <w:sz w:val="24"/>
        </w:rPr>
        <w:t>mas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limitando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seguintes</w:t>
      </w:r>
      <w:r>
        <w:rPr>
          <w:spacing w:val="28"/>
          <w:sz w:val="24"/>
        </w:rPr>
        <w:t> </w:t>
      </w:r>
      <w:r>
        <w:rPr>
          <w:sz w:val="24"/>
        </w:rPr>
        <w:t>ações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serem</w:t>
      </w:r>
      <w:r>
        <w:rPr>
          <w:spacing w:val="14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demandada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Atualização do serviço do RADIUS;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Atualização do serviço do LDAP;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Atualização do serviço Oauth;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1" w:after="0"/>
        <w:ind w:left="1385" w:right="0" w:hanging="900"/>
        <w:jc w:val="left"/>
        <w:rPr>
          <w:sz w:val="24"/>
        </w:rPr>
      </w:pPr>
      <w:r>
        <w:rPr>
          <w:sz w:val="24"/>
        </w:rPr>
        <w:t>Atualização do SAML SSO;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Análise e resolução de problemas através da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8"/>
        </w:numPr>
        <w:tabs>
          <w:tab w:pos="1385" w:val="left" w:leader="none"/>
        </w:tabs>
        <w:spacing w:line="240" w:lineRule="auto" w:before="0" w:after="0"/>
        <w:ind w:left="1385" w:right="0" w:hanging="900"/>
        <w:jc w:val="left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205" w:val="left" w:leader="none"/>
        </w:tabs>
        <w:spacing w:line="240" w:lineRule="auto" w:before="1" w:after="0"/>
        <w:ind w:left="485" w:right="323" w:firstLine="0"/>
        <w:jc w:val="left"/>
        <w:rPr>
          <w:sz w:val="24"/>
        </w:rPr>
      </w:pPr>
      <w:r>
        <w:rPr>
          <w:sz w:val="24"/>
        </w:rPr>
        <w:t>Demais solicitações da CONTRATANTE que se fizerem necessárias nas soluções contratadas devem</w:t>
      </w:r>
      <w:r>
        <w:rPr>
          <w:spacing w:val="-58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40" w:lineRule="auto" w:before="0" w:after="0"/>
        <w:ind w:left="845" w:right="0" w:hanging="360"/>
        <w:jc w:val="left"/>
        <w:rPr>
          <w:sz w:val="24"/>
        </w:rPr>
      </w:pPr>
      <w:r>
        <w:rPr>
          <w:sz w:val="24"/>
        </w:rPr>
        <w:t>LOTE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BALANCEAMENTO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APLICAÇÕES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0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CLUSTER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LICENCIAMENTO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O CLUSTER deverá ser composto por 2 (dois) equipamentos;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O equipamento de referência adotado nesta especificação se baseia no modelo FortiADC 300F;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438" w:firstLine="0"/>
        <w:jc w:val="both"/>
        <w:rPr>
          <w:sz w:val="24"/>
        </w:rPr>
      </w:pPr>
      <w:r>
        <w:rPr>
          <w:sz w:val="24"/>
        </w:rPr>
        <w:t>As licenças de uso de software serão adquiridas em caráter permanente, podendo ser utilizadas por</w:t>
      </w:r>
      <w:r>
        <w:rPr>
          <w:spacing w:val="1"/>
          <w:sz w:val="24"/>
        </w:rPr>
        <w:t> </w:t>
      </w:r>
      <w:r>
        <w:rPr>
          <w:sz w:val="24"/>
        </w:rPr>
        <w:t>tempo indeterminado, mesmo que não subsista o direito de receber atualizações ou que não haja contrato de</w:t>
      </w:r>
      <w:r>
        <w:rPr>
          <w:spacing w:val="-57"/>
          <w:sz w:val="24"/>
        </w:rPr>
        <w:t> </w:t>
      </w:r>
      <w:r>
        <w:rPr>
          <w:sz w:val="24"/>
        </w:rPr>
        <w:t>garantia de software com o fabricante ou seu representante;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877" w:firstLine="0"/>
        <w:jc w:val="both"/>
        <w:rPr>
          <w:sz w:val="24"/>
        </w:rPr>
      </w:pPr>
      <w:r>
        <w:rPr>
          <w:sz w:val="24"/>
        </w:rPr>
        <w:t>Ao fim do contrato de garantia, a solução deverá estar completamente funcional, capaz de criar,</w:t>
      </w:r>
      <w:r>
        <w:rPr>
          <w:spacing w:val="-57"/>
          <w:sz w:val="24"/>
        </w:rPr>
        <w:t> </w:t>
      </w:r>
      <w:r>
        <w:rPr>
          <w:sz w:val="24"/>
        </w:rPr>
        <w:t>customizar e gerenciar políticas e regras, gerar relatórios, manipular dashboard e entre outras funções</w:t>
      </w:r>
      <w:r>
        <w:rPr>
          <w:spacing w:val="1"/>
          <w:sz w:val="24"/>
        </w:rPr>
        <w:t> </w:t>
      </w:r>
      <w:r>
        <w:rPr>
          <w:sz w:val="24"/>
        </w:rPr>
        <w:t>necessárias ao manuseio da solução.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0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MÍNIMOS DE PERFORMANCE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Throughput de, no mínimo 8 (oito) Gbps para tráfego balanceado na camada 4 e na camada 7;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possuir capacidade mínima de tratar 100.000 (cem mil) conexões por segundo em camada 7;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1" w:after="0"/>
        <w:ind w:left="485" w:right="397" w:firstLine="0"/>
        <w:jc w:val="both"/>
        <w:rPr>
          <w:sz w:val="24"/>
        </w:rPr>
      </w:pPr>
      <w:r>
        <w:rPr>
          <w:sz w:val="24"/>
        </w:rPr>
        <w:t>Deve possuir capacidade de realizar, no mínimo, 4.000 (quatro mil) transações SSL, por segundo, na</w:t>
      </w:r>
      <w:r>
        <w:rPr>
          <w:spacing w:val="-57"/>
          <w:sz w:val="24"/>
        </w:rPr>
        <w:t> </w:t>
      </w:r>
      <w:r>
        <w:rPr>
          <w:sz w:val="24"/>
        </w:rPr>
        <w:t>camada 7, com chaves de 2048 bits;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possuir taxa de transferência SSL mínima de 3 (três) Gbps;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Armazenamento interno de, no mínimo, 1 disco SSD de 120GB;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possuir no mínimo 04 (quatro) interfaces 1GE RJ45;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possuir no mínimo 04 (quatro) interfaces 1GE SFP;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 possuir fonte de alimentação bivolt (100/240V);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62" w:after="0"/>
        <w:ind w:left="1205" w:right="0" w:hanging="720"/>
        <w:jc w:val="left"/>
        <w:rPr>
          <w:sz w:val="24"/>
        </w:rPr>
      </w:pPr>
      <w:r>
        <w:rPr>
          <w:sz w:val="24"/>
        </w:rPr>
        <w:t>Capacidade mínima de compressão de tráfego de 6 (seis) Gbps;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suportar,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</w:t>
      </w:r>
      <w:r>
        <w:rPr>
          <w:spacing w:val="-1"/>
          <w:sz w:val="24"/>
        </w:rPr>
        <w:t> </w:t>
      </w:r>
      <w:r>
        <w:rPr>
          <w:sz w:val="24"/>
        </w:rPr>
        <w:t>300.000</w:t>
      </w:r>
      <w:r>
        <w:rPr>
          <w:spacing w:val="-1"/>
          <w:sz w:val="24"/>
        </w:rPr>
        <w:t> </w:t>
      </w:r>
      <w:r>
        <w:rPr>
          <w:sz w:val="24"/>
        </w:rPr>
        <w:t>(trezentas mil)</w:t>
      </w:r>
      <w:r>
        <w:rPr>
          <w:spacing w:val="-1"/>
          <w:sz w:val="24"/>
        </w:rPr>
        <w:t> </w:t>
      </w:r>
      <w:r>
        <w:rPr>
          <w:sz w:val="24"/>
        </w:rPr>
        <w:t>conexões</w:t>
      </w:r>
      <w:r>
        <w:rPr>
          <w:spacing w:val="-1"/>
          <w:sz w:val="24"/>
        </w:rPr>
        <w:t> </w:t>
      </w:r>
      <w:r>
        <w:rPr>
          <w:sz w:val="24"/>
        </w:rPr>
        <w:t>simultâneas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camada 4.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0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MÍNIMOS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FUNCIONALIDADES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1" w:after="0"/>
        <w:ind w:left="485" w:right="768" w:firstLine="0"/>
        <w:jc w:val="both"/>
        <w:rPr>
          <w:sz w:val="24"/>
        </w:rPr>
      </w:pPr>
      <w:r>
        <w:rPr>
          <w:sz w:val="24"/>
        </w:rPr>
        <w:t>A solução deverá ser entregue em appliance, devendo o equipamento ser instalado em local a ser</w:t>
      </w:r>
      <w:r>
        <w:rPr>
          <w:spacing w:val="-57"/>
          <w:sz w:val="24"/>
        </w:rPr>
        <w:t> </w:t>
      </w:r>
      <w:r>
        <w:rPr>
          <w:sz w:val="24"/>
        </w:rPr>
        <w:t>definido pela CONTRATANTE, devendo estar licenciado e ser compatível para atender os requisitos de</w:t>
      </w:r>
      <w:r>
        <w:rPr>
          <w:spacing w:val="-57"/>
          <w:sz w:val="24"/>
        </w:rPr>
        <w:t> </w:t>
      </w:r>
      <w:r>
        <w:rPr>
          <w:sz w:val="24"/>
        </w:rPr>
        <w:t>performance da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1115" w:firstLine="0"/>
        <w:jc w:val="left"/>
        <w:rPr>
          <w:sz w:val="24"/>
        </w:rPr>
      </w:pPr>
      <w:r>
        <w:rPr>
          <w:sz w:val="24"/>
        </w:rPr>
        <w:t>Todos os equipamentos que compõem a solução devem ser entregues com a última versão de</w:t>
      </w:r>
      <w:r>
        <w:rPr>
          <w:spacing w:val="-57"/>
          <w:sz w:val="24"/>
        </w:rPr>
        <w:t> </w:t>
      </w:r>
      <w:r>
        <w:rPr>
          <w:sz w:val="24"/>
        </w:rPr>
        <w:t>software homologada e recomendada pelo fabricante;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5"/>
      </w:pPr>
      <w:r>
        <w:rPr/>
        <w:t>11.33.3.</w:t>
      </w:r>
      <w:r>
        <w:rPr>
          <w:spacing w:val="57"/>
        </w:rPr>
        <w:t> </w:t>
      </w:r>
      <w:r>
        <w:rPr/>
        <w:t>Deve</w:t>
      </w:r>
      <w:r>
        <w:rPr>
          <w:spacing w:val="58"/>
        </w:rPr>
        <w:t> </w:t>
      </w:r>
      <w:r>
        <w:rPr/>
        <w:t>permitir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virtualização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serviços</w:t>
      </w:r>
      <w:r>
        <w:rPr>
          <w:spacing w:val="58"/>
        </w:rPr>
        <w:t> </w:t>
      </w:r>
      <w:r>
        <w:rPr/>
        <w:t>através</w:t>
      </w:r>
      <w:r>
        <w:rPr>
          <w:spacing w:val="58"/>
        </w:rPr>
        <w:t> </w:t>
      </w:r>
      <w:r>
        <w:rPr/>
        <w:t>da</w:t>
      </w:r>
      <w:r>
        <w:rPr>
          <w:spacing w:val="58"/>
        </w:rPr>
        <w:t> </w:t>
      </w:r>
      <w:r>
        <w:rPr/>
        <w:t>criação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instâncias</w:t>
      </w:r>
      <w:r>
        <w:rPr>
          <w:spacing w:val="43"/>
        </w:rPr>
        <w:t> </w:t>
      </w:r>
      <w:r>
        <w:rPr/>
        <w:t>virtuais</w:t>
      </w:r>
      <w:r>
        <w:rPr>
          <w:spacing w:val="43"/>
        </w:rPr>
        <w:t> </w:t>
      </w:r>
      <w:r>
        <w:rPr/>
        <w:t>(contextos)</w:t>
      </w:r>
      <w:r>
        <w:rPr>
          <w:spacing w:val="-57"/>
        </w:rPr>
        <w:t> </w:t>
      </w:r>
      <w:r>
        <w:rPr/>
        <w:t>independentes</w:t>
      </w:r>
      <w:r>
        <w:rPr>
          <w:spacing w:val="-1"/>
        </w:rPr>
        <w:t> </w:t>
      </w:r>
      <w:r>
        <w:rPr/>
        <w:t>de balanceamento de carga de aplicações;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implementar,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mínimo,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(vinte)</w:t>
      </w:r>
      <w:r>
        <w:rPr>
          <w:spacing w:val="-2"/>
          <w:sz w:val="24"/>
        </w:rPr>
        <w:t> </w:t>
      </w:r>
      <w:r>
        <w:rPr>
          <w:sz w:val="24"/>
        </w:rPr>
        <w:t>instâncias</w:t>
      </w:r>
      <w:r>
        <w:rPr>
          <w:spacing w:val="-1"/>
          <w:sz w:val="24"/>
        </w:rPr>
        <w:t> </w:t>
      </w:r>
      <w:r>
        <w:rPr>
          <w:sz w:val="24"/>
        </w:rPr>
        <w:t>virtualizadas;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1" w:after="0"/>
        <w:ind w:left="1205" w:right="0" w:hanging="720"/>
        <w:jc w:val="both"/>
        <w:rPr>
          <w:sz w:val="24"/>
        </w:rPr>
      </w:pPr>
      <w:r>
        <w:rPr>
          <w:sz w:val="24"/>
        </w:rPr>
        <w:t>Deve possibilitar a alocação de recursos para cada instância, com base nos seguintes parâmetros: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L4 CPS;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L7 CPS e L7 RPS;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Quantidade de Interfaces de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205" w:val="left" w:leader="none"/>
        </w:tabs>
        <w:spacing w:line="240" w:lineRule="auto" w:before="0" w:after="0"/>
        <w:ind w:left="1205" w:right="0" w:hanging="720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largura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banda (Throughput);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SSL CPS e sessões concorrentes.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permitir o gerenciamento completo, individual e independente das instâncias virtualizadas;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012" w:firstLine="0"/>
        <w:jc w:val="left"/>
        <w:rPr>
          <w:sz w:val="24"/>
        </w:rPr>
      </w:pPr>
      <w:r>
        <w:rPr>
          <w:sz w:val="24"/>
        </w:rPr>
        <w:t>Nos</w:t>
      </w:r>
      <w:r>
        <w:rPr>
          <w:spacing w:val="44"/>
          <w:sz w:val="24"/>
        </w:rPr>
        <w:t> </w:t>
      </w:r>
      <w:r>
        <w:rPr>
          <w:sz w:val="24"/>
        </w:rPr>
        <w:t>casos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criação,</w:t>
      </w:r>
      <w:r>
        <w:rPr>
          <w:spacing w:val="29"/>
          <w:sz w:val="24"/>
        </w:rPr>
        <w:t> </w:t>
      </w:r>
      <w:r>
        <w:rPr>
          <w:sz w:val="24"/>
        </w:rPr>
        <w:t>edição,</w:t>
      </w:r>
      <w:r>
        <w:rPr>
          <w:spacing w:val="29"/>
          <w:sz w:val="24"/>
        </w:rPr>
        <w:t> </w:t>
      </w:r>
      <w:r>
        <w:rPr>
          <w:sz w:val="24"/>
        </w:rPr>
        <w:t>exclusão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falhas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instância</w:t>
      </w:r>
      <w:r>
        <w:rPr>
          <w:spacing w:val="29"/>
          <w:sz w:val="24"/>
        </w:rPr>
        <w:t> </w:t>
      </w:r>
      <w:r>
        <w:rPr>
          <w:sz w:val="24"/>
        </w:rPr>
        <w:t>virtual,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disponibilidade e operação das demais instâncias virtualizadas, não devem ser afetadas;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1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5"/>
          <w:sz w:val="24"/>
        </w:rPr>
        <w:t> </w:t>
      </w: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definição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níveis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garantia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recursos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instâncias</w:t>
      </w:r>
      <w:r>
        <w:rPr>
          <w:spacing w:val="59"/>
          <w:sz w:val="24"/>
        </w:rPr>
        <w:t> </w:t>
      </w:r>
      <w:r>
        <w:rPr>
          <w:sz w:val="24"/>
        </w:rPr>
        <w:t>virtuais,</w:t>
      </w:r>
      <w:r>
        <w:rPr>
          <w:spacing w:val="-57"/>
          <w:sz w:val="24"/>
        </w:rPr>
        <w:t> </w:t>
      </w:r>
      <w:r>
        <w:rPr>
          <w:sz w:val="24"/>
        </w:rPr>
        <w:t>possibilitando a dedicação de recursos para determinados contextos;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18" w:firstLine="0"/>
        <w:jc w:val="both"/>
        <w:rPr>
          <w:sz w:val="24"/>
        </w:rPr>
      </w:pPr>
      <w:r>
        <w:rPr>
          <w:sz w:val="24"/>
        </w:rPr>
        <w:t>Deve permitir a redistribuição dos recursos do equipamento entre instâncias sem que isto</w:t>
      </w:r>
      <w:r>
        <w:rPr>
          <w:spacing w:val="1"/>
          <w:sz w:val="24"/>
        </w:rPr>
        <w:t> </w:t>
      </w:r>
      <w:r>
        <w:rPr>
          <w:sz w:val="24"/>
        </w:rPr>
        <w:t>afete a disponibilidade ou operação das demais instâncias;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17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garantir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total</w:t>
      </w:r>
      <w:r>
        <w:rPr>
          <w:spacing w:val="43"/>
          <w:sz w:val="24"/>
        </w:rPr>
        <w:t> </w:t>
      </w:r>
      <w:r>
        <w:rPr>
          <w:sz w:val="24"/>
        </w:rPr>
        <w:t>isolamento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domínios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segurança,</w:t>
      </w:r>
      <w:r>
        <w:rPr>
          <w:spacing w:val="43"/>
          <w:sz w:val="24"/>
        </w:rPr>
        <w:t> </w:t>
      </w:r>
      <w:r>
        <w:rPr>
          <w:sz w:val="24"/>
        </w:rPr>
        <w:t>administração,</w:t>
      </w:r>
      <w:r>
        <w:rPr>
          <w:spacing w:val="44"/>
          <w:sz w:val="24"/>
        </w:rPr>
        <w:t> </w:t>
      </w:r>
      <w:r>
        <w:rPr>
          <w:sz w:val="24"/>
        </w:rPr>
        <w:t>recursos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hardware e de rede entre as instâncias;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instância virtual</w:t>
      </w:r>
      <w:r>
        <w:rPr>
          <w:spacing w:val="-1"/>
          <w:sz w:val="24"/>
        </w:rPr>
        <w:t> </w:t>
      </w:r>
      <w:r>
        <w:rPr>
          <w:sz w:val="24"/>
        </w:rPr>
        <w:t>de balanceamento</w:t>
      </w:r>
      <w:r>
        <w:rPr>
          <w:spacing w:val="-1"/>
          <w:sz w:val="24"/>
        </w:rPr>
        <w:t> </w:t>
      </w:r>
      <w:r>
        <w:rPr>
          <w:sz w:val="24"/>
        </w:rPr>
        <w:t>de carga</w:t>
      </w:r>
      <w:r>
        <w:rPr>
          <w:spacing w:val="-1"/>
          <w:sz w:val="24"/>
        </w:rPr>
        <w:t> </w:t>
      </w:r>
      <w:r>
        <w:rPr>
          <w:sz w:val="24"/>
        </w:rPr>
        <w:t>de aplicações deve</w:t>
      </w:r>
      <w:r>
        <w:rPr>
          <w:spacing w:val="-1"/>
          <w:sz w:val="24"/>
        </w:rPr>
        <w:t> </w:t>
      </w:r>
      <w:r>
        <w:rPr>
          <w:sz w:val="24"/>
        </w:rPr>
        <w:t>possuir: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Tabelas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roteamento</w:t>
      </w:r>
      <w:r>
        <w:rPr>
          <w:spacing w:val="-3"/>
          <w:sz w:val="24"/>
        </w:rPr>
        <w:t> </w:t>
      </w:r>
      <w:r>
        <w:rPr>
          <w:sz w:val="24"/>
        </w:rPr>
        <w:t>isoladas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independentes;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Segurança e isolamento do tráfego de gerenciamento.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69" w:firstLine="0"/>
        <w:jc w:val="left"/>
        <w:rPr>
          <w:sz w:val="24"/>
        </w:rPr>
      </w:pPr>
      <w:r>
        <w:rPr>
          <w:sz w:val="24"/>
        </w:rPr>
        <w:t>Definição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índices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envio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alertas</w:t>
      </w:r>
      <w:r>
        <w:rPr>
          <w:spacing w:val="29"/>
          <w:sz w:val="24"/>
        </w:rPr>
        <w:t> </w:t>
      </w:r>
      <w:r>
        <w:rPr>
          <w:sz w:val="24"/>
        </w:rPr>
        <w:t>baseados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taxa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utilização</w:t>
      </w:r>
      <w:r>
        <w:rPr>
          <w:spacing w:val="14"/>
          <w:sz w:val="24"/>
        </w:rPr>
        <w:t> </w:t>
      </w:r>
      <w:r>
        <w:rPr>
          <w:sz w:val="24"/>
        </w:rPr>
        <w:t>de,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mínimo,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seguintes recursos: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Uso de CPU;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Uso de Memória.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8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conexão</w:t>
      </w:r>
      <w:r>
        <w:rPr>
          <w:spacing w:val="14"/>
          <w:sz w:val="24"/>
        </w:rPr>
        <w:t> </w:t>
      </w:r>
      <w:r>
        <w:rPr>
          <w:sz w:val="24"/>
        </w:rPr>
        <w:t>direta,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ambas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direções,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backend,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endereços</w:t>
      </w:r>
      <w:r>
        <w:rPr>
          <w:spacing w:val="-57"/>
          <w:sz w:val="24"/>
        </w:rPr>
        <w:t> </w:t>
      </w:r>
      <w:r>
        <w:rPr>
          <w:sz w:val="24"/>
        </w:rPr>
        <w:t>IPs</w:t>
      </w:r>
      <w:r>
        <w:rPr>
          <w:spacing w:val="-1"/>
          <w:sz w:val="24"/>
        </w:rPr>
        <w:t> </w:t>
      </w:r>
      <w:r>
        <w:rPr>
          <w:sz w:val="24"/>
        </w:rPr>
        <w:t>que estejam em redes roteadas pelo balanceamento de carga de aplicações;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62" w:after="0"/>
        <w:ind w:left="1325" w:right="0" w:hanging="840"/>
        <w:jc w:val="left"/>
        <w:rPr>
          <w:sz w:val="24"/>
        </w:rPr>
      </w:pPr>
      <w:r>
        <w:rPr>
          <w:sz w:val="24"/>
        </w:rPr>
        <w:t>Deve permitir a utilização de endereços IPs duplicados, quando utilizados em instâncias diferentes;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possibilitar a adição, edição ou supressão de mensagens HTTP de retorno aos clientes;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65" w:firstLine="0"/>
        <w:jc w:val="both"/>
        <w:rPr>
          <w:sz w:val="24"/>
        </w:rPr>
      </w:pPr>
      <w:r>
        <w:rPr>
          <w:sz w:val="24"/>
        </w:rPr>
        <w:t>Deve efetuar o redirecionamento de portas e protocolo de comunicação, obrigando o</w:t>
      </w:r>
      <w:r>
        <w:rPr>
          <w:spacing w:val="1"/>
          <w:sz w:val="24"/>
        </w:rPr>
        <w:t> </w:t>
      </w:r>
      <w:r>
        <w:rPr>
          <w:sz w:val="24"/>
        </w:rPr>
        <w:t>cliente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comunicação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possibilitando</w:t>
      </w:r>
      <w:r>
        <w:rPr>
          <w:spacing w:val="1"/>
          <w:sz w:val="24"/>
        </w:rPr>
        <w:t> </w:t>
      </w:r>
      <w:r>
        <w:rPr>
          <w:sz w:val="24"/>
        </w:rPr>
        <w:t>encaminhamento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comunicação aos recursos de backend em porta TCP/UDP diferente da requisitada pelo cliente;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8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possibilitar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priorização</w:t>
      </w:r>
      <w:r>
        <w:rPr>
          <w:spacing w:val="44"/>
          <w:sz w:val="24"/>
        </w:rPr>
        <w:t> </w:t>
      </w:r>
      <w:r>
        <w:rPr>
          <w:sz w:val="24"/>
        </w:rPr>
        <w:t>das</w:t>
      </w:r>
      <w:r>
        <w:rPr>
          <w:spacing w:val="44"/>
          <w:sz w:val="24"/>
        </w:rPr>
        <w:t> </w:t>
      </w:r>
      <w:r>
        <w:rPr>
          <w:sz w:val="24"/>
        </w:rPr>
        <w:t>transações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tráfego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base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3"/>
          <w:sz w:val="24"/>
        </w:rPr>
        <w:t> </w:t>
      </w:r>
      <w:r>
        <w:rPr>
          <w:sz w:val="24"/>
        </w:rPr>
        <w:t>parâmetros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camada 3 à camada 7;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95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ter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capacidade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criação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automações,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quando</w:t>
      </w:r>
      <w:r>
        <w:rPr>
          <w:spacing w:val="14"/>
          <w:sz w:val="24"/>
        </w:rPr>
        <w:t> </w:t>
      </w:r>
      <w:r>
        <w:rPr>
          <w:sz w:val="24"/>
        </w:rPr>
        <w:t>ocorra</w:t>
      </w:r>
      <w:r>
        <w:rPr>
          <w:spacing w:val="14"/>
          <w:sz w:val="24"/>
        </w:rPr>
        <w:t> </w:t>
      </w:r>
      <w:r>
        <w:rPr>
          <w:sz w:val="24"/>
        </w:rPr>
        <w:t>determinados</w:t>
      </w:r>
      <w:r>
        <w:rPr>
          <w:spacing w:val="-57"/>
          <w:sz w:val="24"/>
        </w:rPr>
        <w:t> </w:t>
      </w:r>
      <w:r>
        <w:rPr>
          <w:sz w:val="24"/>
        </w:rPr>
        <w:t>eventos como de segurança, SLB e sistema possa ser criado uma ação com execução automática;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469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equipamento</w:t>
      </w:r>
      <w:r>
        <w:rPr>
          <w:spacing w:val="13"/>
          <w:sz w:val="24"/>
        </w:rPr>
        <w:t> </w:t>
      </w: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possuir</w:t>
      </w:r>
      <w:r>
        <w:rPr>
          <w:spacing w:val="13"/>
          <w:sz w:val="24"/>
        </w:rPr>
        <w:t> </w:t>
      </w:r>
      <w:r>
        <w:rPr>
          <w:sz w:val="24"/>
        </w:rPr>
        <w:t>aceleradores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processadores</w:t>
      </w:r>
      <w:r>
        <w:rPr>
          <w:spacing w:val="-2"/>
          <w:sz w:val="24"/>
        </w:rPr>
        <w:t> </w:t>
      </w:r>
      <w:r>
        <w:rPr>
          <w:sz w:val="24"/>
        </w:rPr>
        <w:t>auxiliares</w:t>
      </w:r>
      <w:r>
        <w:rPr>
          <w:spacing w:val="-2"/>
          <w:sz w:val="24"/>
        </w:rPr>
        <w:t> </w:t>
      </w:r>
      <w:r>
        <w:rPr>
          <w:sz w:val="24"/>
        </w:rPr>
        <w:t>específicos</w:t>
      </w:r>
      <w:r>
        <w:rPr>
          <w:spacing w:val="-57"/>
          <w:sz w:val="24"/>
        </w:rPr>
        <w:t> </w:t>
      </w:r>
      <w:r>
        <w:rPr>
          <w:sz w:val="24"/>
        </w:rPr>
        <w:t>para o processamento de tarefas de criptografia;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possuir interface de console para a acesso local à configuração dos equipamentos;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5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gerenciamento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todas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suas</w:t>
      </w:r>
      <w:r>
        <w:rPr>
          <w:spacing w:val="29"/>
          <w:sz w:val="24"/>
        </w:rPr>
        <w:t> </w:t>
      </w:r>
      <w:r>
        <w:rPr>
          <w:sz w:val="24"/>
        </w:rPr>
        <w:t>funcionalidades</w:t>
      </w:r>
      <w:r>
        <w:rPr>
          <w:spacing w:val="28"/>
          <w:sz w:val="24"/>
        </w:rPr>
        <w:t> </w:t>
      </w:r>
      <w:r>
        <w:rPr>
          <w:sz w:val="24"/>
        </w:rPr>
        <w:t>via</w:t>
      </w:r>
      <w:r>
        <w:rPr>
          <w:spacing w:val="29"/>
          <w:sz w:val="24"/>
        </w:rPr>
        <w:t> </w:t>
      </w:r>
      <w:r>
        <w:rPr>
          <w:sz w:val="24"/>
        </w:rPr>
        <w:t>CLI</w:t>
      </w:r>
      <w:r>
        <w:rPr>
          <w:spacing w:val="29"/>
          <w:sz w:val="24"/>
        </w:rPr>
        <w:t> </w:t>
      </w:r>
      <w:r>
        <w:rPr>
          <w:sz w:val="24"/>
        </w:rPr>
        <w:t>(Command</w:t>
      </w:r>
      <w:r>
        <w:rPr>
          <w:spacing w:val="28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Interface) e GUI (Graphic User Interface), tanto dos equipamentos quanto das instâncias virtualizadas;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implementar mecanismo de controle de acesso RBAC (Role Based Access Control);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050" w:firstLine="0"/>
        <w:jc w:val="both"/>
        <w:rPr>
          <w:sz w:val="24"/>
        </w:rPr>
      </w:pPr>
      <w:r>
        <w:rPr>
          <w:sz w:val="24"/>
        </w:rPr>
        <w:t>Deve possibilitar a configuração de filtros e definição de protocolos seguros para o</w:t>
      </w:r>
      <w:r>
        <w:rPr>
          <w:spacing w:val="1"/>
          <w:sz w:val="24"/>
        </w:rPr>
        <w:t> </w:t>
      </w:r>
      <w:r>
        <w:rPr>
          <w:sz w:val="24"/>
        </w:rPr>
        <w:t>acesso às interfaces de gerenciamento físicas ou virtuais;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004" w:firstLine="0"/>
        <w:jc w:val="both"/>
        <w:rPr>
          <w:sz w:val="24"/>
        </w:rPr>
      </w:pPr>
      <w:r>
        <w:rPr>
          <w:sz w:val="24"/>
        </w:rPr>
        <w:t>Deve permitir a definição de, no mínimo, 4 (quatro) diferentes níveis de acesso à</w:t>
      </w:r>
      <w:r>
        <w:rPr>
          <w:spacing w:val="1"/>
          <w:sz w:val="24"/>
        </w:rPr>
        <w:t> </w:t>
      </w:r>
      <w:r>
        <w:rPr>
          <w:sz w:val="24"/>
        </w:rPr>
        <w:t>interface de gerência, limitando o acesso às configurações, relatórios e logs da solução;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0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implantar</w:t>
      </w:r>
      <w:r>
        <w:rPr>
          <w:spacing w:val="44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Autenticação,</w:t>
      </w:r>
      <w:r>
        <w:rPr>
          <w:spacing w:val="44"/>
          <w:sz w:val="24"/>
        </w:rPr>
        <w:t> </w:t>
      </w:r>
      <w:r>
        <w:rPr>
          <w:sz w:val="24"/>
        </w:rPr>
        <w:t>Autorização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Contabilização</w:t>
      </w:r>
      <w:r>
        <w:rPr>
          <w:spacing w:val="44"/>
          <w:sz w:val="24"/>
        </w:rPr>
        <w:t> </w:t>
      </w:r>
      <w:r>
        <w:rPr>
          <w:sz w:val="24"/>
        </w:rPr>
        <w:t>(AAA</w:t>
      </w:r>
      <w:r>
        <w:rPr>
          <w:spacing w:val="44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Authentication, Authorization and Accounting), utilizando os métodos: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Usuário/Senha local;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RADIUS (Remote Authentication Dial-In User Service);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NTLM (NT LAN Manager);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Certificado de cliente.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53" w:firstLine="0"/>
        <w:jc w:val="both"/>
        <w:rPr>
          <w:sz w:val="24"/>
        </w:rPr>
      </w:pPr>
      <w:r>
        <w:rPr>
          <w:sz w:val="24"/>
        </w:rPr>
        <w:t>Permitir integração com o serviço de diretório AD (Active Directory) para identificação de</w:t>
      </w:r>
      <w:r>
        <w:rPr>
          <w:spacing w:val="1"/>
          <w:sz w:val="24"/>
        </w:rPr>
        <w:t> </w:t>
      </w:r>
      <w:r>
        <w:rPr>
          <w:sz w:val="24"/>
        </w:rPr>
        <w:t>usuários e de grupos de usuários, permitindo maior granularidade por meio de controles e de políticas</w:t>
      </w:r>
      <w:r>
        <w:rPr>
          <w:spacing w:val="1"/>
          <w:sz w:val="24"/>
        </w:rPr>
        <w:t> </w:t>
      </w:r>
      <w:r>
        <w:rPr>
          <w:sz w:val="24"/>
        </w:rPr>
        <w:t>baseadas em usuários e grupos de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27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integração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9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identificação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usuários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grupos</w:t>
      </w:r>
      <w:r>
        <w:rPr>
          <w:spacing w:val="44"/>
          <w:sz w:val="24"/>
        </w:rPr>
        <w:t> </w:t>
      </w:r>
      <w:r>
        <w:rPr>
          <w:sz w:val="24"/>
        </w:rPr>
        <w:t>permitindo</w:t>
      </w:r>
      <w:r>
        <w:rPr>
          <w:spacing w:val="-57"/>
          <w:sz w:val="24"/>
        </w:rPr>
        <w:t> </w:t>
      </w:r>
      <w:r>
        <w:rPr>
          <w:sz w:val="24"/>
        </w:rPr>
        <w:t>granularidade de controle/políticas baseadas em usuários e grupos de usuários.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Suportar SSO (Single-Sign-On) utilizando: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LDAP (Lightweight Directory Access Protocol);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Kerberos;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SAML 2.0 (Security Assertion Markup Language);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NTLM.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 suportar os protocolos SNMPv2c e SNMPv3 (Simple Network Management Protocol) para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coleta de dados de gerenciamento e estatísticas;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32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estar</w:t>
      </w:r>
      <w:r>
        <w:rPr>
          <w:spacing w:val="14"/>
          <w:sz w:val="24"/>
        </w:rPr>
        <w:t> </w:t>
      </w:r>
      <w:r>
        <w:rPr>
          <w:sz w:val="24"/>
        </w:rPr>
        <w:t>disponível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58"/>
          <w:sz w:val="24"/>
        </w:rPr>
        <w:t> </w:t>
      </w:r>
      <w:r>
        <w:rPr>
          <w:sz w:val="24"/>
        </w:rPr>
        <w:t>download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MIB</w:t>
      </w:r>
      <w:r>
        <w:rPr>
          <w:spacing w:val="59"/>
          <w:sz w:val="24"/>
        </w:rPr>
        <w:t> </w:t>
      </w:r>
      <w:r>
        <w:rPr>
          <w:sz w:val="24"/>
        </w:rPr>
        <w:t>(Management</w:t>
      </w:r>
      <w:r>
        <w:rPr>
          <w:spacing w:val="58"/>
          <w:sz w:val="24"/>
        </w:rPr>
        <w:t> </w:t>
      </w:r>
      <w:r>
        <w:rPr>
          <w:sz w:val="24"/>
        </w:rPr>
        <w:t>Information</w:t>
      </w:r>
      <w:r>
        <w:rPr>
          <w:spacing w:val="58"/>
          <w:sz w:val="24"/>
        </w:rPr>
        <w:t> </w:t>
      </w:r>
      <w:r>
        <w:rPr>
          <w:sz w:val="24"/>
        </w:rPr>
        <w:t>Base)</w:t>
      </w:r>
      <w:r>
        <w:rPr>
          <w:spacing w:val="-57"/>
          <w:sz w:val="24"/>
        </w:rPr>
        <w:t> </w:t>
      </w:r>
      <w:r>
        <w:rPr>
          <w:sz w:val="24"/>
        </w:rPr>
        <w:t>privada dos equipamentos que compõem a solução;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suporte a MIB II (RFC 1213).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0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28"/>
          <w:sz w:val="24"/>
        </w:rPr>
        <w:t> </w:t>
      </w:r>
      <w:r>
        <w:rPr>
          <w:sz w:val="24"/>
        </w:rPr>
        <w:t>capaz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efetuar</w:t>
      </w:r>
      <w:r>
        <w:rPr>
          <w:spacing w:val="29"/>
          <w:sz w:val="24"/>
        </w:rPr>
        <w:t> </w:t>
      </w:r>
      <w:r>
        <w:rPr>
          <w:sz w:val="24"/>
        </w:rPr>
        <w:t>registro</w:t>
      </w:r>
      <w:r>
        <w:rPr>
          <w:spacing w:val="29"/>
          <w:sz w:val="24"/>
        </w:rPr>
        <w:t> </w:t>
      </w:r>
      <w:r>
        <w:rPr>
          <w:sz w:val="24"/>
        </w:rPr>
        <w:t>(logging)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comandos</w:t>
      </w:r>
      <w:r>
        <w:rPr>
          <w:spacing w:val="28"/>
          <w:sz w:val="24"/>
        </w:rPr>
        <w:t> </w:t>
      </w:r>
      <w:r>
        <w:rPr>
          <w:sz w:val="24"/>
        </w:rPr>
        <w:t>executados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determinado</w:t>
      </w:r>
      <w:r>
        <w:rPr>
          <w:spacing w:val="-57"/>
          <w:sz w:val="24"/>
        </w:rPr>
        <w:t> </w:t>
      </w:r>
      <w:r>
        <w:rPr>
          <w:sz w:val="24"/>
        </w:rPr>
        <w:t>usuário e eventuais tentativas não autorizadas de execução de comandos (accounting);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efetuar os registros em log com a informação de data, hora e fuso horário;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ser capaz de enviar logs do sistema através de syslog;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possibilitar gerenciamento out-of-band, via interface de rede específica e independente;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suportar transferência remota para atualização do sistema operacional;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72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28"/>
          <w:sz w:val="24"/>
        </w:rPr>
        <w:t> </w:t>
      </w:r>
      <w:r>
        <w:rPr>
          <w:sz w:val="24"/>
        </w:rPr>
        <w:t>implementada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alta</w:t>
      </w:r>
      <w:r>
        <w:rPr>
          <w:spacing w:val="29"/>
          <w:sz w:val="24"/>
        </w:rPr>
        <w:t> </w:t>
      </w:r>
      <w:r>
        <w:rPr>
          <w:sz w:val="24"/>
        </w:rPr>
        <w:t>disponibilidade,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solução</w:t>
      </w:r>
      <w:r>
        <w:rPr>
          <w:spacing w:val="28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definição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endereço físico (Mac Address) virtual único para ambos os equipamentos operando em paridade;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5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ambientes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balanceamento</w:t>
      </w:r>
      <w:r>
        <w:rPr>
          <w:spacing w:val="1"/>
          <w:sz w:val="24"/>
        </w:rPr>
        <w:t> </w:t>
      </w:r>
      <w:r>
        <w:rPr>
          <w:sz w:val="24"/>
        </w:rPr>
        <w:t>ativo/passivo,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possibilitar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paridade de balanceamento de carga de aplicações através de endereço VIP (Virtual IP) onde somente o</w:t>
      </w:r>
      <w:r>
        <w:rPr>
          <w:spacing w:val="1"/>
          <w:sz w:val="24"/>
        </w:rPr>
        <w:t> </w:t>
      </w:r>
      <w:r>
        <w:rPr>
          <w:sz w:val="24"/>
        </w:rPr>
        <w:t>ativo deve responder;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Cada instância virtualizada deve possuir endereços de gerência e VIP específicos;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possibilitar customização da página de autenticação (login page);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81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implementar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forma</w:t>
      </w:r>
      <w:r>
        <w:rPr>
          <w:spacing w:val="28"/>
          <w:sz w:val="24"/>
        </w:rPr>
        <w:t> </w:t>
      </w:r>
      <w:r>
        <w:rPr>
          <w:sz w:val="24"/>
        </w:rPr>
        <w:t>nativa</w:t>
      </w:r>
      <w:r>
        <w:rPr>
          <w:spacing w:val="28"/>
          <w:sz w:val="24"/>
        </w:rPr>
        <w:t> </w:t>
      </w:r>
      <w:r>
        <w:rPr>
          <w:sz w:val="24"/>
        </w:rPr>
        <w:t>mecanismo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monitoramento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detecção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falhas</w:t>
      </w:r>
      <w:r>
        <w:rPr>
          <w:spacing w:val="-57"/>
          <w:sz w:val="24"/>
        </w:rPr>
        <w:t> </w:t>
      </w:r>
      <w:r>
        <w:rPr>
          <w:sz w:val="24"/>
        </w:rPr>
        <w:t>em suas fontes de alimentação;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suportar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protocolo</w:t>
      </w:r>
      <w:r>
        <w:rPr>
          <w:spacing w:val="-1"/>
          <w:sz w:val="24"/>
        </w:rPr>
        <w:t> </w:t>
      </w:r>
      <w:r>
        <w:rPr>
          <w:sz w:val="24"/>
        </w:rPr>
        <w:t>SNTP (Simple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Protocol)</w:t>
      </w:r>
      <w:r>
        <w:rPr>
          <w:spacing w:val="-1"/>
          <w:sz w:val="24"/>
        </w:rPr>
        <w:t> </w:t>
      </w:r>
      <w:r>
        <w:rPr>
          <w:sz w:val="24"/>
        </w:rPr>
        <w:t>e/ou NTP;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Permitir consultas de DNS com resolução de nomes em endereços IPv4 e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76" w:firstLine="0"/>
        <w:jc w:val="left"/>
        <w:rPr>
          <w:sz w:val="24"/>
        </w:rPr>
      </w:pPr>
      <w:r>
        <w:rPr>
          <w:sz w:val="24"/>
        </w:rPr>
        <w:t>Dever</w:t>
      </w:r>
      <w:r>
        <w:rPr>
          <w:spacing w:val="11"/>
          <w:sz w:val="24"/>
        </w:rPr>
        <w:t> </w:t>
      </w:r>
      <w:r>
        <w:rPr>
          <w:sz w:val="24"/>
        </w:rPr>
        <w:t>prover</w:t>
      </w:r>
      <w:r>
        <w:rPr>
          <w:spacing w:val="11"/>
          <w:sz w:val="24"/>
        </w:rPr>
        <w:t> </w:t>
      </w:r>
      <w:r>
        <w:rPr>
          <w:sz w:val="24"/>
        </w:rPr>
        <w:t>NAT</w:t>
      </w:r>
      <w:r>
        <w:rPr>
          <w:spacing w:val="11"/>
          <w:sz w:val="24"/>
        </w:rPr>
        <w:t> </w:t>
      </w:r>
      <w:r>
        <w:rPr>
          <w:sz w:val="24"/>
        </w:rPr>
        <w:t>(Network</w:t>
      </w:r>
      <w:r>
        <w:rPr>
          <w:spacing w:val="11"/>
          <w:sz w:val="24"/>
        </w:rPr>
        <w:t> </w:t>
      </w:r>
      <w:r>
        <w:rPr>
          <w:sz w:val="24"/>
        </w:rPr>
        <w:t>Address</w:t>
      </w:r>
      <w:r>
        <w:rPr>
          <w:spacing w:val="55"/>
          <w:sz w:val="24"/>
        </w:rPr>
        <w:t> </w:t>
      </w:r>
      <w:r>
        <w:rPr>
          <w:sz w:val="24"/>
        </w:rPr>
        <w:t>Translation),</w:t>
      </w:r>
      <w:r>
        <w:rPr>
          <w:spacing w:val="56"/>
          <w:sz w:val="24"/>
        </w:rPr>
        <w:t> </w:t>
      </w:r>
      <w:r>
        <w:rPr>
          <w:sz w:val="24"/>
        </w:rPr>
        <w:t>pelo</w:t>
      </w:r>
      <w:r>
        <w:rPr>
          <w:spacing w:val="55"/>
          <w:sz w:val="24"/>
        </w:rPr>
        <w:t> </w:t>
      </w:r>
      <w:r>
        <w:rPr>
          <w:sz w:val="24"/>
        </w:rPr>
        <w:t>menos</w:t>
      </w:r>
      <w:r>
        <w:rPr>
          <w:spacing w:val="56"/>
          <w:sz w:val="24"/>
        </w:rPr>
        <w:t> </w:t>
      </w:r>
      <w:r>
        <w:rPr>
          <w:sz w:val="24"/>
        </w:rPr>
        <w:t>nos</w:t>
      </w:r>
      <w:r>
        <w:rPr>
          <w:spacing w:val="56"/>
          <w:sz w:val="24"/>
        </w:rPr>
        <w:t> </w:t>
      </w:r>
      <w:r>
        <w:rPr>
          <w:sz w:val="24"/>
        </w:rPr>
        <w:t>tipos</w:t>
      </w:r>
      <w:r>
        <w:rPr>
          <w:spacing w:val="55"/>
          <w:sz w:val="24"/>
        </w:rPr>
        <w:t> </w:t>
      </w:r>
      <w:r>
        <w:rPr>
          <w:sz w:val="24"/>
        </w:rPr>
        <w:t>one-to-one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many-to-one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PAT</w:t>
      </w:r>
      <w:r>
        <w:rPr>
          <w:spacing w:val="-1"/>
          <w:sz w:val="24"/>
        </w:rPr>
        <w:t> </w:t>
      </w:r>
      <w:r>
        <w:rPr>
          <w:sz w:val="24"/>
        </w:rPr>
        <w:t>(Port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Translation),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estático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dinâmico;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prover</w:t>
      </w:r>
      <w:r>
        <w:rPr>
          <w:spacing w:val="-3"/>
          <w:sz w:val="24"/>
        </w:rPr>
        <w:t> </w:t>
      </w:r>
      <w:r>
        <w:rPr>
          <w:sz w:val="24"/>
        </w:rPr>
        <w:t>NAT</w:t>
      </w:r>
      <w:r>
        <w:rPr>
          <w:spacing w:val="-3"/>
          <w:sz w:val="24"/>
        </w:rPr>
        <w:t> </w:t>
      </w:r>
      <w:r>
        <w:rPr>
          <w:sz w:val="24"/>
        </w:rPr>
        <w:t>Bidirecional,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client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server;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IP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backend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iniciar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conexão;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tradução stateful de endereços de rede IPv6 para IPv4;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tradução estática e stateless de endereços de rede IPv4 para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1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DNS64 (Domain Name System);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DNSSEC (Domain Name System Security Extensions);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DNS Autoritativo;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 prover DNS Signing;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9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1"/>
          <w:sz w:val="24"/>
        </w:rPr>
        <w:t> </w:t>
      </w:r>
      <w:r>
        <w:rPr>
          <w:sz w:val="24"/>
        </w:rPr>
        <w:t>prover</w:t>
      </w:r>
      <w:r>
        <w:rPr>
          <w:spacing w:val="12"/>
          <w:sz w:val="24"/>
        </w:rPr>
        <w:t> </w:t>
      </w:r>
      <w:r>
        <w:rPr>
          <w:sz w:val="24"/>
        </w:rPr>
        <w:t>VRRPv2</w:t>
      </w:r>
      <w:r>
        <w:rPr>
          <w:spacing w:val="12"/>
          <w:sz w:val="24"/>
        </w:rPr>
        <w:t> </w:t>
      </w:r>
      <w:r>
        <w:rPr>
          <w:sz w:val="24"/>
        </w:rPr>
        <w:t>(Vitual</w:t>
      </w:r>
      <w:r>
        <w:rPr>
          <w:spacing w:val="12"/>
          <w:sz w:val="24"/>
        </w:rPr>
        <w:t> </w:t>
      </w:r>
      <w:r>
        <w:rPr>
          <w:sz w:val="24"/>
        </w:rPr>
        <w:t>Router</w:t>
      </w:r>
      <w:r>
        <w:rPr>
          <w:spacing w:val="11"/>
          <w:sz w:val="24"/>
        </w:rPr>
        <w:t> </w:t>
      </w:r>
      <w:r>
        <w:rPr>
          <w:sz w:val="24"/>
        </w:rPr>
        <w:t>Redundancy</w:t>
      </w:r>
      <w:r>
        <w:rPr>
          <w:spacing w:val="12"/>
          <w:sz w:val="24"/>
        </w:rPr>
        <w:t> </w:t>
      </w:r>
      <w:r>
        <w:rPr>
          <w:sz w:val="24"/>
        </w:rPr>
        <w:t>Protocol)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funcionalidade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FHRP (First Hop Redundancy Protocol);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both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prover</w:t>
      </w:r>
      <w:r>
        <w:rPr>
          <w:spacing w:val="-2"/>
          <w:sz w:val="24"/>
        </w:rPr>
        <w:t> </w:t>
      </w:r>
      <w:r>
        <w:rPr>
          <w:sz w:val="24"/>
        </w:rPr>
        <w:t>VXLAN</w:t>
      </w:r>
      <w:r>
        <w:rPr>
          <w:spacing w:val="-2"/>
          <w:sz w:val="24"/>
        </w:rPr>
        <w:t> </w:t>
      </w:r>
      <w:r>
        <w:rPr>
          <w:sz w:val="24"/>
        </w:rPr>
        <w:t>(Virtual</w:t>
      </w:r>
      <w:r>
        <w:rPr>
          <w:spacing w:val="-2"/>
          <w:sz w:val="24"/>
        </w:rPr>
        <w:t> </w:t>
      </w:r>
      <w:r>
        <w:rPr>
          <w:sz w:val="24"/>
        </w:rPr>
        <w:t>Extensible</w:t>
      </w:r>
      <w:r>
        <w:rPr>
          <w:spacing w:val="-1"/>
          <w:sz w:val="24"/>
        </w:rPr>
        <w:t> </w:t>
      </w:r>
      <w:r>
        <w:rPr>
          <w:sz w:val="24"/>
        </w:rPr>
        <w:t>LAN)</w:t>
      </w:r>
      <w:r>
        <w:rPr>
          <w:spacing w:val="-2"/>
          <w:sz w:val="24"/>
        </w:rPr>
        <w:t> </w:t>
      </w:r>
      <w:r>
        <w:rPr>
          <w:sz w:val="24"/>
        </w:rPr>
        <w:t>(RFC</w:t>
      </w:r>
      <w:r>
        <w:rPr>
          <w:spacing w:val="-2"/>
          <w:sz w:val="24"/>
        </w:rPr>
        <w:t> </w:t>
      </w:r>
      <w:r>
        <w:rPr>
          <w:sz w:val="24"/>
        </w:rPr>
        <w:t>7348).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62" w:after="0"/>
        <w:ind w:left="1325" w:right="0" w:hanging="840"/>
        <w:jc w:val="left"/>
        <w:rPr>
          <w:sz w:val="24"/>
        </w:rPr>
      </w:pPr>
      <w:r>
        <w:rPr>
          <w:sz w:val="24"/>
        </w:rPr>
        <w:t>Implementar Policy Route ou PBR (Policy Based Routing) ou PBF (Policy Based Forwarding);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74" w:firstLine="0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13"/>
          <w:sz w:val="24"/>
        </w:rPr>
        <w:t> </w:t>
      </w:r>
      <w:r>
        <w:rPr>
          <w:sz w:val="24"/>
        </w:rPr>
        <w:t>listas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controle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(ACLs)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camada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camada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protocolos</w:t>
      </w:r>
      <w:r>
        <w:rPr>
          <w:spacing w:val="-57"/>
          <w:sz w:val="24"/>
        </w:rPr>
        <w:t> </w:t>
      </w:r>
      <w:r>
        <w:rPr>
          <w:sz w:val="24"/>
        </w:rPr>
        <w:t>IPv4 e IPv6;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Suportar a definição de endereços IPv4 e IPv6 nas interfaces de comunicação;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78" w:firstLine="0"/>
        <w:jc w:val="left"/>
        <w:rPr>
          <w:sz w:val="24"/>
        </w:rPr>
      </w:pPr>
      <w:r>
        <w:rPr>
          <w:sz w:val="24"/>
        </w:rPr>
        <w:t>Suportar,</w:t>
      </w:r>
      <w:r>
        <w:rPr>
          <w:spacing w:val="14"/>
          <w:sz w:val="24"/>
        </w:rPr>
        <w:t> </w:t>
      </w:r>
      <w:r>
        <w:rPr>
          <w:sz w:val="24"/>
        </w:rPr>
        <w:t>tanto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IPv4</w:t>
      </w:r>
      <w:r>
        <w:rPr>
          <w:spacing w:val="13"/>
          <w:sz w:val="24"/>
        </w:rPr>
        <w:t> </w:t>
      </w:r>
      <w:r>
        <w:rPr>
          <w:sz w:val="24"/>
        </w:rPr>
        <w:t>quanto</w:t>
      </w:r>
      <w:r>
        <w:rPr>
          <w:spacing w:val="13"/>
          <w:sz w:val="24"/>
        </w:rPr>
        <w:t> </w:t>
      </w:r>
      <w:r>
        <w:rPr>
          <w:sz w:val="24"/>
        </w:rPr>
        <w:t>IPv6,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definição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rotas</w:t>
      </w:r>
      <w:r>
        <w:rPr>
          <w:spacing w:val="58"/>
          <w:sz w:val="24"/>
        </w:rPr>
        <w:t> </w:t>
      </w:r>
      <w:r>
        <w:rPr>
          <w:sz w:val="24"/>
        </w:rPr>
        <w:t>estáticas,</w:t>
      </w:r>
      <w:r>
        <w:rPr>
          <w:spacing w:val="57"/>
          <w:sz w:val="24"/>
        </w:rPr>
        <w:t> </w:t>
      </w:r>
      <w:r>
        <w:rPr>
          <w:sz w:val="24"/>
        </w:rPr>
        <w:t>rotas</w:t>
      </w:r>
      <w:r>
        <w:rPr>
          <w:spacing w:val="58"/>
          <w:sz w:val="24"/>
        </w:rPr>
        <w:t> </w:t>
      </w:r>
      <w:r>
        <w:rPr>
          <w:sz w:val="24"/>
        </w:rPr>
        <w:t>estáticas</w:t>
      </w:r>
      <w:r>
        <w:rPr>
          <w:spacing w:val="-57"/>
          <w:sz w:val="24"/>
        </w:rPr>
        <w:t> </w:t>
      </w:r>
      <w:r>
        <w:rPr>
          <w:sz w:val="24"/>
        </w:rPr>
        <w:t>monitoradas e rotas estáticas com peso;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Suportar,</w:t>
      </w:r>
      <w:r>
        <w:rPr>
          <w:spacing w:val="-2"/>
          <w:sz w:val="24"/>
        </w:rPr>
        <w:t> </w:t>
      </w:r>
      <w:r>
        <w:rPr>
          <w:sz w:val="24"/>
        </w:rPr>
        <w:t>OSPFv2</w:t>
      </w:r>
      <w:r>
        <w:rPr>
          <w:spacing w:val="-2"/>
          <w:sz w:val="24"/>
        </w:rPr>
        <w:t> </w:t>
      </w:r>
      <w:r>
        <w:rPr>
          <w:sz w:val="24"/>
        </w:rPr>
        <w:t>(Open</w:t>
      </w:r>
      <w:r>
        <w:rPr>
          <w:spacing w:val="-1"/>
          <w:sz w:val="24"/>
        </w:rPr>
        <w:t> </w:t>
      </w:r>
      <w:r>
        <w:rPr>
          <w:sz w:val="24"/>
        </w:rPr>
        <w:t>Shortest</w:t>
      </w:r>
      <w:r>
        <w:rPr>
          <w:spacing w:val="-2"/>
          <w:sz w:val="24"/>
        </w:rPr>
        <w:t> </w:t>
      </w: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First);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Suportar,</w:t>
      </w:r>
      <w:r>
        <w:rPr>
          <w:spacing w:val="-2"/>
          <w:sz w:val="24"/>
        </w:rPr>
        <w:t> </w:t>
      </w:r>
      <w:r>
        <w:rPr>
          <w:sz w:val="24"/>
        </w:rPr>
        <w:t>BGP</w:t>
      </w:r>
      <w:r>
        <w:rPr>
          <w:spacing w:val="-2"/>
          <w:sz w:val="24"/>
        </w:rPr>
        <w:t> </w:t>
      </w:r>
      <w:r>
        <w:rPr>
          <w:sz w:val="24"/>
        </w:rPr>
        <w:t>v4</w:t>
      </w:r>
      <w:r>
        <w:rPr>
          <w:spacing w:val="-1"/>
          <w:sz w:val="24"/>
        </w:rPr>
        <w:t> </w:t>
      </w:r>
      <w:r>
        <w:rPr>
          <w:sz w:val="24"/>
        </w:rPr>
        <w:t>(Border</w:t>
      </w:r>
      <w:r>
        <w:rPr>
          <w:spacing w:val="-2"/>
          <w:sz w:val="24"/>
        </w:rPr>
        <w:t> </w:t>
      </w:r>
      <w:r>
        <w:rPr>
          <w:sz w:val="24"/>
        </w:rPr>
        <w:t>Gateway</w:t>
      </w:r>
      <w:r>
        <w:rPr>
          <w:spacing w:val="-1"/>
          <w:sz w:val="24"/>
        </w:rPr>
        <w:t> </w:t>
      </w:r>
      <w:r>
        <w:rPr>
          <w:sz w:val="24"/>
        </w:rPr>
        <w:t>Protocol);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Suportar ICMP e ICMPv6 (Internet Control Message Protocol);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Suportar ARP (Address Resolution Protocol) e GARP (Gratuitous Address Resolution Protocol);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Dever prover Link Aggregation (802.3ad);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Dever</w:t>
      </w:r>
      <w:r>
        <w:rPr>
          <w:spacing w:val="-2"/>
          <w:sz w:val="24"/>
        </w:rPr>
        <w:t> </w:t>
      </w:r>
      <w:r>
        <w:rPr>
          <w:sz w:val="24"/>
        </w:rPr>
        <w:t>prover</w:t>
      </w:r>
      <w:r>
        <w:rPr>
          <w:spacing w:val="-2"/>
          <w:sz w:val="24"/>
        </w:rPr>
        <w:t> </w:t>
      </w:r>
      <w:r>
        <w:rPr>
          <w:sz w:val="24"/>
        </w:rPr>
        <w:t>VLAN</w:t>
      </w:r>
      <w:r>
        <w:rPr>
          <w:spacing w:val="-2"/>
          <w:sz w:val="24"/>
        </w:rPr>
        <w:t> </w:t>
      </w:r>
      <w:r>
        <w:rPr>
          <w:sz w:val="24"/>
        </w:rPr>
        <w:t>(Vitual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Network)</w:t>
      </w:r>
      <w:r>
        <w:rPr>
          <w:spacing w:val="-2"/>
          <w:sz w:val="24"/>
        </w:rPr>
        <w:t> </w:t>
      </w:r>
      <w:r>
        <w:rPr>
          <w:sz w:val="24"/>
        </w:rPr>
        <w:t>(802.1q);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8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configuração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ambientes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balanceamento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alta</w:t>
      </w:r>
      <w:r>
        <w:rPr>
          <w:spacing w:val="-1"/>
          <w:sz w:val="24"/>
        </w:rPr>
        <w:t> </w:t>
      </w:r>
      <w:r>
        <w:rPr>
          <w:sz w:val="24"/>
        </w:rPr>
        <w:t>disponibilidade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modos ativo/ativo, ativo/passivo;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21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configuração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 de balanceamento ou recurso de backend de backup, que</w:t>
      </w:r>
      <w:r>
        <w:rPr>
          <w:spacing w:val="-57"/>
          <w:sz w:val="24"/>
        </w:rPr>
        <w:t> </w:t>
      </w:r>
      <w:r>
        <w:rPr>
          <w:sz w:val="24"/>
        </w:rPr>
        <w:t>deve ser ativado somente em caso de indisponibilidade do grupo ou recurso de backend ativo principal;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4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capaz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balancear</w:t>
      </w:r>
      <w:r>
        <w:rPr>
          <w:spacing w:val="29"/>
          <w:sz w:val="24"/>
        </w:rPr>
        <w:t> </w:t>
      </w:r>
      <w:r>
        <w:rPr>
          <w:sz w:val="24"/>
        </w:rPr>
        <w:t>links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comunicação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servidores</w:t>
      </w:r>
      <w:r>
        <w:rPr>
          <w:spacing w:val="13"/>
          <w:sz w:val="24"/>
        </w:rPr>
        <w:t> </w:t>
      </w:r>
      <w:r>
        <w:rPr>
          <w:sz w:val="24"/>
        </w:rPr>
        <w:t>físicos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virtuais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qualquer especificação de hardware, sistema operacional e tipo de aplicação;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88" w:firstLine="0"/>
        <w:jc w:val="both"/>
        <w:rPr>
          <w:sz w:val="24"/>
        </w:rPr>
      </w:pPr>
      <w:r>
        <w:rPr>
          <w:sz w:val="24"/>
        </w:rPr>
        <w:t>Deve permitir a total flexibilização da quantidade de tráfego encaminhada para cada um dos</w:t>
      </w:r>
      <w:r>
        <w:rPr>
          <w:spacing w:val="-57"/>
          <w:sz w:val="24"/>
        </w:rPr>
        <w:t> </w:t>
      </w:r>
      <w:r>
        <w:rPr>
          <w:sz w:val="24"/>
        </w:rPr>
        <w:t>recursos de backend pertencentes a um mesmo grupo de balanceamento, possibilitando que hardwares com</w:t>
      </w:r>
      <w:r>
        <w:rPr>
          <w:spacing w:val="-57"/>
          <w:sz w:val="24"/>
        </w:rPr>
        <w:t> </w:t>
      </w:r>
      <w:r>
        <w:rPr>
          <w:sz w:val="24"/>
        </w:rPr>
        <w:t>performances diferentes cooperem;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03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VIP</w:t>
      </w:r>
      <w:r>
        <w:rPr>
          <w:spacing w:val="13"/>
          <w:sz w:val="24"/>
        </w:rPr>
        <w:t> </w:t>
      </w:r>
      <w:r>
        <w:rPr>
          <w:sz w:val="24"/>
        </w:rPr>
        <w:t>(Virtual</w:t>
      </w:r>
      <w:r>
        <w:rPr>
          <w:spacing w:val="13"/>
          <w:sz w:val="24"/>
        </w:rPr>
        <w:t> </w:t>
      </w:r>
      <w:r>
        <w:rPr>
          <w:sz w:val="24"/>
        </w:rPr>
        <w:t>IP)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57"/>
          <w:sz w:val="24"/>
        </w:rPr>
        <w:t> </w:t>
      </w:r>
      <w:r>
        <w:rPr>
          <w:sz w:val="24"/>
        </w:rPr>
        <w:t>mesmo</w:t>
      </w:r>
      <w:r>
        <w:rPr>
          <w:spacing w:val="58"/>
          <w:sz w:val="24"/>
        </w:rPr>
        <w:t> </w:t>
      </w:r>
      <w:r>
        <w:rPr>
          <w:sz w:val="24"/>
        </w:rPr>
        <w:t>servidor</w:t>
      </w:r>
      <w:r>
        <w:rPr>
          <w:spacing w:val="58"/>
          <w:sz w:val="24"/>
        </w:rPr>
        <w:t> </w:t>
      </w:r>
      <w:r>
        <w:rPr>
          <w:sz w:val="24"/>
        </w:rPr>
        <w:t>virtual</w:t>
      </w:r>
      <w:r>
        <w:rPr>
          <w:spacing w:val="58"/>
          <w:sz w:val="24"/>
        </w:rPr>
        <w:t> </w:t>
      </w:r>
      <w:r>
        <w:rPr>
          <w:sz w:val="24"/>
        </w:rPr>
        <w:t>atenda</w:t>
      </w:r>
      <w:r>
        <w:rPr>
          <w:spacing w:val="57"/>
          <w:sz w:val="24"/>
        </w:rPr>
        <w:t> </w:t>
      </w:r>
      <w:r>
        <w:rPr>
          <w:sz w:val="24"/>
        </w:rPr>
        <w:t>às</w:t>
      </w:r>
      <w:r>
        <w:rPr>
          <w:spacing w:val="-57"/>
          <w:sz w:val="24"/>
        </w:rPr>
        <w:t> </w:t>
      </w:r>
      <w:r>
        <w:rPr>
          <w:sz w:val="24"/>
        </w:rPr>
        <w:t>requisições em protocolos e portas específicas simultaneamente;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26" w:firstLine="0"/>
        <w:jc w:val="both"/>
        <w:rPr>
          <w:sz w:val="24"/>
        </w:rPr>
      </w:pPr>
      <w:r>
        <w:rPr>
          <w:sz w:val="24"/>
        </w:rPr>
        <w:t>Nos casos de servidores virtuais que atendem simultaneamente diversos protocolos e portas,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requisições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atendidas</w:t>
      </w:r>
      <w:r>
        <w:rPr>
          <w:spacing w:val="1"/>
          <w:sz w:val="24"/>
        </w:rPr>
        <w:t> </w:t>
      </w:r>
      <w:r>
        <w:rPr>
          <w:sz w:val="24"/>
        </w:rPr>
        <w:t>priorizando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porta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comunicação</w:t>
      </w:r>
      <w:r>
        <w:rPr>
          <w:spacing w:val="1"/>
          <w:sz w:val="24"/>
        </w:rPr>
        <w:t> </w:t>
      </w:r>
      <w:r>
        <w:rPr>
          <w:sz w:val="24"/>
        </w:rPr>
        <w:t>TCP/UDP;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3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criação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grupos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backend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devem</w:t>
      </w:r>
      <w:r>
        <w:rPr>
          <w:spacing w:val="14"/>
          <w:sz w:val="24"/>
        </w:rPr>
        <w:t> </w:t>
      </w:r>
      <w:r>
        <w:rPr>
          <w:sz w:val="24"/>
        </w:rPr>
        <w:t>compartilhar</w:t>
      </w:r>
      <w:r>
        <w:rPr>
          <w:spacing w:val="-57"/>
          <w:sz w:val="24"/>
        </w:rPr>
        <w:t> </w:t>
      </w:r>
      <w:r>
        <w:rPr>
          <w:sz w:val="24"/>
        </w:rPr>
        <w:t>configurações e parâmetros definidos pelo usuário;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7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operação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associação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mesmo</w:t>
      </w:r>
      <w:r>
        <w:rPr>
          <w:spacing w:val="14"/>
          <w:sz w:val="24"/>
        </w:rPr>
        <w:t> </w:t>
      </w:r>
      <w:r>
        <w:rPr>
          <w:sz w:val="24"/>
        </w:rPr>
        <w:t>recurso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backend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mais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(um)</w:t>
      </w:r>
      <w:r>
        <w:rPr>
          <w:spacing w:val="-57"/>
          <w:sz w:val="24"/>
        </w:rPr>
        <w:t> </w:t>
      </w:r>
      <w:r>
        <w:rPr>
          <w:sz w:val="24"/>
        </w:rPr>
        <w:t>grupo de balanceamento simultaneamente;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18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backend</w:t>
      </w:r>
      <w:r>
        <w:rPr>
          <w:spacing w:val="1"/>
          <w:sz w:val="24"/>
        </w:rPr>
        <w:t> </w:t>
      </w:r>
      <w:r>
        <w:rPr>
          <w:sz w:val="24"/>
        </w:rPr>
        <w:t>atenda,</w:t>
      </w:r>
      <w:r>
        <w:rPr>
          <w:spacing w:val="1"/>
          <w:sz w:val="24"/>
        </w:rPr>
        <w:t> </w:t>
      </w:r>
      <w:r>
        <w:rPr>
          <w:sz w:val="24"/>
        </w:rPr>
        <w:t>simultaneamente,</w:t>
      </w:r>
      <w:r>
        <w:rPr>
          <w:spacing w:val="-58"/>
          <w:sz w:val="24"/>
        </w:rPr>
        <w:t> </w:t>
      </w:r>
      <w:r>
        <w:rPr>
          <w:sz w:val="24"/>
        </w:rPr>
        <w:t>requisições em protocolos e portas de comunicação TCP/UDP diferentes;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operar nos seguintes cenários: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Cliente em IPv4 e recurso de backend em IPv4;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Cliente em IPv4 e recurso de backend em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Cliente em IPv6 e recurso de backend em IPv4;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Cliente em IPv6 e recurso de backend em IPv6.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460" w:left="200" w:right="440"/>
        </w:sectPr>
      </w:pPr>
    </w:p>
    <w:p>
      <w:pPr>
        <w:pStyle w:val="ListParagraph"/>
        <w:numPr>
          <w:ilvl w:val="2"/>
          <w:numId w:val="52"/>
        </w:numPr>
        <w:tabs>
          <w:tab w:pos="1325" w:val="left" w:leader="none"/>
        </w:tabs>
        <w:spacing w:line="240" w:lineRule="auto" w:before="62" w:after="0"/>
        <w:ind w:left="1325" w:right="0" w:hanging="840"/>
        <w:jc w:val="left"/>
        <w:rPr>
          <w:sz w:val="24"/>
        </w:rPr>
      </w:pP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suportar</w:t>
      </w:r>
      <w:r>
        <w:rPr>
          <w:spacing w:val="-1"/>
          <w:sz w:val="24"/>
        </w:rPr>
        <w:t> </w:t>
      </w:r>
      <w:r>
        <w:rPr>
          <w:sz w:val="24"/>
        </w:rPr>
        <w:t>os seguintes</w:t>
      </w:r>
      <w:r>
        <w:rPr>
          <w:spacing w:val="-1"/>
          <w:sz w:val="24"/>
        </w:rPr>
        <w:t> </w:t>
      </w:r>
      <w:r>
        <w:rPr>
          <w:sz w:val="24"/>
        </w:rPr>
        <w:t>métodos de</w:t>
      </w:r>
      <w:r>
        <w:rPr>
          <w:spacing w:val="-1"/>
          <w:sz w:val="24"/>
        </w:rPr>
        <w:t> </w:t>
      </w:r>
      <w:r>
        <w:rPr>
          <w:sz w:val="24"/>
        </w:rPr>
        <w:t>balanceamento de</w:t>
      </w:r>
      <w:r>
        <w:rPr>
          <w:spacing w:val="-1"/>
          <w:sz w:val="24"/>
        </w:rPr>
        <w:t> </w:t>
      </w:r>
      <w:r>
        <w:rPr>
          <w:sz w:val="24"/>
        </w:rPr>
        <w:t>carga: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217" w:firstLine="0"/>
        <w:jc w:val="left"/>
        <w:rPr>
          <w:sz w:val="24"/>
        </w:rPr>
      </w:pPr>
      <w:r>
        <w:rPr>
          <w:sz w:val="24"/>
        </w:rPr>
        <w:t>ROUND</w:t>
      </w:r>
      <w:r>
        <w:rPr>
          <w:spacing w:val="28"/>
          <w:sz w:val="24"/>
        </w:rPr>
        <w:t> </w:t>
      </w:r>
      <w:r>
        <w:rPr>
          <w:sz w:val="24"/>
        </w:rPr>
        <w:t>ROBIN:</w:t>
      </w:r>
      <w:r>
        <w:rPr>
          <w:spacing w:val="28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encaminhar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requisições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backend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maneira ordenada e rotacional;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65" w:firstLine="0"/>
        <w:jc w:val="left"/>
        <w:rPr>
          <w:sz w:val="24"/>
        </w:rPr>
      </w:pPr>
      <w:r>
        <w:rPr>
          <w:sz w:val="24"/>
        </w:rPr>
        <w:t>MENOR</w:t>
      </w:r>
      <w:r>
        <w:rPr>
          <w:spacing w:val="28"/>
          <w:sz w:val="24"/>
        </w:rPr>
        <w:t> </w:t>
      </w:r>
      <w:r>
        <w:rPr>
          <w:sz w:val="24"/>
        </w:rPr>
        <w:t>NÚMERO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CONEXÕES:</w:t>
      </w:r>
      <w:r>
        <w:rPr>
          <w:spacing w:val="28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encaminhar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requisição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recurso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backend que estiver atendendo ao menor número de requisições de clientes;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86" w:firstLine="0"/>
        <w:jc w:val="left"/>
        <w:rPr>
          <w:sz w:val="24"/>
        </w:rPr>
      </w:pPr>
      <w:r>
        <w:rPr>
          <w:sz w:val="24"/>
        </w:rPr>
        <w:t>MENOR</w:t>
      </w:r>
      <w:r>
        <w:rPr>
          <w:spacing w:val="11"/>
          <w:sz w:val="24"/>
        </w:rPr>
        <w:t> </w:t>
      </w: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RESPOSTA: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encaminhar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requisição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backend</w:t>
      </w:r>
      <w:r>
        <w:rPr>
          <w:spacing w:val="-57"/>
          <w:sz w:val="24"/>
        </w:rPr>
        <w:t> </w:t>
      </w:r>
      <w:r>
        <w:rPr>
          <w:sz w:val="24"/>
        </w:rPr>
        <w:t>com o tempo de resposta mais rápido;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804" w:firstLine="0"/>
        <w:jc w:val="left"/>
        <w:rPr>
          <w:sz w:val="24"/>
        </w:rPr>
      </w:pPr>
      <w:r>
        <w:rPr>
          <w:sz w:val="24"/>
        </w:rPr>
        <w:t>HASH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ENDEREÇO</w:t>
      </w:r>
      <w:r>
        <w:rPr>
          <w:spacing w:val="59"/>
          <w:sz w:val="24"/>
        </w:rPr>
        <w:t> </w:t>
      </w:r>
      <w:r>
        <w:rPr>
          <w:sz w:val="24"/>
        </w:rPr>
        <w:t>IP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DESTINO:</w:t>
      </w:r>
      <w:r>
        <w:rPr>
          <w:spacing w:val="43"/>
          <w:sz w:val="24"/>
        </w:rPr>
        <w:t> </w:t>
      </w: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encaminhar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3"/>
          <w:sz w:val="24"/>
        </w:rPr>
        <w:t> </w:t>
      </w:r>
      <w:r>
        <w:rPr>
          <w:sz w:val="24"/>
        </w:rPr>
        <w:t>requisições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recurso de backend baseado no hash de IP de destino.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14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2"/>
          <w:sz w:val="24"/>
        </w:rPr>
        <w:t> </w:t>
      </w:r>
      <w:r>
        <w:rPr>
          <w:sz w:val="24"/>
        </w:rPr>
        <w:t>efetuar</w:t>
      </w:r>
      <w:r>
        <w:rPr>
          <w:spacing w:val="13"/>
          <w:sz w:val="24"/>
        </w:rPr>
        <w:t> </w:t>
      </w:r>
      <w:r>
        <w:rPr>
          <w:sz w:val="24"/>
        </w:rPr>
        <w:t>técnicas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SSL</w:t>
      </w:r>
      <w:r>
        <w:rPr>
          <w:spacing w:val="12"/>
          <w:sz w:val="24"/>
        </w:rPr>
        <w:t> </w:t>
      </w:r>
      <w:r>
        <w:rPr>
          <w:sz w:val="24"/>
        </w:rPr>
        <w:t>Offloading,</w:t>
      </w:r>
      <w:r>
        <w:rPr>
          <w:spacing w:val="-1"/>
          <w:sz w:val="24"/>
        </w:rPr>
        <w:t> </w:t>
      </w:r>
      <w:r>
        <w:rPr>
          <w:sz w:val="24"/>
        </w:rPr>
        <w:t>possibilitando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processos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criptografia</w:t>
      </w:r>
      <w:r>
        <w:rPr>
          <w:spacing w:val="-57"/>
          <w:sz w:val="24"/>
        </w:rPr>
        <w:t> </w:t>
      </w:r>
      <w:r>
        <w:rPr>
          <w:sz w:val="24"/>
        </w:rPr>
        <w:t>e de- criptografia, ou vice-versa, do tráfego entre clientes e servidores;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991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utilização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Certificados</w:t>
      </w:r>
      <w:r>
        <w:rPr>
          <w:spacing w:val="44"/>
          <w:sz w:val="24"/>
        </w:rPr>
        <w:t> </w:t>
      </w:r>
      <w:r>
        <w:rPr>
          <w:sz w:val="24"/>
        </w:rPr>
        <w:t>Digitais</w:t>
      </w:r>
      <w:r>
        <w:rPr>
          <w:spacing w:val="44"/>
          <w:sz w:val="24"/>
        </w:rPr>
        <w:t> </w:t>
      </w:r>
      <w:r>
        <w:rPr>
          <w:sz w:val="24"/>
        </w:rPr>
        <w:t>assinados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Autoridades</w:t>
      </w:r>
      <w:r>
        <w:rPr>
          <w:spacing w:val="-57"/>
          <w:sz w:val="24"/>
        </w:rPr>
        <w:t> </w:t>
      </w:r>
      <w:r>
        <w:rPr>
          <w:sz w:val="24"/>
        </w:rPr>
        <w:t>Certificadoras distintas para servidores virtuais e seus recursos de backend;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suportar</w:t>
      </w:r>
      <w:r>
        <w:rPr>
          <w:spacing w:val="-1"/>
          <w:sz w:val="24"/>
        </w:rPr>
        <w:t> </w:t>
      </w:r>
      <w:r>
        <w:rPr>
          <w:sz w:val="24"/>
        </w:rPr>
        <w:t>MTLS</w:t>
      </w:r>
      <w:r>
        <w:rPr>
          <w:spacing w:val="-1"/>
          <w:sz w:val="24"/>
        </w:rPr>
        <w:t> </w:t>
      </w:r>
      <w:r>
        <w:rPr>
          <w:sz w:val="24"/>
        </w:rPr>
        <w:t>(Mutual</w:t>
      </w:r>
      <w:r>
        <w:rPr>
          <w:spacing w:val="-1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z w:val="24"/>
        </w:rPr>
        <w:t>Security);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2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suportar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especificação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protocolo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portas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comunicação,</w:t>
      </w:r>
      <w:r>
        <w:rPr>
          <w:spacing w:val="14"/>
          <w:sz w:val="24"/>
        </w:rPr>
        <w:t> </w:t>
      </w:r>
      <w:r>
        <w:rPr>
          <w:sz w:val="24"/>
        </w:rPr>
        <w:t>limitando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comunicação aceita para determinados servidores virtuais;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49" w:firstLine="0"/>
        <w:jc w:val="left"/>
        <w:rPr>
          <w:sz w:val="24"/>
        </w:rPr>
      </w:pPr>
      <w:r>
        <w:rPr>
          <w:sz w:val="24"/>
        </w:rPr>
        <w:t>Deve suportar a criação de servidores virtuais que aceitem requisições de qualquer protocolo</w:t>
      </w:r>
      <w:r>
        <w:rPr>
          <w:spacing w:val="-58"/>
          <w:sz w:val="24"/>
        </w:rPr>
        <w:t> </w:t>
      </w:r>
      <w:r>
        <w:rPr>
          <w:sz w:val="24"/>
        </w:rPr>
        <w:t>e/ou porta de comunicação na conexão do cliente;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593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1"/>
          <w:sz w:val="24"/>
        </w:rPr>
        <w:t> </w:t>
      </w:r>
      <w:r>
        <w:rPr>
          <w:sz w:val="24"/>
        </w:rPr>
        <w:t>suportar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versões</w:t>
      </w:r>
      <w:r>
        <w:rPr>
          <w:spacing w:val="-2"/>
          <w:sz w:val="24"/>
        </w:rPr>
        <w:t> </w:t>
      </w:r>
      <w:r>
        <w:rPr>
          <w:sz w:val="24"/>
        </w:rPr>
        <w:t>1.0,</w:t>
      </w:r>
      <w:r>
        <w:rPr>
          <w:spacing w:val="-3"/>
          <w:sz w:val="24"/>
        </w:rPr>
        <w:t> </w:t>
      </w:r>
      <w:r>
        <w:rPr>
          <w:sz w:val="24"/>
        </w:rPr>
        <w:t>1.1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2.0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protocolo</w:t>
      </w:r>
      <w:r>
        <w:rPr>
          <w:spacing w:val="-2"/>
          <w:sz w:val="24"/>
        </w:rPr>
        <w:t> </w:t>
      </w:r>
      <w:r>
        <w:rPr>
          <w:sz w:val="24"/>
        </w:rPr>
        <w:t>HTTP</w:t>
      </w:r>
      <w:r>
        <w:rPr>
          <w:spacing w:val="-3"/>
          <w:sz w:val="24"/>
        </w:rPr>
        <w:t> </w:t>
      </w:r>
      <w:r>
        <w:rPr>
          <w:sz w:val="24"/>
        </w:rPr>
        <w:t>(Hyper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3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Protocol),</w:t>
      </w:r>
      <w:r>
        <w:rPr>
          <w:spacing w:val="-58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1"/>
          <w:sz w:val="24"/>
        </w:rPr>
        <w:t> </w:t>
      </w:r>
      <w:r>
        <w:rPr>
          <w:sz w:val="24"/>
        </w:rPr>
        <w:t>especificidades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funcionalidades,</w:t>
      </w:r>
      <w:r>
        <w:rPr>
          <w:spacing w:val="1"/>
          <w:sz w:val="24"/>
        </w:rPr>
        <w:t> </w:t>
      </w:r>
      <w:r>
        <w:rPr>
          <w:sz w:val="24"/>
        </w:rPr>
        <w:t>provendo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60"/>
          <w:sz w:val="24"/>
        </w:rPr>
        <w:t> </w:t>
      </w:r>
      <w:r>
        <w:rPr>
          <w:sz w:val="24"/>
        </w:rPr>
        <w:t>filter,</w:t>
      </w:r>
      <w:r>
        <w:rPr>
          <w:spacing w:val="1"/>
          <w:sz w:val="24"/>
        </w:rPr>
        <w:t> </w:t>
      </w:r>
      <w:r>
        <w:rPr>
          <w:sz w:val="24"/>
        </w:rPr>
        <w:t>caching, compression, redirecionamento de URL (Uniform Resource Locator);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80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suportar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criação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políticas</w:t>
      </w:r>
      <w:r>
        <w:rPr>
          <w:spacing w:val="44"/>
          <w:sz w:val="24"/>
        </w:rPr>
        <w:t> </w:t>
      </w:r>
      <w:r>
        <w:rPr>
          <w:sz w:val="24"/>
        </w:rPr>
        <w:t>baseadas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valores</w:t>
      </w:r>
      <w:r>
        <w:rPr>
          <w:spacing w:val="43"/>
          <w:sz w:val="24"/>
        </w:rPr>
        <w:t> </w:t>
      </w:r>
      <w:r>
        <w:rPr>
          <w:sz w:val="24"/>
        </w:rPr>
        <w:t>especificados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corpo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cabeçalho HTTP;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Deve possibilitar uso de Caching tanto para conteúdo estático quanto conteúdo dinâmino;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281" w:firstLine="0"/>
        <w:jc w:val="left"/>
        <w:rPr>
          <w:sz w:val="24"/>
        </w:rPr>
      </w:pPr>
      <w:r>
        <w:rPr>
          <w:sz w:val="24"/>
        </w:rPr>
        <w:t>Deve ser capaz de manter e gerenciar todo o tráfego criptografado com os protocolos SSL 3.0,</w:t>
      </w:r>
      <w:r>
        <w:rPr>
          <w:spacing w:val="-57"/>
          <w:sz w:val="24"/>
        </w:rPr>
        <w:t> </w:t>
      </w:r>
      <w:r>
        <w:rPr>
          <w:sz w:val="24"/>
        </w:rPr>
        <w:t>TLS 1.1, TLS 1.2 e TLS 1.3;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Deve suportar detalhes específicos do protocolo FTP;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573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30"/>
          <w:sz w:val="24"/>
        </w:rPr>
        <w:t> </w:t>
      </w:r>
      <w:r>
        <w:rPr>
          <w:sz w:val="24"/>
        </w:rPr>
        <w:t>possibilitar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definição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persistência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comunicações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clientes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os recursos de backend, garantindo que, por determinado período, o mesmo servidor receba as requisições</w:t>
      </w:r>
      <w:r>
        <w:rPr>
          <w:spacing w:val="-57"/>
          <w:sz w:val="24"/>
        </w:rPr>
        <w:t> </w:t>
      </w:r>
      <w:r>
        <w:rPr>
          <w:sz w:val="24"/>
        </w:rPr>
        <w:t>de determinado cliente;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694" w:firstLine="0"/>
        <w:jc w:val="both"/>
        <w:rPr>
          <w:sz w:val="24"/>
        </w:rPr>
      </w:pPr>
      <w:r>
        <w:rPr>
          <w:sz w:val="24"/>
        </w:rPr>
        <w:t>Deve possibilitar a utilização da persistência de sessão mesmo para comunicações que</w:t>
      </w:r>
      <w:r>
        <w:rPr>
          <w:spacing w:val="1"/>
          <w:sz w:val="24"/>
        </w:rPr>
        <w:t> </w:t>
      </w:r>
      <w:r>
        <w:rPr>
          <w:sz w:val="24"/>
        </w:rPr>
        <w:t>utilizem criptografia;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operar</w:t>
      </w:r>
      <w:r>
        <w:rPr>
          <w:spacing w:val="-5"/>
          <w:sz w:val="24"/>
        </w:rPr>
        <w:t> </w:t>
      </w:r>
      <w:r>
        <w:rPr>
          <w:sz w:val="24"/>
        </w:rPr>
        <w:t>com,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mínimo,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protocolos</w:t>
      </w:r>
      <w:r>
        <w:rPr>
          <w:spacing w:val="-5"/>
          <w:sz w:val="24"/>
        </w:rPr>
        <w:t> </w:t>
      </w:r>
      <w:r>
        <w:rPr>
          <w:sz w:val="24"/>
        </w:rPr>
        <w:t>HTTP,</w:t>
      </w:r>
      <w:r>
        <w:rPr>
          <w:spacing w:val="-5"/>
          <w:sz w:val="24"/>
        </w:rPr>
        <w:t> </w:t>
      </w:r>
      <w:r>
        <w:rPr>
          <w:sz w:val="24"/>
        </w:rPr>
        <w:t>HTTPS,</w:t>
      </w:r>
      <w:r>
        <w:rPr>
          <w:spacing w:val="-4"/>
          <w:sz w:val="24"/>
        </w:rPr>
        <w:t> </w:t>
      </w:r>
      <w:r>
        <w:rPr>
          <w:sz w:val="24"/>
        </w:rPr>
        <w:t>TCP,</w:t>
      </w:r>
      <w:r>
        <w:rPr>
          <w:spacing w:val="-5"/>
          <w:sz w:val="24"/>
        </w:rPr>
        <w:t> </w:t>
      </w:r>
      <w:r>
        <w:rPr>
          <w:sz w:val="24"/>
        </w:rPr>
        <w:t>UDP;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Deve operar com os protocolos HTTP e HTTPS;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customização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operação</w:t>
      </w:r>
      <w:r>
        <w:rPr>
          <w:spacing w:val="-2"/>
          <w:sz w:val="24"/>
        </w:rPr>
        <w:t> </w:t>
      </w:r>
      <w:r>
        <w:rPr>
          <w:sz w:val="24"/>
        </w:rPr>
        <w:t>com,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mínimo,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protocolos</w:t>
      </w:r>
      <w:r>
        <w:rPr>
          <w:spacing w:val="-2"/>
          <w:sz w:val="24"/>
        </w:rPr>
        <w:t> </w:t>
      </w:r>
      <w:r>
        <w:rPr>
          <w:sz w:val="24"/>
        </w:rPr>
        <w:t>HTTP,</w:t>
      </w:r>
      <w:r>
        <w:rPr>
          <w:spacing w:val="-2"/>
          <w:sz w:val="24"/>
        </w:rPr>
        <w:t> </w:t>
      </w:r>
      <w:r>
        <w:rPr>
          <w:sz w:val="24"/>
        </w:rPr>
        <w:t>HTTPS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TCP;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Deve suportar funcionalidade de compressão de HTTP;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Deve possibilitar a compressão de requisições e respostas;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62" w:after="0"/>
        <w:ind w:left="485" w:right="33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implantar</w:t>
      </w:r>
      <w:r>
        <w:rPr>
          <w:spacing w:val="58"/>
          <w:sz w:val="24"/>
        </w:rPr>
        <w:t> </w:t>
      </w:r>
      <w:r>
        <w:rPr>
          <w:sz w:val="24"/>
        </w:rPr>
        <w:t>funcionalidades</w:t>
      </w:r>
      <w:r>
        <w:rPr>
          <w:spacing w:val="43"/>
          <w:sz w:val="24"/>
        </w:rPr>
        <w:t> </w:t>
      </w:r>
      <w:r>
        <w:rPr>
          <w:sz w:val="24"/>
        </w:rPr>
        <w:t>Content</w:t>
      </w:r>
      <w:r>
        <w:rPr>
          <w:spacing w:val="43"/>
          <w:sz w:val="24"/>
        </w:rPr>
        <w:t> </w:t>
      </w:r>
      <w:r>
        <w:rPr>
          <w:sz w:val="24"/>
        </w:rPr>
        <w:t>Routing,</w:t>
      </w:r>
      <w:r>
        <w:rPr>
          <w:spacing w:val="44"/>
          <w:sz w:val="24"/>
        </w:rPr>
        <w:t> </w:t>
      </w:r>
      <w:r>
        <w:rPr>
          <w:sz w:val="24"/>
        </w:rPr>
        <w:t>baseando-se,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mínimo,</w:t>
      </w:r>
      <w:r>
        <w:rPr>
          <w:spacing w:val="43"/>
          <w:sz w:val="24"/>
        </w:rPr>
        <w:t> </w:t>
      </w:r>
      <w:r>
        <w:rPr>
          <w:sz w:val="24"/>
        </w:rPr>
        <w:t>nos</w:t>
      </w:r>
      <w:r>
        <w:rPr>
          <w:spacing w:val="44"/>
          <w:sz w:val="24"/>
        </w:rPr>
        <w:t> </w:t>
      </w:r>
      <w:r>
        <w:rPr>
          <w:sz w:val="24"/>
        </w:rPr>
        <w:t>seguintes</w:t>
      </w:r>
      <w:r>
        <w:rPr>
          <w:spacing w:val="-57"/>
          <w:sz w:val="24"/>
        </w:rPr>
        <w:t> </w:t>
      </w:r>
      <w:r>
        <w:rPr>
          <w:sz w:val="24"/>
        </w:rPr>
        <w:t>atributos dos pacotes recebidos: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89" w:firstLine="0"/>
        <w:jc w:val="left"/>
        <w:rPr>
          <w:sz w:val="24"/>
        </w:rPr>
      </w:pPr>
      <w:r>
        <w:rPr>
          <w:sz w:val="24"/>
        </w:rPr>
        <w:t>Tipo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dispositivo:</w:t>
      </w:r>
      <w:r>
        <w:rPr>
          <w:spacing w:val="43"/>
          <w:sz w:val="24"/>
        </w:rPr>
        <w:t> </w:t>
      </w: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identificar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tipo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agente</w:t>
      </w:r>
      <w:r>
        <w:rPr>
          <w:spacing w:val="29"/>
          <w:sz w:val="24"/>
        </w:rPr>
        <w:t> </w:t>
      </w:r>
      <w:r>
        <w:rPr>
          <w:sz w:val="24"/>
        </w:rPr>
        <w:t>utilizado</w:t>
      </w:r>
      <w:r>
        <w:rPr>
          <w:spacing w:val="28"/>
          <w:sz w:val="24"/>
        </w:rPr>
        <w:t> </w:t>
      </w:r>
      <w:r>
        <w:rPr>
          <w:sz w:val="24"/>
        </w:rPr>
        <w:t>pelo</w:t>
      </w:r>
      <w:r>
        <w:rPr>
          <w:spacing w:val="28"/>
          <w:sz w:val="24"/>
        </w:rPr>
        <w:t> </w:t>
      </w:r>
      <w:r>
        <w:rPr>
          <w:sz w:val="24"/>
        </w:rPr>
        <w:t>cliente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posterior</w:t>
      </w:r>
      <w:r>
        <w:rPr>
          <w:spacing w:val="-57"/>
          <w:sz w:val="24"/>
        </w:rPr>
        <w:t> </w:t>
      </w:r>
      <w:r>
        <w:rPr>
          <w:sz w:val="24"/>
        </w:rPr>
        <w:t>definição de encaminhamento;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87" w:firstLine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dispositivo:</w:t>
      </w:r>
      <w:r>
        <w:rPr>
          <w:spacing w:val="43"/>
          <w:sz w:val="24"/>
        </w:rPr>
        <w:t> </w:t>
      </w: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identificar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língua</w:t>
      </w:r>
      <w:r>
        <w:rPr>
          <w:spacing w:val="29"/>
          <w:sz w:val="24"/>
        </w:rPr>
        <w:t> </w:t>
      </w:r>
      <w:r>
        <w:rPr>
          <w:sz w:val="24"/>
        </w:rPr>
        <w:t>utilizada</w:t>
      </w:r>
      <w:r>
        <w:rPr>
          <w:spacing w:val="28"/>
          <w:sz w:val="24"/>
        </w:rPr>
        <w:t> </w:t>
      </w:r>
      <w:r>
        <w:rPr>
          <w:sz w:val="24"/>
        </w:rPr>
        <w:t>pelo</w:t>
      </w:r>
      <w:r>
        <w:rPr>
          <w:spacing w:val="29"/>
          <w:sz w:val="24"/>
        </w:rPr>
        <w:t> </w:t>
      </w:r>
      <w:r>
        <w:rPr>
          <w:sz w:val="24"/>
        </w:rPr>
        <w:t>agente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cliente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posterior definição de encaminhamento;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64" w:firstLine="0"/>
        <w:jc w:val="left"/>
        <w:rPr>
          <w:sz w:val="24"/>
        </w:rPr>
      </w:pPr>
      <w:r>
        <w:rPr>
          <w:sz w:val="24"/>
        </w:rPr>
        <w:t>Cookie: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encaminhar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requisição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cliente</w:t>
      </w:r>
      <w:r>
        <w:rPr>
          <w:spacing w:val="14"/>
          <w:sz w:val="24"/>
        </w:rPr>
        <w:t> </w:t>
      </w:r>
      <w:r>
        <w:rPr>
          <w:sz w:val="24"/>
        </w:rPr>
        <w:t>baseado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cookie</w:t>
      </w:r>
      <w:r>
        <w:rPr>
          <w:spacing w:val="14"/>
          <w:sz w:val="24"/>
        </w:rPr>
        <w:t> </w:t>
      </w:r>
      <w:r>
        <w:rPr>
          <w:sz w:val="24"/>
        </w:rPr>
        <w:t>presente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cabeçalho da requisição HTTP;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59" w:firstLine="0"/>
        <w:jc w:val="left"/>
        <w:rPr>
          <w:sz w:val="24"/>
        </w:rPr>
      </w:pPr>
      <w:r>
        <w:rPr>
          <w:sz w:val="24"/>
        </w:rPr>
        <w:t>URL:</w:t>
      </w:r>
      <w:r>
        <w:rPr>
          <w:spacing w:val="13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possibilitar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edição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filtros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bloqueio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redirecionamento</w:t>
      </w:r>
      <w:r>
        <w:rPr>
          <w:spacing w:val="-1"/>
          <w:sz w:val="24"/>
        </w:rPr>
        <w:t> </w:t>
      </w:r>
      <w:r>
        <w:rPr>
          <w:sz w:val="24"/>
        </w:rPr>
        <w:t>baseado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forma customizável em informações de URL.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282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59"/>
          <w:sz w:val="24"/>
        </w:rPr>
        <w:t> </w:t>
      </w:r>
      <w:r>
        <w:rPr>
          <w:sz w:val="24"/>
        </w:rPr>
        <w:t>efetuado</w:t>
      </w:r>
      <w:r>
        <w:rPr>
          <w:spacing w:val="59"/>
          <w:sz w:val="24"/>
        </w:rPr>
        <w:t> </w:t>
      </w:r>
      <w:r>
        <w:rPr>
          <w:sz w:val="24"/>
        </w:rPr>
        <w:t>um</w:t>
      </w:r>
      <w:r>
        <w:rPr>
          <w:spacing w:val="59"/>
          <w:sz w:val="24"/>
        </w:rPr>
        <w:t> </w:t>
      </w:r>
      <w:r>
        <w:rPr>
          <w:sz w:val="24"/>
        </w:rPr>
        <w:t>bloqueio,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solução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9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capaz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apresentar</w:t>
      </w:r>
      <w:r>
        <w:rPr>
          <w:spacing w:val="44"/>
          <w:sz w:val="24"/>
        </w:rPr>
        <w:t> </w:t>
      </w:r>
      <w:r>
        <w:rPr>
          <w:sz w:val="24"/>
        </w:rPr>
        <w:t>mensagem</w:t>
      </w:r>
      <w:r>
        <w:rPr>
          <w:spacing w:val="-57"/>
          <w:sz w:val="24"/>
        </w:rPr>
        <w:t> </w:t>
      </w:r>
      <w:r>
        <w:rPr>
          <w:sz w:val="24"/>
        </w:rPr>
        <w:t>personalizável ao usuário;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875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implantar</w:t>
      </w:r>
      <w:r>
        <w:rPr>
          <w:spacing w:val="28"/>
          <w:sz w:val="24"/>
        </w:rPr>
        <w:t> </w:t>
      </w:r>
      <w:r>
        <w:rPr>
          <w:sz w:val="24"/>
        </w:rPr>
        <w:t>módulos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controle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resposta</w:t>
      </w:r>
      <w:r>
        <w:rPr>
          <w:spacing w:val="14"/>
          <w:sz w:val="24"/>
        </w:rPr>
        <w:t> </w:t>
      </w:r>
      <w:r>
        <w:rPr>
          <w:sz w:val="24"/>
        </w:rPr>
        <w:t>(Responder),</w:t>
      </w:r>
      <w:r>
        <w:rPr>
          <w:spacing w:val="14"/>
          <w:sz w:val="24"/>
        </w:rPr>
        <w:t> </w:t>
      </w:r>
      <w:r>
        <w:rPr>
          <w:sz w:val="24"/>
        </w:rPr>
        <w:t>reescrita</w:t>
      </w:r>
      <w:r>
        <w:rPr>
          <w:spacing w:val="-57"/>
          <w:sz w:val="24"/>
        </w:rPr>
        <w:t> </w:t>
      </w:r>
      <w:r>
        <w:rPr>
          <w:sz w:val="24"/>
        </w:rPr>
        <w:t>(Rewrite) e redirecionamentos (Redirect) personalizados;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205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efetuar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reescrita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cabeçalho</w:t>
      </w:r>
      <w:r>
        <w:rPr>
          <w:spacing w:val="29"/>
          <w:sz w:val="24"/>
        </w:rPr>
        <w:t> </w:t>
      </w:r>
      <w:r>
        <w:rPr>
          <w:sz w:val="24"/>
        </w:rPr>
        <w:t>HTTP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elementos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payload</w:t>
      </w:r>
      <w:r>
        <w:rPr>
          <w:spacing w:val="28"/>
          <w:sz w:val="24"/>
        </w:rPr>
        <w:t> </w:t>
      </w:r>
      <w:r>
        <w:rPr>
          <w:sz w:val="24"/>
        </w:rPr>
        <w:t>baseado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políticas bidirecionais;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Deve possibilitar reescrita no corpo de URL;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Deve criar políticas de redirecionamento baseado nas requisições recebidas;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encaminhar a requisição HTTP baseado no método utilizado;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6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encaminhar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requisições</w:t>
      </w:r>
      <w:r>
        <w:rPr>
          <w:spacing w:val="59"/>
          <w:sz w:val="24"/>
        </w:rPr>
        <w:t> </w:t>
      </w:r>
      <w:r>
        <w:rPr>
          <w:sz w:val="24"/>
        </w:rPr>
        <w:t>baseado</w:t>
      </w:r>
      <w:r>
        <w:rPr>
          <w:spacing w:val="58"/>
          <w:sz w:val="24"/>
        </w:rPr>
        <w:t> </w:t>
      </w:r>
      <w:r>
        <w:rPr>
          <w:sz w:val="24"/>
        </w:rPr>
        <w:t>nos</w:t>
      </w:r>
      <w:r>
        <w:rPr>
          <w:spacing w:val="44"/>
          <w:sz w:val="24"/>
        </w:rPr>
        <w:t> </w:t>
      </w:r>
      <w:r>
        <w:rPr>
          <w:sz w:val="24"/>
        </w:rPr>
        <w:t>IPs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Origem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Destino,</w:t>
      </w:r>
      <w:r>
        <w:rPr>
          <w:spacing w:val="43"/>
          <w:sz w:val="24"/>
        </w:rPr>
        <w:t> </w:t>
      </w:r>
      <w:r>
        <w:rPr>
          <w:sz w:val="24"/>
        </w:rPr>
        <w:t>Porta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Origem ou Destino, ou outras informações presentes nos cabeçalhos TCP ou UDP;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23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implementar</w:t>
      </w:r>
      <w:r>
        <w:rPr>
          <w:spacing w:val="28"/>
          <w:sz w:val="24"/>
        </w:rPr>
        <w:t> </w:t>
      </w:r>
      <w:r>
        <w:rPr>
          <w:sz w:val="24"/>
        </w:rPr>
        <w:t>funcionalidade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GSLB</w:t>
      </w:r>
      <w:r>
        <w:rPr>
          <w:spacing w:val="28"/>
          <w:sz w:val="24"/>
        </w:rPr>
        <w:t> </w:t>
      </w:r>
      <w:r>
        <w:rPr>
          <w:sz w:val="24"/>
        </w:rPr>
        <w:t>(Global</w:t>
      </w:r>
      <w:r>
        <w:rPr>
          <w:spacing w:val="28"/>
          <w:sz w:val="24"/>
        </w:rPr>
        <w:t> </w:t>
      </w:r>
      <w:r>
        <w:rPr>
          <w:sz w:val="24"/>
        </w:rPr>
        <w:t>Server</w:t>
      </w:r>
      <w:r>
        <w:rPr>
          <w:spacing w:val="14"/>
          <w:sz w:val="24"/>
        </w:rPr>
        <w:t> </w:t>
      </w:r>
      <w:r>
        <w:rPr>
          <w:sz w:val="24"/>
        </w:rPr>
        <w:t>Load</w:t>
      </w:r>
      <w:r>
        <w:rPr>
          <w:spacing w:val="14"/>
          <w:sz w:val="24"/>
        </w:rPr>
        <w:t> </w:t>
      </w:r>
      <w:r>
        <w:rPr>
          <w:sz w:val="24"/>
        </w:rPr>
        <w:t>Balancing),</w:t>
      </w:r>
      <w:r>
        <w:rPr>
          <w:spacing w:val="-57"/>
          <w:sz w:val="24"/>
        </w:rPr>
        <w:t> </w:t>
      </w:r>
      <w:r>
        <w:rPr>
          <w:sz w:val="24"/>
        </w:rPr>
        <w:t>levando em consideração: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Status de saúde do site;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Persistência;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Proximidade geográfica;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Número de conexões.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8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considerar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disponibilidade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site,</w:t>
      </w:r>
      <w:r>
        <w:rPr>
          <w:spacing w:val="13"/>
          <w:sz w:val="24"/>
        </w:rPr>
        <w:t> </w:t>
      </w:r>
      <w:r>
        <w:rPr>
          <w:sz w:val="24"/>
        </w:rPr>
        <w:t>utilizando</w:t>
      </w:r>
      <w:r>
        <w:rPr>
          <w:spacing w:val="13"/>
          <w:sz w:val="24"/>
        </w:rPr>
        <w:t> </w:t>
      </w:r>
      <w:r>
        <w:rPr>
          <w:sz w:val="24"/>
        </w:rPr>
        <w:t>métricas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carga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conexões,</w:t>
      </w:r>
      <w:r>
        <w:rPr>
          <w:spacing w:val="-57"/>
          <w:sz w:val="24"/>
        </w:rPr>
        <w:t> </w:t>
      </w:r>
      <w:r>
        <w:rPr>
          <w:sz w:val="24"/>
        </w:rPr>
        <w:t>probes</w:t>
      </w:r>
      <w:r>
        <w:rPr>
          <w:spacing w:val="-1"/>
          <w:sz w:val="24"/>
        </w:rPr>
        <w:t> </w:t>
      </w:r>
      <w:r>
        <w:rPr>
          <w:sz w:val="24"/>
        </w:rPr>
        <w:t>RTT e taxa de tráfego de pacotes;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133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possibilitar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definição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1</w:t>
      </w:r>
      <w:r>
        <w:rPr>
          <w:spacing w:val="43"/>
          <w:sz w:val="24"/>
        </w:rPr>
        <w:t> </w:t>
      </w:r>
      <w:r>
        <w:rPr>
          <w:sz w:val="24"/>
        </w:rPr>
        <w:t>(um)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mais</w:t>
      </w:r>
      <w:r>
        <w:rPr>
          <w:spacing w:val="43"/>
          <w:sz w:val="24"/>
        </w:rPr>
        <w:t> </w:t>
      </w:r>
      <w:r>
        <w:rPr>
          <w:sz w:val="24"/>
        </w:rPr>
        <w:t>endereços</w:t>
      </w:r>
      <w:r>
        <w:rPr>
          <w:spacing w:val="44"/>
          <w:sz w:val="24"/>
        </w:rPr>
        <w:t> </w:t>
      </w:r>
      <w:r>
        <w:rPr>
          <w:sz w:val="24"/>
        </w:rPr>
        <w:t>IPs</w:t>
      </w:r>
      <w:r>
        <w:rPr>
          <w:spacing w:val="44"/>
          <w:sz w:val="24"/>
        </w:rPr>
        <w:t> </w:t>
      </w:r>
      <w:r>
        <w:rPr>
          <w:sz w:val="24"/>
        </w:rPr>
        <w:t>específicos</w:t>
      </w:r>
      <w:r>
        <w:rPr>
          <w:spacing w:val="43"/>
          <w:sz w:val="24"/>
        </w:rPr>
        <w:t> </w:t>
      </w:r>
      <w:r>
        <w:rPr>
          <w:sz w:val="24"/>
        </w:rPr>
        <w:t>como</w:t>
      </w:r>
      <w:r>
        <w:rPr>
          <w:spacing w:val="-57"/>
          <w:sz w:val="24"/>
        </w:rPr>
        <w:t> </w:t>
      </w:r>
      <w:r>
        <w:rPr>
          <w:sz w:val="24"/>
        </w:rPr>
        <w:t>origem na comunicação com determinados recursos de backend;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502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encaminhamento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IP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cliente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backend,</w:t>
      </w:r>
      <w:r>
        <w:rPr>
          <w:spacing w:val="60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alterando o IP de ORIGEM do cabeçalho TCP/UDP ou encaminhando através de campo específico de</w:t>
      </w:r>
      <w:r>
        <w:rPr>
          <w:spacing w:val="1"/>
          <w:sz w:val="24"/>
        </w:rPr>
        <w:t> </w:t>
      </w:r>
      <w:r>
        <w:rPr>
          <w:sz w:val="24"/>
        </w:rPr>
        <w:t>cabeçalho de comunicação;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Deve ser compatível com as diretivas de utilização do cabeçalho X-ForwardedFor;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Deve suportar a utilização de Caching para aplicações com conteúdo estático e dinâmico;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-5"/>
          <w:sz w:val="24"/>
        </w:rPr>
        <w:t> </w:t>
      </w:r>
      <w:r>
        <w:rPr>
          <w:sz w:val="24"/>
        </w:rPr>
        <w:t>checagem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métodos</w:t>
      </w:r>
      <w:r>
        <w:rPr>
          <w:spacing w:val="-5"/>
          <w:sz w:val="24"/>
        </w:rPr>
        <w:t> </w:t>
      </w:r>
      <w:r>
        <w:rPr>
          <w:sz w:val="24"/>
        </w:rPr>
        <w:t>HTTP</w:t>
      </w:r>
      <w:r>
        <w:rPr>
          <w:spacing w:val="-4"/>
          <w:sz w:val="24"/>
        </w:rPr>
        <w:t> </w:t>
      </w:r>
      <w:r>
        <w:rPr>
          <w:sz w:val="24"/>
        </w:rPr>
        <w:t>utilizados</w:t>
      </w:r>
      <w:r>
        <w:rPr>
          <w:spacing w:val="-5"/>
          <w:sz w:val="24"/>
        </w:rPr>
        <w:t> </w:t>
      </w:r>
      <w:r>
        <w:rPr>
          <w:sz w:val="24"/>
        </w:rPr>
        <w:t>(GET,</w:t>
      </w:r>
      <w:r>
        <w:rPr>
          <w:spacing w:val="-5"/>
          <w:sz w:val="24"/>
        </w:rPr>
        <w:t> </w:t>
      </w:r>
      <w:r>
        <w:rPr>
          <w:sz w:val="24"/>
        </w:rPr>
        <w:t>POST,</w:t>
      </w:r>
      <w:r>
        <w:rPr>
          <w:spacing w:val="-5"/>
          <w:sz w:val="24"/>
        </w:rPr>
        <w:t> </w:t>
      </w:r>
      <w:r>
        <w:rPr>
          <w:sz w:val="24"/>
        </w:rPr>
        <w:t>HEAD,</w:t>
      </w:r>
      <w:r>
        <w:rPr>
          <w:spacing w:val="-4"/>
          <w:sz w:val="24"/>
        </w:rPr>
        <w:t> </w:t>
      </w:r>
      <w:r>
        <w:rPr>
          <w:sz w:val="24"/>
        </w:rPr>
        <w:t>OPTIONS,</w:t>
      </w:r>
      <w:r>
        <w:rPr>
          <w:spacing w:val="-5"/>
          <w:sz w:val="24"/>
        </w:rPr>
        <w:t> </w:t>
      </w:r>
      <w:r>
        <w:rPr>
          <w:sz w:val="24"/>
        </w:rPr>
        <w:t>PUT,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BodyText"/>
        <w:spacing w:before="62"/>
        <w:ind w:left="485"/>
      </w:pPr>
      <w:r>
        <w:rPr/>
        <w:t>TRACE, DELETE, CONNECT e PURGE);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589" w:firstLine="0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proteção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SQL</w:t>
      </w:r>
      <w:r>
        <w:rPr>
          <w:spacing w:val="1"/>
          <w:sz w:val="24"/>
        </w:rPr>
        <w:t> </w:t>
      </w:r>
      <w:r>
        <w:rPr>
          <w:sz w:val="24"/>
        </w:rPr>
        <w:t>Injection,</w:t>
      </w:r>
      <w:r>
        <w:rPr>
          <w:spacing w:val="1"/>
          <w:sz w:val="24"/>
        </w:rPr>
        <w:t> </w:t>
      </w:r>
      <w:r>
        <w:rPr>
          <w:sz w:val="24"/>
        </w:rPr>
        <w:t>bloqueando</w:t>
      </w:r>
      <w:r>
        <w:rPr>
          <w:spacing w:val="1"/>
          <w:sz w:val="24"/>
        </w:rPr>
        <w:t> </w:t>
      </w:r>
      <w:r>
        <w:rPr>
          <w:sz w:val="24"/>
        </w:rPr>
        <w:t>comandos</w:t>
      </w:r>
      <w:r>
        <w:rPr>
          <w:spacing w:val="1"/>
          <w:sz w:val="24"/>
        </w:rPr>
        <w:t> </w:t>
      </w:r>
      <w:r>
        <w:rPr>
          <w:sz w:val="24"/>
        </w:rPr>
        <w:t>SQL</w:t>
      </w:r>
      <w:r>
        <w:rPr>
          <w:spacing w:val="1"/>
          <w:sz w:val="24"/>
        </w:rPr>
        <w:t> </w:t>
      </w:r>
      <w:r>
        <w:rPr>
          <w:sz w:val="24"/>
        </w:rPr>
        <w:t>escondidos em requisições enviadas a base de dados;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509" w:firstLine="0"/>
        <w:jc w:val="both"/>
        <w:rPr>
          <w:sz w:val="24"/>
        </w:rPr>
      </w:pPr>
      <w:r>
        <w:rPr>
          <w:sz w:val="24"/>
        </w:rPr>
        <w:t>Deve implementar proteção contra a lista de técnicas/ataques listados no OWASP TOP 10</w:t>
      </w:r>
      <w:r>
        <w:rPr>
          <w:spacing w:val="1"/>
          <w:sz w:val="24"/>
        </w:rPr>
        <w:t> </w:t>
      </w:r>
      <w:r>
        <w:rPr>
          <w:sz w:val="24"/>
        </w:rPr>
        <w:t>(Open</w:t>
      </w:r>
      <w:r>
        <w:rPr>
          <w:spacing w:val="-1"/>
          <w:sz w:val="24"/>
        </w:rPr>
        <w:t> </w:t>
      </w:r>
      <w:r>
        <w:rPr>
          <w:sz w:val="24"/>
        </w:rPr>
        <w:t>Web Application Security Project);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484" w:firstLine="0"/>
        <w:jc w:val="both"/>
        <w:rPr>
          <w:sz w:val="24"/>
        </w:rPr>
      </w:pPr>
      <w:r>
        <w:rPr>
          <w:sz w:val="24"/>
        </w:rPr>
        <w:t>A solução deve ter um sistema de reputação de endereços IP públicos conhecidos como</w:t>
      </w:r>
      <w:r>
        <w:rPr>
          <w:spacing w:val="1"/>
          <w:sz w:val="24"/>
        </w:rPr>
        <w:t> </w:t>
      </w:r>
      <w:r>
        <w:rPr>
          <w:sz w:val="24"/>
        </w:rPr>
        <w:t>fontes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ataques DDoS,</w:t>
      </w:r>
      <w:r>
        <w:rPr>
          <w:spacing w:val="-1"/>
          <w:sz w:val="24"/>
        </w:rPr>
        <w:t> </w:t>
      </w:r>
      <w:r>
        <w:rPr>
          <w:sz w:val="24"/>
        </w:rPr>
        <w:t>botnets,</w:t>
      </w:r>
      <w:r>
        <w:rPr>
          <w:spacing w:val="-1"/>
          <w:sz w:val="24"/>
        </w:rPr>
        <w:t> </w:t>
      </w:r>
      <w:r>
        <w:rPr>
          <w:sz w:val="24"/>
        </w:rPr>
        <w:t>spammers etc.</w:t>
      </w:r>
      <w:r>
        <w:rPr>
          <w:spacing w:val="-1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sistema deve</w:t>
      </w:r>
      <w:r>
        <w:rPr>
          <w:spacing w:val="-1"/>
          <w:sz w:val="24"/>
        </w:rPr>
        <w:t> </w:t>
      </w:r>
      <w:r>
        <w:rPr>
          <w:sz w:val="24"/>
        </w:rPr>
        <w:t>ser atualizado</w:t>
      </w:r>
      <w:r>
        <w:rPr>
          <w:spacing w:val="-1"/>
          <w:sz w:val="24"/>
        </w:rPr>
        <w:t> </w:t>
      </w:r>
      <w:r>
        <w:rPr>
          <w:sz w:val="24"/>
        </w:rPr>
        <w:t>automaticamente;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0" w:after="0"/>
        <w:ind w:left="485" w:right="494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possibilitar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cabeçalho</w:t>
      </w:r>
      <w:r>
        <w:rPr>
          <w:spacing w:val="1"/>
          <w:sz w:val="24"/>
        </w:rPr>
        <w:t> </w:t>
      </w:r>
      <w:r>
        <w:rPr>
          <w:sz w:val="24"/>
        </w:rPr>
        <w:t>HTTP,</w:t>
      </w:r>
      <w:r>
        <w:rPr>
          <w:spacing w:val="1"/>
          <w:sz w:val="24"/>
        </w:rPr>
        <w:t> </w:t>
      </w:r>
      <w:r>
        <w:rPr>
          <w:sz w:val="24"/>
        </w:rPr>
        <w:t>removendo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alterando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enviadas ao servidor ou ao cliente;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403" w:firstLine="0"/>
        <w:jc w:val="both"/>
        <w:rPr>
          <w:sz w:val="24"/>
        </w:rPr>
      </w:pPr>
      <w:r>
        <w:rPr>
          <w:sz w:val="24"/>
        </w:rPr>
        <w:t>Deve implementar recursos embarcados de antivírus para análise de arquivos, detecção e</w:t>
      </w:r>
      <w:r>
        <w:rPr>
          <w:spacing w:val="1"/>
          <w:sz w:val="24"/>
        </w:rPr>
        <w:t> </w:t>
      </w:r>
      <w:r>
        <w:rPr>
          <w:sz w:val="24"/>
        </w:rPr>
        <w:t>bloqueio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malwares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comprometer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servidores possuindo integração com a nuvem do</w:t>
      </w:r>
      <w:r>
        <w:rPr>
          <w:spacing w:val="1"/>
          <w:sz w:val="24"/>
        </w:rPr>
        <w:t> </w:t>
      </w:r>
      <w:r>
        <w:rPr>
          <w:sz w:val="24"/>
        </w:rPr>
        <w:t>fabricante para obter atualizações, enviar e receber amostras de malware para análise/verificação;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Deve implementar recursos de Sandbox para análise de malware moderno;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both"/>
        <w:rPr>
          <w:sz w:val="24"/>
        </w:rPr>
      </w:pPr>
      <w:r>
        <w:rPr>
          <w:sz w:val="24"/>
        </w:rPr>
        <w:t>Implementar proteção contra ataques de Cross-Site Scripting;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both"/>
        <w:rPr>
          <w:sz w:val="24"/>
        </w:rPr>
      </w:pPr>
      <w:r>
        <w:rPr>
          <w:sz w:val="24"/>
        </w:rPr>
        <w:t>Implementar a funcionalidade de Cookie Proxy ou Cookie Encryption;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489" w:firstLine="0"/>
        <w:jc w:val="both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geolocalização,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tráfego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determinado país seja bloqueado;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496" w:firstLine="0"/>
        <w:jc w:val="both"/>
        <w:rPr>
          <w:sz w:val="24"/>
        </w:rPr>
      </w:pPr>
      <w:r>
        <w:rPr>
          <w:sz w:val="24"/>
        </w:rPr>
        <w:t>Deve implementar monitores ou mecanismos de health check que, baseado em parâmetros</w:t>
      </w:r>
      <w:r>
        <w:rPr>
          <w:spacing w:val="1"/>
          <w:sz w:val="24"/>
        </w:rPr>
        <w:t> </w:t>
      </w:r>
      <w:r>
        <w:rPr>
          <w:sz w:val="24"/>
        </w:rPr>
        <w:t>customizáveis,</w:t>
      </w:r>
      <w:r>
        <w:rPr>
          <w:spacing w:val="-2"/>
          <w:sz w:val="24"/>
        </w:rPr>
        <w:t> </w:t>
      </w:r>
      <w:r>
        <w:rPr>
          <w:sz w:val="24"/>
        </w:rPr>
        <w:t>automaticamente,</w:t>
      </w:r>
      <w:r>
        <w:rPr>
          <w:spacing w:val="-1"/>
          <w:sz w:val="24"/>
        </w:rPr>
        <w:t> </w:t>
      </w:r>
      <w:r>
        <w:rPr>
          <w:sz w:val="24"/>
        </w:rPr>
        <w:t>efetue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desativação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reativação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respectivos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backend;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42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monitores</w:t>
      </w:r>
      <w:r>
        <w:rPr>
          <w:spacing w:val="59"/>
          <w:sz w:val="24"/>
        </w:rPr>
        <w:t> </w:t>
      </w:r>
      <w:r>
        <w:rPr>
          <w:sz w:val="24"/>
        </w:rPr>
        <w:t>devem</w:t>
      </w:r>
      <w:r>
        <w:rPr>
          <w:spacing w:val="58"/>
          <w:sz w:val="24"/>
        </w:rPr>
        <w:t> </w:t>
      </w:r>
      <w:r>
        <w:rPr>
          <w:sz w:val="24"/>
        </w:rPr>
        <w:t>ser</w:t>
      </w:r>
      <w:r>
        <w:rPr>
          <w:spacing w:val="59"/>
          <w:sz w:val="24"/>
        </w:rPr>
        <w:t> </w:t>
      </w:r>
      <w:r>
        <w:rPr>
          <w:sz w:val="24"/>
        </w:rPr>
        <w:t>customizáveis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utilização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diferentes</w:t>
      </w:r>
      <w:r>
        <w:rPr>
          <w:spacing w:val="43"/>
          <w:sz w:val="24"/>
        </w:rPr>
        <w:t> </w:t>
      </w:r>
      <w:r>
        <w:rPr>
          <w:sz w:val="24"/>
        </w:rPr>
        <w:t>scripts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protocolos, suportar tanto IPv4 quanto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4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7"/>
          <w:sz w:val="24"/>
        </w:rPr>
        <w:t> </w:t>
      </w:r>
      <w:r>
        <w:rPr>
          <w:sz w:val="24"/>
        </w:rPr>
        <w:t>suportar,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mínimo,</w:t>
      </w:r>
      <w:r>
        <w:rPr>
          <w:spacing w:val="28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seguintes</w:t>
      </w:r>
      <w:r>
        <w:rPr>
          <w:spacing w:val="13"/>
          <w:sz w:val="24"/>
        </w:rPr>
        <w:t> </w:t>
      </w:r>
      <w:r>
        <w:rPr>
          <w:sz w:val="24"/>
        </w:rPr>
        <w:t>métodos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sondagem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recursos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backend,</w:t>
      </w:r>
      <w:r>
        <w:rPr>
          <w:spacing w:val="-57"/>
          <w:sz w:val="24"/>
        </w:rPr>
        <w:t> </w:t>
      </w:r>
      <w:r>
        <w:rPr>
          <w:sz w:val="24"/>
        </w:rPr>
        <w:t>seja de forma nativa ou através do uso de monitores personalizados: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Camada 3 – ICMP;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Camada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porta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(TCP/UDP)</w:t>
      </w:r>
      <w:r>
        <w:rPr>
          <w:spacing w:val="-1"/>
          <w:sz w:val="24"/>
        </w:rPr>
        <w:t> </w:t>
      </w:r>
      <w:r>
        <w:rPr>
          <w:sz w:val="24"/>
        </w:rPr>
        <w:t>utilizada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serviço/servidor;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5" w:val="left" w:leader="none"/>
        </w:tabs>
        <w:spacing w:line="240" w:lineRule="auto" w:before="1" w:after="0"/>
        <w:ind w:left="485" w:right="683" w:firstLine="0"/>
        <w:jc w:val="both"/>
        <w:rPr>
          <w:sz w:val="24"/>
        </w:rPr>
      </w:pPr>
      <w:r>
        <w:rPr>
          <w:sz w:val="24"/>
        </w:rPr>
        <w:t>Camada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específica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aplicação,</w:t>
      </w:r>
      <w:r>
        <w:rPr>
          <w:spacing w:val="1"/>
          <w:sz w:val="24"/>
        </w:rPr>
        <w:t> </w:t>
      </w:r>
      <w:r>
        <w:rPr>
          <w:sz w:val="24"/>
        </w:rPr>
        <w:t>possibilitando</w:t>
      </w:r>
      <w:r>
        <w:rPr>
          <w:spacing w:val="1"/>
          <w:sz w:val="24"/>
        </w:rPr>
        <w:t> </w:t>
      </w:r>
      <w:r>
        <w:rPr>
          <w:sz w:val="24"/>
        </w:rPr>
        <w:t>a utilização de scripts</w:t>
      </w:r>
      <w:r>
        <w:rPr>
          <w:spacing w:val="1"/>
          <w:sz w:val="24"/>
        </w:rPr>
        <w:t> </w:t>
      </w:r>
      <w:r>
        <w:rPr>
          <w:sz w:val="24"/>
        </w:rPr>
        <w:t>personalizados e suportando, no mínimo, os protocolos: HTTP, HTTPS, FTP, SMTP, LDAP, POP3, SIP,</w:t>
      </w:r>
      <w:r>
        <w:rPr>
          <w:spacing w:val="-57"/>
          <w:sz w:val="24"/>
        </w:rPr>
        <w:t> </w:t>
      </w:r>
      <w:r>
        <w:rPr>
          <w:sz w:val="24"/>
        </w:rPr>
        <w:t>SNMP;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75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criação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regras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políticas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acesso,</w:t>
      </w:r>
      <w:r>
        <w:rPr>
          <w:spacing w:val="28"/>
          <w:sz w:val="24"/>
        </w:rPr>
        <w:t> </w:t>
      </w:r>
      <w:r>
        <w:rPr>
          <w:sz w:val="24"/>
        </w:rPr>
        <w:t>customizáveis,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camada</w:t>
      </w:r>
      <w:r>
        <w:rPr>
          <w:spacing w:val="29"/>
          <w:sz w:val="24"/>
        </w:rPr>
        <w:t> </w:t>
      </w:r>
      <w:r>
        <w:rPr>
          <w:sz w:val="24"/>
        </w:rPr>
        <w:t>3</w:t>
      </w:r>
      <w:r>
        <w:rPr>
          <w:spacing w:val="29"/>
          <w:sz w:val="24"/>
        </w:rPr>
        <w:t> </w:t>
      </w:r>
      <w:r>
        <w:rPr>
          <w:sz w:val="24"/>
        </w:rPr>
        <w:t>(três)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camada 4 (quatro), definidas por: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Protocolo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Transporte</w:t>
      </w:r>
      <w:r>
        <w:rPr>
          <w:spacing w:val="-2"/>
          <w:sz w:val="24"/>
        </w:rPr>
        <w:t> </w:t>
      </w:r>
      <w:r>
        <w:rPr>
          <w:sz w:val="24"/>
        </w:rPr>
        <w:t>(UDP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TCP);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</w:pPr>
      <w:r>
        <w:rPr/>
        <w:t>11.3E.159.</w:t>
      </w:r>
      <w:r>
        <w:rPr>
          <w:spacing w:val="-4"/>
        </w:rPr>
        <w:t> </w:t>
      </w:r>
      <w:r>
        <w:rPr/>
        <w:t>ndereço</w:t>
      </w:r>
      <w:r>
        <w:rPr>
          <w:spacing w:val="-3"/>
        </w:rPr>
        <w:t> </w:t>
      </w:r>
      <w:r>
        <w:rPr/>
        <w:t>IP,</w:t>
      </w:r>
      <w:r>
        <w:rPr>
          <w:spacing w:val="-4"/>
        </w:rPr>
        <w:t> </w:t>
      </w:r>
      <w:r>
        <w:rPr/>
        <w:t>Endereço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sub-rede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rede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origem;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Porta TCP ou UDP de origem;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IP,</w:t>
      </w:r>
      <w:r>
        <w:rPr>
          <w:spacing w:val="-3"/>
          <w:sz w:val="24"/>
        </w:rPr>
        <w:t> </w:t>
      </w: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sub-rede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rede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destino;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Porta TCP ou UDP de destino.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11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28"/>
          <w:sz w:val="24"/>
        </w:rPr>
        <w:t> </w:t>
      </w:r>
      <w:r>
        <w:rPr>
          <w:sz w:val="24"/>
        </w:rPr>
        <w:t>atuar</w:t>
      </w:r>
      <w:r>
        <w:rPr>
          <w:spacing w:val="29"/>
          <w:sz w:val="24"/>
        </w:rPr>
        <w:t> </w:t>
      </w:r>
      <w:r>
        <w:rPr>
          <w:sz w:val="24"/>
        </w:rPr>
        <w:t>diretamente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camada</w:t>
      </w:r>
      <w:r>
        <w:rPr>
          <w:spacing w:val="29"/>
          <w:sz w:val="24"/>
        </w:rPr>
        <w:t> </w:t>
      </w:r>
      <w:r>
        <w:rPr>
          <w:sz w:val="24"/>
        </w:rPr>
        <w:t>7</w:t>
      </w:r>
      <w:r>
        <w:rPr>
          <w:spacing w:val="28"/>
          <w:sz w:val="24"/>
        </w:rPr>
        <w:t> </w:t>
      </w:r>
      <w:r>
        <w:rPr>
          <w:sz w:val="24"/>
        </w:rPr>
        <w:t>(aplicação)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modelo</w:t>
      </w:r>
      <w:r>
        <w:rPr>
          <w:spacing w:val="29"/>
          <w:sz w:val="24"/>
        </w:rPr>
        <w:t> </w:t>
      </w:r>
      <w:r>
        <w:rPr>
          <w:sz w:val="24"/>
        </w:rPr>
        <w:t>OSI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capaz de interceptar todas as requisições do cliente e as respostas do servidor web;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62" w:after="0"/>
        <w:ind w:left="485" w:right="108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41"/>
          <w:sz w:val="24"/>
        </w:rPr>
        <w:t> </w:t>
      </w:r>
      <w:r>
        <w:rPr>
          <w:sz w:val="24"/>
        </w:rPr>
        <w:t>efetuar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filtragem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conteúdo,</w:t>
      </w:r>
      <w:r>
        <w:rPr>
          <w:spacing w:val="27"/>
          <w:sz w:val="24"/>
        </w:rPr>
        <w:t> </w:t>
      </w:r>
      <w:r>
        <w:rPr>
          <w:sz w:val="24"/>
        </w:rPr>
        <w:t>bloqueando</w:t>
      </w:r>
      <w:r>
        <w:rPr>
          <w:spacing w:val="27"/>
          <w:sz w:val="24"/>
        </w:rPr>
        <w:t> </w:t>
      </w:r>
      <w:r>
        <w:rPr>
          <w:sz w:val="24"/>
        </w:rPr>
        <w:t>requisições</w:t>
      </w:r>
      <w:r>
        <w:rPr>
          <w:spacing w:val="27"/>
          <w:sz w:val="24"/>
        </w:rPr>
        <w:t> </w:t>
      </w:r>
      <w:r>
        <w:rPr>
          <w:sz w:val="24"/>
        </w:rPr>
        <w:t>HTML</w:t>
      </w:r>
      <w:r>
        <w:rPr>
          <w:spacing w:val="27"/>
          <w:sz w:val="24"/>
        </w:rPr>
        <w:t> </w:t>
      </w:r>
      <w:r>
        <w:rPr>
          <w:sz w:val="24"/>
        </w:rPr>
        <w:t>(Hyper</w:t>
      </w:r>
      <w:r>
        <w:rPr>
          <w:spacing w:val="27"/>
          <w:sz w:val="24"/>
        </w:rPr>
        <w:t> </w:t>
      </w:r>
      <w:r>
        <w:rPr>
          <w:sz w:val="24"/>
        </w:rPr>
        <w:t>Text</w:t>
      </w:r>
      <w:r>
        <w:rPr>
          <w:spacing w:val="-57"/>
          <w:sz w:val="24"/>
        </w:rPr>
        <w:t> </w:t>
      </w:r>
      <w:r>
        <w:rPr>
          <w:sz w:val="24"/>
        </w:rPr>
        <w:t>Markup Language) inapropriadas aos recursos de backend;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5" w:val="left" w:leader="none"/>
        </w:tabs>
        <w:spacing w:line="240" w:lineRule="auto" w:before="0" w:after="0"/>
        <w:ind w:left="485" w:right="918" w:firstLine="0"/>
        <w:jc w:val="both"/>
        <w:rPr>
          <w:sz w:val="24"/>
        </w:rPr>
      </w:pPr>
      <w:r>
        <w:rPr>
          <w:sz w:val="24"/>
        </w:rPr>
        <w:t>Deve prover funcionalidade que inspecione e monitore todo o tráfego de dados HTTP,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camada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aplicação,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cabeçalhos,</w:t>
      </w:r>
      <w:r>
        <w:rPr>
          <w:spacing w:val="1"/>
          <w:sz w:val="24"/>
        </w:rPr>
        <w:t> </w:t>
      </w:r>
      <w:r>
        <w:rPr>
          <w:sz w:val="24"/>
        </w:rPr>
        <w:t>campos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formulários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conteúdo,</w:t>
      </w:r>
      <w:r>
        <w:rPr>
          <w:spacing w:val="1"/>
          <w:sz w:val="24"/>
        </w:rPr>
        <w:t> </w:t>
      </w:r>
      <w:r>
        <w:rPr>
          <w:sz w:val="24"/>
        </w:rPr>
        <w:t>além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inspecionar os requests e responses;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A solução deve possuir políticas automáticas que bloqueiam endereços IP que realizem violações;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5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liberação (whitelist) de endereços IP que possam ser bloqueados</w:t>
      </w:r>
      <w:r>
        <w:rPr>
          <w:spacing w:val="-58"/>
          <w:sz w:val="24"/>
        </w:rPr>
        <w:t> </w:t>
      </w:r>
      <w:r>
        <w:rPr>
          <w:sz w:val="24"/>
        </w:rPr>
        <w:t>devido violação detectada;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61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utilização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modelo</w:t>
      </w:r>
      <w:r>
        <w:rPr>
          <w:spacing w:val="29"/>
          <w:sz w:val="24"/>
        </w:rPr>
        <w:t> </w:t>
      </w:r>
      <w:r>
        <w:rPr>
          <w:sz w:val="24"/>
        </w:rPr>
        <w:t>positivo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negativo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segurança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proteção</w:t>
      </w:r>
      <w:r>
        <w:rPr>
          <w:spacing w:val="13"/>
          <w:sz w:val="24"/>
        </w:rPr>
        <w:t> </w:t>
      </w:r>
      <w:r>
        <w:rPr>
          <w:sz w:val="24"/>
        </w:rPr>
        <w:t>contra</w:t>
      </w:r>
      <w:r>
        <w:rPr>
          <w:spacing w:val="-57"/>
          <w:sz w:val="24"/>
        </w:rPr>
        <w:t> </w:t>
      </w:r>
      <w:r>
        <w:rPr>
          <w:sz w:val="24"/>
        </w:rPr>
        <w:t>ataques aos protocolos HTTP e HTTPS, e as aplicações web acessíveis através destes protocolos;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76" w:firstLine="0"/>
        <w:jc w:val="left"/>
        <w:rPr>
          <w:sz w:val="24"/>
        </w:rPr>
      </w:pPr>
      <w:r>
        <w:rPr>
          <w:sz w:val="24"/>
        </w:rPr>
        <w:t>Deve prover modelo de segurança negativo com assinaturas atualizadas automaticamente</w:t>
      </w:r>
      <w:r>
        <w:rPr>
          <w:spacing w:val="-58"/>
          <w:sz w:val="24"/>
        </w:rPr>
        <w:t> </w:t>
      </w:r>
      <w:r>
        <w:rPr>
          <w:sz w:val="24"/>
        </w:rPr>
        <w:t>para proteger contra vulnerabilidades de camada 7 (sete) e protocolo HTTP de aplicações;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108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possibilitar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definição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expressões</w:t>
      </w:r>
      <w:r>
        <w:rPr>
          <w:spacing w:val="59"/>
          <w:sz w:val="24"/>
        </w:rPr>
        <w:t> </w:t>
      </w:r>
      <w:r>
        <w:rPr>
          <w:sz w:val="24"/>
        </w:rPr>
        <w:t>regulares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criação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regras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políticas de segurança;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6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solução</w:t>
      </w:r>
      <w:r>
        <w:rPr>
          <w:spacing w:val="13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prover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funcionalidades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capacidades</w:t>
      </w:r>
      <w:r>
        <w:rPr>
          <w:spacing w:val="-1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proteção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Services XML: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829" w:firstLine="0"/>
        <w:jc w:val="left"/>
        <w:rPr>
          <w:sz w:val="24"/>
        </w:rPr>
      </w:pPr>
      <w:r>
        <w:rPr>
          <w:sz w:val="24"/>
        </w:rPr>
        <w:t>. Firewall XML integrado, com suporte a filtros e validação de funções XML específicas</w:t>
      </w:r>
      <w:r>
        <w:rPr>
          <w:spacing w:val="-58"/>
          <w:sz w:val="24"/>
        </w:rPr>
        <w:t> </w:t>
      </w:r>
      <w:r>
        <w:rPr>
          <w:sz w:val="24"/>
        </w:rPr>
        <w:t>da aplicação;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3"/>
        </w:numPr>
        <w:tabs>
          <w:tab w:pos="1924" w:val="left" w:leader="none"/>
          <w:tab w:pos="1925" w:val="left" w:leader="none"/>
          <w:tab w:pos="2686" w:val="left" w:leader="none"/>
          <w:tab w:pos="3554" w:val="left" w:leader="none"/>
          <w:tab w:pos="4449" w:val="left" w:leader="none"/>
        </w:tabs>
        <w:spacing w:line="448" w:lineRule="auto" w:before="0" w:after="0"/>
        <w:ind w:left="485" w:right="6628" w:firstLine="0"/>
        <w:jc w:val="left"/>
        <w:rPr>
          <w:sz w:val="24"/>
        </w:rPr>
      </w:pPr>
      <w:r>
        <w:rPr>
          <w:sz w:val="24"/>
        </w:rPr>
        <w:t>xDos</w:t>
        <w:tab/>
        <w:t>(XML</w:t>
        <w:tab/>
        <w:t>Denial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service); 11.3.171.3. XML SQL Injection;</w:t>
      </w:r>
      <w:r>
        <w:rPr>
          <w:spacing w:val="1"/>
          <w:sz w:val="24"/>
        </w:rPr>
        <w:t> </w:t>
      </w:r>
      <w:r>
        <w:rPr>
          <w:sz w:val="24"/>
        </w:rPr>
        <w:t>11.3.171.4.</w:t>
      </w:r>
      <w:r>
        <w:rPr>
          <w:spacing w:val="-8"/>
          <w:sz w:val="24"/>
        </w:rPr>
        <w:t> </w:t>
      </w:r>
      <w:r>
        <w:rPr>
          <w:sz w:val="24"/>
        </w:rPr>
        <w:t>Validação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mensagens</w:t>
      </w:r>
      <w:r>
        <w:rPr>
          <w:spacing w:val="-8"/>
          <w:sz w:val="24"/>
        </w:rPr>
        <w:t> </w:t>
      </w:r>
      <w:r>
        <w:rPr>
          <w:sz w:val="24"/>
        </w:rPr>
        <w:t>XML;</w:t>
      </w: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46" w:firstLine="0"/>
        <w:jc w:val="left"/>
        <w:rPr>
          <w:sz w:val="24"/>
        </w:rPr>
      </w:pPr>
      <w:r>
        <w:rPr>
          <w:sz w:val="24"/>
        </w:rPr>
        <w:t>Capacidade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definir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restringir</w:t>
      </w:r>
      <w:r>
        <w:rPr>
          <w:spacing w:val="40"/>
          <w:sz w:val="24"/>
        </w:rPr>
        <w:t> </w:t>
      </w:r>
      <w:r>
        <w:rPr>
          <w:sz w:val="24"/>
        </w:rPr>
        <w:t>métodos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WebService</w:t>
      </w:r>
      <w:r>
        <w:rPr>
          <w:spacing w:val="25"/>
          <w:sz w:val="24"/>
        </w:rPr>
        <w:t> </w:t>
      </w:r>
      <w:r>
        <w:rPr>
          <w:sz w:val="24"/>
        </w:rPr>
        <w:t>via</w:t>
      </w:r>
      <w:r>
        <w:rPr>
          <w:spacing w:val="26"/>
          <w:sz w:val="24"/>
        </w:rPr>
        <w:t> </w:t>
      </w:r>
      <w:r>
        <w:rPr>
          <w:sz w:val="24"/>
        </w:rPr>
        <w:t>definição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WSDL</w:t>
      </w:r>
      <w:r>
        <w:rPr>
          <w:spacing w:val="25"/>
          <w:sz w:val="24"/>
        </w:rPr>
        <w:t> </w:t>
      </w:r>
      <w:r>
        <w:rPr>
          <w:sz w:val="24"/>
        </w:rPr>
        <w:t>(Web</w:t>
      </w:r>
      <w:r>
        <w:rPr>
          <w:spacing w:val="-57"/>
          <w:sz w:val="24"/>
        </w:rPr>
        <w:t> </w:t>
      </w:r>
      <w:r>
        <w:rPr>
          <w:sz w:val="24"/>
        </w:rPr>
        <w:t>Services Description Language).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possibilitar a integração com ferramentas externas de escaneamento de outros fabricantes;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57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prevenir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sobrecarga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recursos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backend,</w:t>
      </w:r>
      <w:r>
        <w:rPr>
          <w:spacing w:val="13"/>
          <w:sz w:val="24"/>
        </w:rPr>
        <w:t> </w:t>
      </w:r>
      <w:r>
        <w:rPr>
          <w:sz w:val="24"/>
        </w:rPr>
        <w:t>monitorando</w:t>
      </w:r>
      <w:r>
        <w:rPr>
          <w:spacing w:val="14"/>
          <w:sz w:val="24"/>
        </w:rPr>
        <w:t> </w:t>
      </w:r>
      <w:r>
        <w:rPr>
          <w:sz w:val="24"/>
        </w:rPr>
        <w:t>rajadas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ajustando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taxa de encaminhamento das conexões e requisições para todos ou determinado recurso de backend;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Implementar proteção contra ataques DoS (Denial of Service) e SYN Flood;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Implementar SYN Cookie;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possibilitar a utilização de limites e controle de resposta para requisições de ICMP e UDP;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proteger contra os ataques de força bruta que explorem: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3"/>
        </w:numPr>
        <w:tabs>
          <w:tab w:pos="1625" w:val="left" w:leader="none"/>
        </w:tabs>
        <w:spacing w:line="240" w:lineRule="auto" w:before="0" w:after="0"/>
        <w:ind w:left="1625" w:right="0" w:hanging="1140"/>
        <w:jc w:val="left"/>
        <w:rPr>
          <w:sz w:val="24"/>
        </w:rPr>
      </w:pPr>
      <w:r>
        <w:rPr>
          <w:sz w:val="24"/>
        </w:rPr>
        <w:t>Controles de acesso da aplicação;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/>
      </w:pPr>
      <w:r>
        <w:rPr/>
        <w:t>11.3.178.1.2.</w:t>
      </w:r>
      <w:r>
        <w:rPr>
          <w:spacing w:val="-1"/>
        </w:rPr>
        <w:t> </w:t>
      </w:r>
      <w:r>
        <w:rPr/>
        <w:t>Solicitações</w:t>
      </w:r>
      <w:r>
        <w:rPr>
          <w:spacing w:val="-1"/>
        </w:rPr>
        <w:t> </w:t>
      </w:r>
      <w:r>
        <w:rPr/>
        <w:t>repetidas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mesmo recurso,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parte/URL</w:t>
      </w:r>
      <w:r>
        <w:rPr>
          <w:spacing w:val="-1"/>
        </w:rPr>
        <w:t> </w:t>
      </w:r>
      <w:r>
        <w:rPr/>
        <w:t>da aplicação;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5" w:right="341"/>
      </w:pPr>
      <w:r>
        <w:rPr/>
        <w:t>11.3.178.3.</w:t>
      </w:r>
      <w:r>
        <w:rPr>
          <w:spacing w:val="12"/>
        </w:rPr>
        <w:t> </w:t>
      </w:r>
      <w:r>
        <w:rPr/>
        <w:t>Deve</w:t>
      </w:r>
      <w:r>
        <w:rPr>
          <w:spacing w:val="13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ataques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força</w:t>
      </w:r>
      <w:r>
        <w:rPr>
          <w:spacing w:val="-2"/>
        </w:rPr>
        <w:t> </w:t>
      </w:r>
      <w:r>
        <w:rPr/>
        <w:t>bruta</w:t>
      </w:r>
      <w:r>
        <w:rPr>
          <w:spacing w:val="-1"/>
        </w:rPr>
        <w:t> </w:t>
      </w:r>
      <w:r>
        <w:rPr/>
        <w:t>especificados</w:t>
      </w:r>
      <w:r>
        <w:rPr>
          <w:spacing w:val="-2"/>
        </w:rPr>
        <w:t> </w:t>
      </w:r>
      <w:r>
        <w:rPr/>
        <w:t>acima,</w:t>
      </w:r>
      <w:r>
        <w:rPr>
          <w:spacing w:val="-2"/>
        </w:rPr>
        <w:t> </w:t>
      </w:r>
      <w:r>
        <w:rPr/>
        <w:t>mantendo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continuidade</w:t>
      </w:r>
      <w:r>
        <w:rPr>
          <w:spacing w:val="-2"/>
        </w:rPr>
        <w:t> </w:t>
      </w:r>
      <w:r>
        <w:rPr/>
        <w:t>do</w:t>
      </w:r>
      <w:r>
        <w:rPr>
          <w:spacing w:val="-57"/>
        </w:rPr>
        <w:t> </w:t>
      </w:r>
      <w:r>
        <w:rPr/>
        <w:t>atendimento aos usuários legítimos;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72" w:firstLine="0"/>
        <w:jc w:val="left"/>
        <w:rPr>
          <w:sz w:val="24"/>
        </w:rPr>
      </w:pPr>
      <w:r>
        <w:rPr>
          <w:sz w:val="24"/>
        </w:rPr>
        <w:t>Aplicações</w:t>
      </w:r>
      <w:r>
        <w:rPr>
          <w:spacing w:val="43"/>
          <w:sz w:val="24"/>
        </w:rPr>
        <w:t> </w:t>
      </w:r>
      <w:r>
        <w:rPr>
          <w:sz w:val="24"/>
        </w:rPr>
        <w:t>web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não</w:t>
      </w:r>
      <w:r>
        <w:rPr>
          <w:spacing w:val="44"/>
          <w:sz w:val="24"/>
        </w:rPr>
        <w:t> </w:t>
      </w:r>
      <w:r>
        <w:rPr>
          <w:sz w:val="24"/>
        </w:rPr>
        <w:t>retornam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erro</w:t>
      </w:r>
      <w:r>
        <w:rPr>
          <w:spacing w:val="44"/>
          <w:sz w:val="24"/>
        </w:rPr>
        <w:t> </w:t>
      </w:r>
      <w:r>
        <w:rPr>
          <w:sz w:val="24"/>
        </w:rPr>
        <w:t>401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meio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identificação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expressão</w:t>
      </w:r>
      <w:r>
        <w:rPr>
          <w:spacing w:val="-57"/>
          <w:sz w:val="24"/>
        </w:rPr>
        <w:t> </w:t>
      </w:r>
      <w:r>
        <w:rPr>
          <w:sz w:val="24"/>
        </w:rPr>
        <w:t>regular no retorno/página de erro da aplicação;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62" w:after="0"/>
        <w:ind w:left="1445" w:right="0" w:hanging="960"/>
        <w:jc w:val="left"/>
        <w:rPr>
          <w:sz w:val="24"/>
        </w:rPr>
      </w:pPr>
      <w:r>
        <w:rPr>
          <w:sz w:val="24"/>
        </w:rPr>
        <w:t>Gerenciamento de sessão (muitas sessões de um único endereço IP ou a um range de IPs);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Clientes automatizados (robôs, requisições muito rápidas);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possibilitar a criptografia fim-a-fim, entre cliente e recursos de backend;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917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7"/>
          <w:sz w:val="24"/>
        </w:rPr>
        <w:t> </w:t>
      </w:r>
      <w:r>
        <w:rPr>
          <w:sz w:val="24"/>
        </w:rPr>
        <w:t>armazenar,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forma</w:t>
      </w:r>
      <w:r>
        <w:rPr>
          <w:spacing w:val="28"/>
          <w:sz w:val="24"/>
        </w:rPr>
        <w:t> </w:t>
      </w:r>
      <w:r>
        <w:rPr>
          <w:sz w:val="24"/>
        </w:rPr>
        <w:t>segura,</w:t>
      </w:r>
      <w:r>
        <w:rPr>
          <w:spacing w:val="27"/>
          <w:sz w:val="24"/>
        </w:rPr>
        <w:t> </w:t>
      </w:r>
      <w:r>
        <w:rPr>
          <w:sz w:val="24"/>
        </w:rPr>
        <w:t>arquivos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segurança</w:t>
      </w:r>
      <w:r>
        <w:rPr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certificados</w:t>
      </w:r>
      <w:r>
        <w:rPr>
          <w:spacing w:val="12"/>
          <w:sz w:val="24"/>
        </w:rPr>
        <w:t> </w:t>
      </w:r>
      <w:r>
        <w:rPr>
          <w:sz w:val="24"/>
        </w:rPr>
        <w:t>digitais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chaves criptográficas;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2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7"/>
          <w:sz w:val="24"/>
        </w:rPr>
        <w:t> </w:t>
      </w:r>
      <w:r>
        <w:rPr>
          <w:sz w:val="24"/>
        </w:rPr>
        <w:t>possibilitar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geração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chaves</w:t>
      </w:r>
      <w:r>
        <w:rPr>
          <w:spacing w:val="13"/>
          <w:sz w:val="24"/>
        </w:rPr>
        <w:t> </w:t>
      </w:r>
      <w:r>
        <w:rPr>
          <w:sz w:val="24"/>
        </w:rPr>
        <w:t>RSA</w:t>
      </w:r>
      <w:r>
        <w:rPr>
          <w:spacing w:val="13"/>
          <w:sz w:val="24"/>
        </w:rPr>
        <w:t> </w:t>
      </w:r>
      <w:r>
        <w:rPr>
          <w:sz w:val="24"/>
        </w:rPr>
        <w:t>(Rivest-Shamir-Adleman)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ECDSA</w:t>
      </w:r>
      <w:r>
        <w:rPr>
          <w:spacing w:val="13"/>
          <w:sz w:val="24"/>
        </w:rPr>
        <w:t> </w:t>
      </w:r>
      <w:r>
        <w:rPr>
          <w:sz w:val="24"/>
        </w:rPr>
        <w:t>(Elliptic</w:t>
      </w:r>
      <w:r>
        <w:rPr>
          <w:spacing w:val="-57"/>
          <w:sz w:val="24"/>
        </w:rPr>
        <w:t> </w:t>
      </w:r>
      <w:r>
        <w:rPr>
          <w:sz w:val="24"/>
        </w:rPr>
        <w:t>Curve Digital Signature Algorithm);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Deve gerar chaves criptográficas RSA de, no mínimo, 2048 bits;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Deve implementar o algoritmo de hash SHA-256;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3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40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importação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exportação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chaves,</w:t>
      </w:r>
      <w:r>
        <w:rPr>
          <w:spacing w:val="13"/>
          <w:sz w:val="24"/>
        </w:rPr>
        <w:t> </w:t>
      </w:r>
      <w:r>
        <w:rPr>
          <w:sz w:val="24"/>
        </w:rPr>
        <w:t>certificados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servidores,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checagem</w:t>
      </w:r>
      <w:r>
        <w:rPr>
          <w:spacing w:val="-57"/>
          <w:sz w:val="24"/>
        </w:rPr>
        <w:t> </w:t>
      </w:r>
      <w:r>
        <w:rPr>
          <w:sz w:val="24"/>
        </w:rPr>
        <w:t>de lista de certificados revogados;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4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32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5"/>
          <w:sz w:val="24"/>
        </w:rPr>
        <w:t> </w:t>
      </w:r>
      <w:r>
        <w:rPr>
          <w:sz w:val="24"/>
        </w:rPr>
        <w:t>possibilitar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criação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CSR</w:t>
      </w:r>
      <w:r>
        <w:rPr>
          <w:spacing w:val="59"/>
          <w:sz w:val="24"/>
        </w:rPr>
        <w:t> </w:t>
      </w:r>
      <w:r>
        <w:rPr>
          <w:sz w:val="24"/>
        </w:rPr>
        <w:t>(Certificate</w:t>
      </w:r>
      <w:r>
        <w:rPr>
          <w:spacing w:val="59"/>
          <w:sz w:val="24"/>
        </w:rPr>
        <w:t> </w:t>
      </w:r>
      <w:r>
        <w:rPr>
          <w:sz w:val="24"/>
        </w:rPr>
        <w:t>Signing</w:t>
      </w:r>
      <w:r>
        <w:rPr>
          <w:spacing w:val="58"/>
          <w:sz w:val="24"/>
        </w:rPr>
        <w:t> </w:t>
      </w:r>
      <w:r>
        <w:rPr>
          <w:sz w:val="24"/>
        </w:rPr>
        <w:t>Request)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assinatura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Certificados Digitais;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4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permitir a definição de CN (Commom Name);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4"/>
        </w:numPr>
        <w:tabs>
          <w:tab w:pos="1445" w:val="left" w:leader="none"/>
        </w:tabs>
        <w:spacing w:line="240" w:lineRule="auto" w:before="0" w:after="0"/>
        <w:ind w:left="1445" w:right="0" w:hanging="960"/>
        <w:jc w:val="left"/>
        <w:rPr>
          <w:sz w:val="24"/>
        </w:rPr>
      </w:pPr>
      <w:r>
        <w:rPr>
          <w:sz w:val="24"/>
        </w:rPr>
        <w:t>Deve permitir a integração com solução de HSM (Hardware Security Module);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4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21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identificação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usuários</w:t>
      </w:r>
      <w:r>
        <w:rPr>
          <w:spacing w:val="14"/>
          <w:sz w:val="24"/>
        </w:rPr>
        <w:t> </w:t>
      </w:r>
      <w:r>
        <w:rPr>
          <w:sz w:val="24"/>
        </w:rPr>
        <w:t>através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leitura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58"/>
          <w:sz w:val="24"/>
        </w:rPr>
        <w:t> </w:t>
      </w:r>
      <w:r>
        <w:rPr>
          <w:sz w:val="24"/>
        </w:rPr>
        <w:t>campo</w:t>
      </w:r>
      <w:r>
        <w:rPr>
          <w:spacing w:val="59"/>
          <w:sz w:val="24"/>
        </w:rPr>
        <w:t> </w:t>
      </w:r>
      <w:r>
        <w:rPr>
          <w:sz w:val="24"/>
        </w:rPr>
        <w:t>“X-ForwardedFor”,</w:t>
      </w:r>
      <w:r>
        <w:rPr>
          <w:spacing w:val="-57"/>
          <w:sz w:val="24"/>
        </w:rPr>
        <w:t> </w:t>
      </w:r>
      <w:r>
        <w:rPr>
          <w:sz w:val="24"/>
        </w:rPr>
        <w:t>registrando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logs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firewall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endereço</w:t>
      </w:r>
      <w:r>
        <w:rPr>
          <w:spacing w:val="-1"/>
          <w:sz w:val="24"/>
        </w:rPr>
        <w:t> </w:t>
      </w:r>
      <w:r>
        <w:rPr>
          <w:sz w:val="24"/>
        </w:rPr>
        <w:t>IP,</w:t>
      </w:r>
      <w:r>
        <w:rPr>
          <w:spacing w:val="-1"/>
          <w:sz w:val="24"/>
        </w:rPr>
        <w:t> </w:t>
      </w:r>
      <w:r>
        <w:rPr>
          <w:sz w:val="24"/>
        </w:rPr>
        <w:t>bem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usuário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rede</w:t>
      </w:r>
      <w:r>
        <w:rPr>
          <w:spacing w:val="-1"/>
          <w:sz w:val="24"/>
        </w:rPr>
        <w:t> </w:t>
      </w:r>
      <w:r>
        <w:rPr>
          <w:sz w:val="24"/>
        </w:rPr>
        <w:t>responsável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acesso;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4"/>
        </w:numPr>
        <w:tabs>
          <w:tab w:pos="1445" w:val="left" w:leader="none"/>
        </w:tabs>
        <w:spacing w:line="240" w:lineRule="auto" w:before="1" w:after="0"/>
        <w:ind w:left="1445" w:right="0" w:hanging="960"/>
        <w:jc w:val="left"/>
        <w:rPr>
          <w:sz w:val="24"/>
        </w:rPr>
      </w:pPr>
      <w:r>
        <w:rPr>
          <w:sz w:val="24"/>
        </w:rPr>
        <w:t>Deve possuir serviço que entrega, continuamente, lista atualizada de endereços IPs maliciosos.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0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ESPECIALIZADO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4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suporte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especializado de segundo e terceiro nível para o ambiente contratado, inclusive de forma presencial quando</w:t>
      </w:r>
      <w:r>
        <w:rPr>
          <w:spacing w:val="-57"/>
          <w:sz w:val="24"/>
        </w:rPr>
        <w:t> </w:t>
      </w:r>
      <w:r>
        <w:rPr>
          <w:sz w:val="24"/>
        </w:rPr>
        <w:t>este for necessário para o atendimento dos chamados e/ou normalização do ambiente;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647" w:firstLine="0"/>
        <w:jc w:val="left"/>
        <w:rPr>
          <w:sz w:val="24"/>
        </w:rPr>
      </w:pPr>
      <w:r>
        <w:rPr>
          <w:sz w:val="24"/>
        </w:rPr>
        <w:t>Por suporte técnico de segundo nível, mas não se limitando as seguintes ações a serem executadas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demandada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Gerência da solução;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1" w:after="0"/>
        <w:ind w:left="1385" w:right="0" w:hanging="900"/>
        <w:jc w:val="both"/>
        <w:rPr>
          <w:sz w:val="24"/>
        </w:rPr>
      </w:pPr>
      <w:r>
        <w:rPr>
          <w:sz w:val="24"/>
        </w:rPr>
        <w:t>Configuração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associados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solução</w:t>
      </w:r>
      <w:r>
        <w:rPr>
          <w:spacing w:val="-2"/>
          <w:sz w:val="24"/>
        </w:rPr>
        <w:t> </w:t>
      </w:r>
      <w:r>
        <w:rPr>
          <w:sz w:val="24"/>
        </w:rPr>
        <w:t>(Virtual</w:t>
      </w:r>
      <w:r>
        <w:rPr>
          <w:spacing w:val="-2"/>
          <w:sz w:val="24"/>
        </w:rPr>
        <w:t> </w:t>
      </w:r>
      <w:r>
        <w:rPr>
          <w:sz w:val="24"/>
        </w:rPr>
        <w:t>Server,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Server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Check);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Análise e resolução de problemas relacionados a 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729" w:firstLine="0"/>
        <w:jc w:val="left"/>
        <w:rPr>
          <w:sz w:val="24"/>
        </w:rPr>
      </w:pPr>
      <w:r>
        <w:rPr>
          <w:sz w:val="24"/>
        </w:rPr>
        <w:t>Por suporte técnico de terceiro nível, mas não se limitando as seguintes ações a serem executadas</w:t>
      </w:r>
      <w:r>
        <w:rPr>
          <w:spacing w:val="-58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demandada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Análise e resolução de problemas via CLI;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1" w:after="0"/>
        <w:ind w:left="1385" w:right="0" w:hanging="900"/>
        <w:jc w:val="both"/>
        <w:rPr>
          <w:sz w:val="24"/>
        </w:rPr>
      </w:pPr>
      <w:r>
        <w:rPr>
          <w:sz w:val="24"/>
        </w:rPr>
        <w:t>Aprovação de novas métricas para o Health Check;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50"/>
        </w:numPr>
        <w:tabs>
          <w:tab w:pos="1385" w:val="left" w:leader="none"/>
        </w:tabs>
        <w:spacing w:line="240" w:lineRule="auto" w:before="0" w:after="0"/>
        <w:ind w:left="1385" w:right="0" w:hanging="900"/>
        <w:jc w:val="both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RMA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0"/>
        </w:numPr>
        <w:tabs>
          <w:tab w:pos="1205" w:val="left" w:leader="none"/>
        </w:tabs>
        <w:spacing w:line="240" w:lineRule="auto" w:before="0" w:after="0"/>
        <w:ind w:left="485" w:right="323" w:firstLine="0"/>
        <w:jc w:val="left"/>
        <w:rPr>
          <w:sz w:val="24"/>
        </w:rPr>
      </w:pPr>
      <w:r>
        <w:rPr>
          <w:sz w:val="24"/>
        </w:rPr>
        <w:t>Demais solicitações da CONTRATANTE que se fizerem necessárias nas soluções contratadas devem</w:t>
      </w:r>
      <w:r>
        <w:rPr>
          <w:spacing w:val="-58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previamente acordadas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40" w:lineRule="auto" w:before="62" w:after="0"/>
        <w:ind w:left="845" w:right="0" w:hanging="360"/>
        <w:jc w:val="left"/>
        <w:rPr>
          <w:sz w:val="24"/>
        </w:rPr>
      </w:pPr>
      <w:r>
        <w:rPr>
          <w:sz w:val="24"/>
        </w:rPr>
        <w:t>LOTE</w:t>
      </w:r>
      <w:r>
        <w:rPr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CONECTIVIDADE</w:t>
      </w:r>
      <w:r>
        <w:rPr>
          <w:spacing w:val="-3"/>
          <w:sz w:val="24"/>
        </w:rPr>
        <w:t> </w:t>
      </w:r>
      <w:r>
        <w:rPr>
          <w:sz w:val="24"/>
        </w:rPr>
        <w:t>WIFI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5"/>
        </w:numPr>
        <w:tabs>
          <w:tab w:pos="1025" w:val="left" w:leader="none"/>
        </w:tabs>
        <w:spacing w:line="240" w:lineRule="auto" w:before="0" w:after="0"/>
        <w:ind w:left="1025" w:right="0" w:hanging="540"/>
        <w:jc w:val="left"/>
        <w:rPr>
          <w:sz w:val="24"/>
        </w:rPr>
      </w:pPr>
      <w:r>
        <w:rPr>
          <w:sz w:val="24"/>
        </w:rPr>
        <w:t>CARACTERÍSTICAS GERAIS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O equipamento de referência adotado nesta especificação se baseia no modelo FortiAP 231F;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1" w:after="0"/>
        <w:ind w:left="485" w:right="1921" w:firstLine="0"/>
        <w:jc w:val="left"/>
        <w:rPr>
          <w:sz w:val="24"/>
        </w:rPr>
      </w:pPr>
      <w:r>
        <w:rPr>
          <w:sz w:val="24"/>
        </w:rPr>
        <w:t>Deve permitir a conexão de dispositivos wireless que implementem os padrões IEEE</w:t>
      </w:r>
      <w:r>
        <w:rPr>
          <w:spacing w:val="-58"/>
          <w:sz w:val="24"/>
        </w:rPr>
        <w:t> </w:t>
      </w:r>
      <w:r>
        <w:rPr>
          <w:sz w:val="24"/>
        </w:rPr>
        <w:t>802.11a/b/g/n/ac/ax</w:t>
      </w:r>
      <w:r>
        <w:rPr>
          <w:spacing w:val="-1"/>
          <w:sz w:val="24"/>
        </w:rPr>
        <w:t> </w:t>
      </w:r>
      <w:r>
        <w:rPr>
          <w:sz w:val="24"/>
        </w:rPr>
        <w:t>de forma simultânea;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485" w:right="408" w:firstLine="0"/>
        <w:jc w:val="left"/>
        <w:rPr>
          <w:sz w:val="24"/>
        </w:rPr>
      </w:pPr>
      <w:r>
        <w:rPr>
          <w:sz w:val="24"/>
        </w:rPr>
        <w:t>Deve possuir capacidade dual-band com rádios 2.4GHz e 5GHz operando simultaneamente, além de</w:t>
      </w:r>
      <w:r>
        <w:rPr>
          <w:spacing w:val="-57"/>
          <w:sz w:val="24"/>
        </w:rPr>
        <w:t> </w:t>
      </w:r>
      <w:r>
        <w:rPr>
          <w:sz w:val="24"/>
        </w:rPr>
        <w:t>permitir configurações independentes para cada rádio;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1" w:after="0"/>
        <w:ind w:left="485" w:right="261" w:firstLine="0"/>
        <w:jc w:val="left"/>
        <w:rPr>
          <w:sz w:val="24"/>
        </w:rPr>
      </w:pPr>
      <w:r>
        <w:rPr>
          <w:sz w:val="24"/>
        </w:rPr>
        <w:t>O ponto de acesso deve possuir rádio WIFI dedicado para executar funções de sensor com objetivo de</w:t>
      </w:r>
      <w:r>
        <w:rPr>
          <w:spacing w:val="-57"/>
          <w:sz w:val="24"/>
        </w:rPr>
        <w:t> </w:t>
      </w:r>
      <w:r>
        <w:rPr>
          <w:sz w:val="24"/>
        </w:rPr>
        <w:t>identificar interferências e ameaças de segurança em tempo real e com operação 24x7;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1" w:after="0"/>
        <w:ind w:left="1205" w:right="0" w:hanging="720"/>
        <w:jc w:val="left"/>
        <w:rPr>
          <w:sz w:val="24"/>
        </w:rPr>
      </w:pP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possuir rádio</w:t>
      </w:r>
      <w:r>
        <w:rPr>
          <w:spacing w:val="-1"/>
          <w:sz w:val="24"/>
        </w:rPr>
        <w:t> </w:t>
      </w:r>
      <w:r>
        <w:rPr>
          <w:sz w:val="24"/>
        </w:rPr>
        <w:t>BLE (Bluetooth</w:t>
      </w:r>
      <w:r>
        <w:rPr>
          <w:spacing w:val="-1"/>
          <w:sz w:val="24"/>
        </w:rPr>
        <w:t> </w:t>
      </w:r>
      <w:r>
        <w:rPr>
          <w:sz w:val="24"/>
        </w:rPr>
        <w:t>Low Energy) integrado</w:t>
      </w:r>
      <w:r>
        <w:rPr>
          <w:spacing w:val="-1"/>
          <w:sz w:val="24"/>
        </w:rPr>
        <w:t> </w:t>
      </w:r>
      <w:r>
        <w:rPr>
          <w:sz w:val="24"/>
        </w:rPr>
        <w:t>e interno</w:t>
      </w:r>
      <w:r>
        <w:rPr>
          <w:spacing w:val="-1"/>
          <w:sz w:val="24"/>
        </w:rPr>
        <w:t> </w:t>
      </w:r>
      <w:r>
        <w:rPr>
          <w:sz w:val="24"/>
        </w:rPr>
        <w:t>ao equipamento;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permitir a conexão de 400 (quatrocentos) clientes wireless simultaneamente;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485" w:right="947" w:firstLine="0"/>
        <w:jc w:val="left"/>
        <w:rPr>
          <w:sz w:val="24"/>
        </w:rPr>
      </w:pPr>
      <w:r>
        <w:rPr>
          <w:sz w:val="24"/>
        </w:rPr>
        <w:t>Deve possuir 2 (duas) interfaces Ethernet padrão 10/100/1000Base-T com conector RJ-45 para</w:t>
      </w:r>
      <w:r>
        <w:rPr>
          <w:spacing w:val="-57"/>
          <w:sz w:val="24"/>
        </w:rPr>
        <w:t> </w:t>
      </w:r>
      <w:r>
        <w:rPr>
          <w:sz w:val="24"/>
        </w:rPr>
        <w:t>permitir a conexão com a rede LAN;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1205" w:right="0" w:hanging="720"/>
        <w:jc w:val="left"/>
        <w:rPr>
          <w:sz w:val="24"/>
        </w:rPr>
      </w:pPr>
      <w:r>
        <w:rPr>
          <w:sz w:val="24"/>
        </w:rPr>
        <w:t>Deve implementar link aggregation de acordo com o padrão IEEE 802.3ad;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205" w:val="left" w:leader="none"/>
        </w:tabs>
        <w:spacing w:line="240" w:lineRule="auto" w:before="0" w:after="0"/>
        <w:ind w:left="485" w:right="1063" w:firstLine="0"/>
        <w:jc w:val="left"/>
        <w:rPr>
          <w:sz w:val="24"/>
        </w:rPr>
      </w:pPr>
      <w:r>
        <w:rPr>
          <w:sz w:val="24"/>
        </w:rPr>
        <w:t>Deve possuir interface console para gerenciamento local com conexão serial padrão RS-232 e</w:t>
      </w:r>
      <w:r>
        <w:rPr>
          <w:spacing w:val="-58"/>
          <w:sz w:val="24"/>
        </w:rPr>
        <w:t> </w:t>
      </w:r>
      <w:r>
        <w:rPr>
          <w:sz w:val="24"/>
        </w:rPr>
        <w:t>conector RJ45 ou USB;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2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sua</w:t>
      </w:r>
      <w:r>
        <w:rPr>
          <w:spacing w:val="14"/>
          <w:sz w:val="24"/>
        </w:rPr>
        <w:t> </w:t>
      </w:r>
      <w:r>
        <w:rPr>
          <w:sz w:val="24"/>
        </w:rPr>
        <w:t>alimentação</w:t>
      </w:r>
      <w:r>
        <w:rPr>
          <w:spacing w:val="13"/>
          <w:sz w:val="24"/>
        </w:rPr>
        <w:t> </w:t>
      </w:r>
      <w:r>
        <w:rPr>
          <w:sz w:val="24"/>
        </w:rPr>
        <w:t>através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Power</w:t>
      </w:r>
      <w:r>
        <w:rPr>
          <w:spacing w:val="13"/>
          <w:sz w:val="24"/>
        </w:rPr>
        <w:t> </w:t>
      </w:r>
      <w:r>
        <w:rPr>
          <w:sz w:val="24"/>
        </w:rPr>
        <w:t>Over</w:t>
      </w:r>
      <w:r>
        <w:rPr>
          <w:spacing w:val="14"/>
          <w:sz w:val="24"/>
        </w:rPr>
        <w:t> </w:t>
      </w:r>
      <w:r>
        <w:rPr>
          <w:sz w:val="24"/>
        </w:rPr>
        <w:t>Ethernet</w:t>
      </w:r>
      <w:r>
        <w:rPr>
          <w:spacing w:val="13"/>
          <w:sz w:val="24"/>
        </w:rPr>
        <w:t> </w:t>
      </w:r>
      <w:r>
        <w:rPr>
          <w:sz w:val="24"/>
        </w:rPr>
        <w:t>(PoE)</w:t>
      </w:r>
      <w:r>
        <w:rPr>
          <w:spacing w:val="14"/>
          <w:sz w:val="24"/>
        </w:rPr>
        <w:t> </w:t>
      </w:r>
      <w:r>
        <w:rPr>
          <w:sz w:val="24"/>
        </w:rPr>
        <w:t>conforme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14"/>
          <w:sz w:val="24"/>
        </w:rPr>
        <w:t> </w:t>
      </w:r>
      <w:r>
        <w:rPr>
          <w:sz w:val="24"/>
        </w:rPr>
        <w:t>padrões</w:t>
      </w:r>
      <w:r>
        <w:rPr>
          <w:spacing w:val="-57"/>
          <w:sz w:val="24"/>
        </w:rPr>
        <w:t> </w:t>
      </w:r>
      <w:r>
        <w:rPr>
          <w:sz w:val="24"/>
        </w:rPr>
        <w:t>802.3af ou 802.3at. Adicionalmente deve possuir entrada de alimentação 12VDC;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permitir operação em modo Mesh;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potência de irradiação mínima de 21dBm em ambas as frequências;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26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2"/>
          <w:sz w:val="24"/>
        </w:rPr>
        <w:t> </w:t>
      </w:r>
      <w:r>
        <w:rPr>
          <w:sz w:val="24"/>
        </w:rPr>
        <w:t>suportar,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mínimo,</w:t>
      </w:r>
      <w:r>
        <w:rPr>
          <w:spacing w:val="-2"/>
          <w:sz w:val="24"/>
        </w:rPr>
        <w:t> </w:t>
      </w:r>
      <w:r>
        <w:rPr>
          <w:sz w:val="24"/>
        </w:rPr>
        <w:t>operação</w:t>
      </w:r>
      <w:r>
        <w:rPr>
          <w:spacing w:val="-2"/>
          <w:sz w:val="24"/>
        </w:rPr>
        <w:t> </w:t>
      </w:r>
      <w:r>
        <w:rPr>
          <w:sz w:val="24"/>
        </w:rPr>
        <w:t>MIMO</w:t>
      </w:r>
      <w:r>
        <w:rPr>
          <w:spacing w:val="-2"/>
          <w:sz w:val="24"/>
        </w:rPr>
        <w:t> </w:t>
      </w:r>
      <w:r>
        <w:rPr>
          <w:sz w:val="24"/>
        </w:rPr>
        <w:t>2x2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fluxos</w:t>
      </w:r>
      <w:r>
        <w:rPr>
          <w:spacing w:val="-1"/>
          <w:sz w:val="24"/>
        </w:rPr>
        <w:t> </w:t>
      </w:r>
      <w:r>
        <w:rPr>
          <w:sz w:val="24"/>
        </w:rPr>
        <w:t>espaciais</w:t>
      </w:r>
      <w:r>
        <w:rPr>
          <w:spacing w:val="-2"/>
          <w:sz w:val="24"/>
        </w:rPr>
        <w:t> </w:t>
      </w:r>
      <w:r>
        <w:rPr>
          <w:sz w:val="24"/>
        </w:rPr>
        <w:t>permitindo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57"/>
          <w:sz w:val="24"/>
        </w:rPr>
        <w:t> </w:t>
      </w:r>
      <w:r>
        <w:rPr>
          <w:sz w:val="24"/>
        </w:rPr>
        <w:t>de até 1200 Mbps em um único rádio;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709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suportar</w:t>
      </w:r>
      <w:r>
        <w:rPr>
          <w:spacing w:val="1"/>
          <w:sz w:val="24"/>
        </w:rPr>
        <w:t> </w:t>
      </w:r>
      <w:r>
        <w:rPr>
          <w:sz w:val="24"/>
        </w:rPr>
        <w:t>modulação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1024 QAM para os rádios que operam em 2.4 e 5GHz</w:t>
      </w:r>
      <w:r>
        <w:rPr>
          <w:spacing w:val="-58"/>
          <w:sz w:val="24"/>
        </w:rPr>
        <w:t> </w:t>
      </w:r>
      <w:r>
        <w:rPr>
          <w:sz w:val="24"/>
        </w:rPr>
        <w:t>servindo</w:t>
      </w:r>
      <w:r>
        <w:rPr>
          <w:spacing w:val="-1"/>
          <w:sz w:val="24"/>
        </w:rPr>
        <w:t> </w:t>
      </w:r>
      <w:r>
        <w:rPr>
          <w:sz w:val="24"/>
        </w:rPr>
        <w:t>clientes wireless 802.11ax;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sensibilidade mínima de -94dBm quando operando em 5GHz com MCS0 (HT20);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antenas internas ao equipamento com ganho mínimo de 4dBi em 2.4GHz e 5GHz;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ser capaz de operar em ambientes com temperaturas entre 0 e 45º C;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sistema antifurto do tipo Kensington Security Lock ou similar;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possuir indicadores luminosos (LED) para indicação de status;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794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conexão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dispositivos</w:t>
      </w:r>
      <w:r>
        <w:rPr>
          <w:spacing w:val="29"/>
          <w:sz w:val="24"/>
        </w:rPr>
        <w:t> </w:t>
      </w:r>
      <w:r>
        <w:rPr>
          <w:sz w:val="24"/>
        </w:rPr>
        <w:t>wireless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implementem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padrões</w:t>
      </w:r>
      <w:r>
        <w:rPr>
          <w:spacing w:val="-1"/>
          <w:sz w:val="24"/>
        </w:rPr>
        <w:t> </w:t>
      </w:r>
      <w:r>
        <w:rPr>
          <w:sz w:val="24"/>
        </w:rPr>
        <w:t>IEEE 802.11a/b/g/n/ac/ax e</w:t>
      </w:r>
      <w:r>
        <w:rPr>
          <w:spacing w:val="-1"/>
          <w:sz w:val="24"/>
        </w:rPr>
        <w:t> </w:t>
      </w:r>
      <w:r>
        <w:rPr>
          <w:sz w:val="24"/>
        </w:rPr>
        <w:t>IEEE P80.11be;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Deve permitir a conexão de dispositivos wireless que transmitam tráfego IPv4 e IPv6;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9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implementar</w:t>
      </w:r>
      <w:r>
        <w:rPr>
          <w:spacing w:val="14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possibilitem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identificação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interferências</w:t>
      </w:r>
      <w:r>
        <w:rPr>
          <w:spacing w:val="-57"/>
          <w:sz w:val="24"/>
        </w:rPr>
        <w:t> </w:t>
      </w:r>
      <w:r>
        <w:rPr>
          <w:sz w:val="24"/>
        </w:rPr>
        <w:t>provenientes de equipamentos que operem nas frequências de 2.4GHz, 5GHz e 6GHz;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3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solução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9"/>
          <w:sz w:val="24"/>
        </w:rPr>
        <w:t> </w:t>
      </w:r>
      <w:r>
        <w:rPr>
          <w:sz w:val="24"/>
        </w:rPr>
        <w:t>implementar</w:t>
      </w:r>
      <w:r>
        <w:rPr>
          <w:spacing w:val="59"/>
          <w:sz w:val="24"/>
        </w:rPr>
        <w:t> </w:t>
      </w:r>
      <w:r>
        <w:rPr>
          <w:sz w:val="24"/>
        </w:rPr>
        <w:t>recursos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análise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espectro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possibilitem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identificação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interferências</w:t>
      </w:r>
      <w:r>
        <w:rPr>
          <w:spacing w:val="15"/>
          <w:sz w:val="24"/>
        </w:rPr>
        <w:t> </w:t>
      </w:r>
      <w:r>
        <w:rPr>
          <w:sz w:val="24"/>
        </w:rPr>
        <w:t>provenientes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equipamentos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WIFI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operem</w:t>
      </w:r>
      <w:r>
        <w:rPr>
          <w:spacing w:val="15"/>
          <w:sz w:val="24"/>
        </w:rPr>
        <w:t> </w:t>
      </w:r>
      <w:r>
        <w:rPr>
          <w:sz w:val="24"/>
        </w:rPr>
        <w:t>nas</w:t>
      </w:r>
      <w:r>
        <w:rPr>
          <w:spacing w:val="15"/>
          <w:sz w:val="24"/>
        </w:rPr>
        <w:t> </w:t>
      </w:r>
      <w:r>
        <w:rPr>
          <w:sz w:val="24"/>
        </w:rPr>
        <w:t>frequências</w:t>
      </w:r>
      <w:r>
        <w:rPr>
          <w:spacing w:val="15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226" w:top="500" w:bottom="480" w:left="200" w:right="440"/>
        </w:sectPr>
      </w:pPr>
    </w:p>
    <w:p>
      <w:pPr>
        <w:pStyle w:val="BodyText"/>
        <w:spacing w:before="60"/>
        <w:ind w:left="485"/>
      </w:pPr>
      <w:r>
        <w:rPr/>
        <w:t>2.4GHz, 5GHz ou</w:t>
      </w:r>
    </w:p>
    <w:p>
      <w:pPr>
        <w:spacing w:after="0"/>
        <w:sectPr>
          <w:pgSz w:w="11920" w:h="16840"/>
          <w:pgMar w:header="0" w:footer="226" w:top="440" w:bottom="540" w:left="200" w:right="440"/>
        </w:sectPr>
      </w:pPr>
    </w:p>
    <w:p>
      <w:pPr>
        <w:pStyle w:val="BodyText"/>
        <w:spacing w:before="62"/>
        <w:ind w:left="485" w:right="1046"/>
      </w:pPr>
      <w:r>
        <w:rPr/>
        <w:t>6GHz. A solução deve ainda apresentar o resultado dessas análises de maneira gráfica na interface de</w:t>
      </w:r>
      <w:r>
        <w:rPr>
          <w:spacing w:val="-57"/>
        </w:rPr>
        <w:t> </w:t>
      </w:r>
      <w:r>
        <w:rPr/>
        <w:t>gerência;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35" w:firstLine="0"/>
        <w:jc w:val="both"/>
        <w:rPr>
          <w:sz w:val="24"/>
        </w:rPr>
      </w:pPr>
      <w:r>
        <w:rPr>
          <w:sz w:val="24"/>
        </w:rPr>
        <w:t>A solução deve permitir o balanceamento de carga dos usuários conectados à infraestrutura</w:t>
      </w:r>
      <w:r>
        <w:rPr>
          <w:spacing w:val="1"/>
          <w:sz w:val="24"/>
        </w:rPr>
        <w:t> </w:t>
      </w:r>
      <w:r>
        <w:rPr>
          <w:sz w:val="24"/>
        </w:rPr>
        <w:t>wireless de forma automática. A distribuição dos usuários entre os pontos de acesso próximos deve ocorrer</w:t>
      </w:r>
      <w:r>
        <w:rPr>
          <w:spacing w:val="1"/>
          <w:sz w:val="24"/>
        </w:rPr>
        <w:t> </w:t>
      </w:r>
      <w:r>
        <w:rPr>
          <w:sz w:val="24"/>
        </w:rPr>
        <w:t>sem intervenção humana e baseada em critérios como número de dispositivos associados em cada ponto de</w:t>
      </w:r>
      <w:r>
        <w:rPr>
          <w:spacing w:val="1"/>
          <w:sz w:val="24"/>
        </w:rPr>
        <w:t> </w:t>
      </w:r>
      <w:r>
        <w:rPr>
          <w:sz w:val="24"/>
        </w:rPr>
        <w:t>acesso;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44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permitir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agrupamento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VLANs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sejam</w:t>
      </w:r>
      <w:r>
        <w:rPr>
          <w:spacing w:val="29"/>
          <w:sz w:val="24"/>
        </w:rPr>
        <w:t> </w:t>
      </w:r>
      <w:r>
        <w:rPr>
          <w:sz w:val="24"/>
        </w:rPr>
        <w:t>distribuídas</w:t>
      </w:r>
      <w:r>
        <w:rPr>
          <w:spacing w:val="28"/>
          <w:sz w:val="24"/>
        </w:rPr>
        <w:t> </w:t>
      </w:r>
      <w:r>
        <w:rPr>
          <w:sz w:val="24"/>
        </w:rPr>
        <w:t>múltiplas</w:t>
      </w:r>
      <w:r>
        <w:rPr>
          <w:spacing w:val="-57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redes em um determinado SSID, reduzindo assim o broadcast e aumentando a disponibilidade de</w:t>
      </w:r>
      <w:r>
        <w:rPr>
          <w:spacing w:val="1"/>
          <w:sz w:val="24"/>
        </w:rPr>
        <w:t> </w:t>
      </w:r>
      <w:r>
        <w:rPr>
          <w:sz w:val="24"/>
        </w:rPr>
        <w:t>endereços IP;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4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múltiplos</w:t>
      </w:r>
      <w:r>
        <w:rPr>
          <w:spacing w:val="1"/>
          <w:sz w:val="24"/>
        </w:rPr>
        <w:t> </w:t>
      </w:r>
      <w:r>
        <w:rPr>
          <w:sz w:val="24"/>
        </w:rPr>
        <w:t>domínios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mobilidade</w:t>
      </w:r>
      <w:r>
        <w:rPr>
          <w:spacing w:val="1"/>
          <w:sz w:val="24"/>
        </w:rPr>
        <w:t> </w:t>
      </w:r>
      <w:r>
        <w:rPr>
          <w:sz w:val="24"/>
        </w:rPr>
        <w:t>(SSID)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configurações distintas de segurança e rede. Deve ser possível especificar em quais pontos de acesso ou</w:t>
      </w:r>
      <w:r>
        <w:rPr>
          <w:spacing w:val="1"/>
          <w:sz w:val="24"/>
        </w:rPr>
        <w:t> </w:t>
      </w:r>
      <w:r>
        <w:rPr>
          <w:sz w:val="24"/>
        </w:rPr>
        <w:t>grupos de pontos de acesso que cada domínio será habilitado;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2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permitir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administrador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rede</w:t>
      </w:r>
      <w:r>
        <w:rPr>
          <w:spacing w:val="-1"/>
          <w:sz w:val="24"/>
        </w:rPr>
        <w:t> </w:t>
      </w:r>
      <w:r>
        <w:rPr>
          <w:sz w:val="24"/>
        </w:rPr>
        <w:t>determinar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semana</w:t>
      </w:r>
      <w:r>
        <w:rPr>
          <w:spacing w:val="-57"/>
          <w:sz w:val="24"/>
        </w:rPr>
        <w:t> </w:t>
      </w:r>
      <w:r>
        <w:rPr>
          <w:sz w:val="24"/>
        </w:rPr>
        <w:t>que as redes (SSIDs) estarão disponíveis aos usuários;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31" w:firstLine="0"/>
        <w:jc w:val="left"/>
        <w:rPr>
          <w:sz w:val="24"/>
        </w:rPr>
      </w:pP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permitir</w:t>
      </w:r>
      <w:r>
        <w:rPr>
          <w:spacing w:val="58"/>
          <w:sz w:val="24"/>
        </w:rPr>
        <w:t> </w:t>
      </w:r>
      <w:r>
        <w:rPr>
          <w:sz w:val="24"/>
        </w:rPr>
        <w:t>restringir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número</w:t>
      </w:r>
      <w:r>
        <w:rPr>
          <w:spacing w:val="59"/>
          <w:sz w:val="24"/>
        </w:rPr>
        <w:t> </w:t>
      </w:r>
      <w:r>
        <w:rPr>
          <w:sz w:val="24"/>
        </w:rPr>
        <w:t>máximo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dispositivos</w:t>
      </w:r>
      <w:r>
        <w:rPr>
          <w:spacing w:val="58"/>
          <w:sz w:val="24"/>
        </w:rPr>
        <w:t> </w:t>
      </w:r>
      <w:r>
        <w:rPr>
          <w:sz w:val="24"/>
        </w:rPr>
        <w:t>conectados</w:t>
      </w:r>
      <w:r>
        <w:rPr>
          <w:spacing w:val="59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ponto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acesso e por rádio;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01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solução</w:t>
      </w:r>
      <w:r>
        <w:rPr>
          <w:spacing w:val="58"/>
          <w:sz w:val="24"/>
        </w:rPr>
        <w:t> </w:t>
      </w: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implementar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padrão</w:t>
      </w:r>
      <w:r>
        <w:rPr>
          <w:spacing w:val="57"/>
          <w:sz w:val="24"/>
        </w:rPr>
        <w:t> </w:t>
      </w:r>
      <w:r>
        <w:rPr>
          <w:sz w:val="24"/>
        </w:rPr>
        <w:t>IEEE</w:t>
      </w:r>
      <w:r>
        <w:rPr>
          <w:spacing w:val="58"/>
          <w:sz w:val="24"/>
        </w:rPr>
        <w:t> </w:t>
      </w:r>
      <w:r>
        <w:rPr>
          <w:sz w:val="24"/>
        </w:rPr>
        <w:t>802.11r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acelerar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processo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roaming dos dispositivos através do recurso conhecido como Fast Roaming;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0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padrão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802.11k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conectado à rede wireless identifique rapidamente outros pontos de acesso disponíveis em sua área para que</w:t>
      </w:r>
      <w:r>
        <w:rPr>
          <w:spacing w:val="1"/>
          <w:sz w:val="24"/>
        </w:rPr>
        <w:t> </w:t>
      </w:r>
      <w:r>
        <w:rPr>
          <w:sz w:val="24"/>
        </w:rPr>
        <w:t>ele execute o roaming;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80" w:firstLine="0"/>
        <w:jc w:val="both"/>
        <w:rPr>
          <w:sz w:val="24"/>
        </w:rPr>
      </w:pPr>
      <w:r>
        <w:rPr>
          <w:sz w:val="24"/>
        </w:rPr>
        <w:t>A solução deve implementar o padrão IEEE 802.11v para permitir que a rede influencie as</w:t>
      </w:r>
      <w:r>
        <w:rPr>
          <w:spacing w:val="1"/>
          <w:sz w:val="24"/>
        </w:rPr>
        <w:t> </w:t>
      </w:r>
      <w:r>
        <w:rPr>
          <w:sz w:val="24"/>
        </w:rPr>
        <w:t>decisões de roaming do cliente conectado através do fornecimento de informações complementares, tal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a carga de utilização dos pontos de acesso que estão próximos;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solução</w:t>
      </w:r>
      <w:r>
        <w:rPr>
          <w:spacing w:val="-1"/>
          <w:sz w:val="24"/>
        </w:rPr>
        <w:t> </w:t>
      </w:r>
      <w:r>
        <w:rPr>
          <w:sz w:val="24"/>
        </w:rPr>
        <w:t>deve implementar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padrão IEEE</w:t>
      </w:r>
      <w:r>
        <w:rPr>
          <w:spacing w:val="-1"/>
          <w:sz w:val="24"/>
        </w:rPr>
        <w:t> </w:t>
      </w:r>
      <w:r>
        <w:rPr>
          <w:sz w:val="24"/>
        </w:rPr>
        <w:t>802.11w</w:t>
      </w:r>
      <w:r>
        <w:rPr>
          <w:spacing w:val="-1"/>
          <w:sz w:val="24"/>
        </w:rPr>
        <w:t> </w:t>
      </w:r>
      <w:r>
        <w:rPr>
          <w:sz w:val="24"/>
        </w:rPr>
        <w:t>para prevenir</w:t>
      </w:r>
      <w:r>
        <w:rPr>
          <w:spacing w:val="-1"/>
          <w:sz w:val="24"/>
        </w:rPr>
        <w:t> </w:t>
      </w:r>
      <w:r>
        <w:rPr>
          <w:sz w:val="24"/>
        </w:rPr>
        <w:t>ataques à</w:t>
      </w:r>
      <w:r>
        <w:rPr>
          <w:spacing w:val="-1"/>
          <w:sz w:val="24"/>
        </w:rPr>
        <w:t> </w:t>
      </w:r>
      <w:r>
        <w:rPr>
          <w:sz w:val="24"/>
        </w:rPr>
        <w:t>infraestrutura</w:t>
      </w:r>
      <w:r>
        <w:rPr>
          <w:spacing w:val="-1"/>
          <w:sz w:val="24"/>
        </w:rPr>
        <w:t> </w:t>
      </w:r>
      <w:r>
        <w:rPr>
          <w:sz w:val="24"/>
        </w:rPr>
        <w:t>wireless;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0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suportar</w:t>
      </w:r>
      <w:r>
        <w:rPr>
          <w:spacing w:val="14"/>
          <w:sz w:val="24"/>
        </w:rPr>
        <w:t> </w:t>
      </w:r>
      <w:r>
        <w:rPr>
          <w:sz w:val="24"/>
        </w:rPr>
        <w:t>priorização</w:t>
      </w:r>
      <w:r>
        <w:rPr>
          <w:spacing w:val="13"/>
          <w:sz w:val="24"/>
        </w:rPr>
        <w:t> </w:t>
      </w:r>
      <w:r>
        <w:rPr>
          <w:sz w:val="24"/>
        </w:rPr>
        <w:t>via</w:t>
      </w:r>
      <w:r>
        <w:rPr>
          <w:spacing w:val="14"/>
          <w:sz w:val="24"/>
        </w:rPr>
        <w:t> </w:t>
      </w:r>
      <w:r>
        <w:rPr>
          <w:sz w:val="24"/>
        </w:rPr>
        <w:t>WMM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permitir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tradução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DSCP</w:t>
      </w:r>
      <w:r>
        <w:rPr>
          <w:spacing w:val="-57"/>
          <w:sz w:val="24"/>
        </w:rPr>
        <w:t> </w:t>
      </w:r>
      <w:r>
        <w:rPr>
          <w:sz w:val="24"/>
        </w:rPr>
        <w:t>quando os pacotes forem destinados à rede cabeada;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2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dispositivos conectados à infraestrutura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informações: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usuário</w:t>
      </w:r>
      <w:r>
        <w:rPr>
          <w:spacing w:val="1"/>
          <w:sz w:val="24"/>
        </w:rPr>
        <w:t> </w:t>
      </w:r>
      <w:r>
        <w:rPr>
          <w:sz w:val="24"/>
        </w:rPr>
        <w:t>conectado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60"/>
          <w:sz w:val="24"/>
        </w:rPr>
        <w:t> </w:t>
      </w:r>
      <w:r>
        <w:rPr>
          <w:sz w:val="24"/>
        </w:rPr>
        <w:t>dispositivo,</w:t>
      </w:r>
      <w:r>
        <w:rPr>
          <w:spacing w:val="1"/>
          <w:sz w:val="24"/>
        </w:rPr>
        <w:t> </w:t>
      </w:r>
      <w:r>
        <w:rPr>
          <w:sz w:val="24"/>
        </w:rPr>
        <w:t>fabricante e sistema operacional do dispositivo, Endereço IP, SSID ao qual está conectado, ponto de acesso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conectado,</w:t>
      </w:r>
      <w:r>
        <w:rPr>
          <w:spacing w:val="60"/>
          <w:sz w:val="24"/>
        </w:rPr>
        <w:t> </w:t>
      </w:r>
      <w:r>
        <w:rPr>
          <w:sz w:val="24"/>
        </w:rPr>
        <w:t>canal ao qual está conectado, banda transmitida e recebida (em Kbps), intensidade</w:t>
      </w:r>
      <w:r>
        <w:rPr>
          <w:spacing w:val="-57"/>
          <w:sz w:val="24"/>
        </w:rPr>
        <w:t> </w:t>
      </w:r>
      <w:r>
        <w:rPr>
          <w:sz w:val="24"/>
        </w:rPr>
        <w:t>do sinal considerando o ruído em dB (SNR), capacidade MIMO e horário da associação;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0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garantir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melhor</w:t>
      </w:r>
      <w:r>
        <w:rPr>
          <w:spacing w:val="1"/>
          <w:sz w:val="24"/>
        </w:rPr>
        <w:t> </w:t>
      </w:r>
      <w:r>
        <w:rPr>
          <w:sz w:val="24"/>
        </w:rPr>
        <w:t>distribuição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frequências disponíveis e</w:t>
      </w:r>
      <w:r>
        <w:rPr>
          <w:spacing w:val="1"/>
          <w:sz w:val="24"/>
        </w:rPr>
        <w:t> </w:t>
      </w:r>
      <w:r>
        <w:rPr>
          <w:sz w:val="24"/>
        </w:rPr>
        <w:t>resultar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melhorias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radiofrequência,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capaz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distribuir</w:t>
      </w:r>
      <w:r>
        <w:rPr>
          <w:spacing w:val="-57"/>
          <w:sz w:val="24"/>
        </w:rPr>
        <w:t> </w:t>
      </w:r>
      <w:r>
        <w:rPr>
          <w:sz w:val="24"/>
        </w:rPr>
        <w:t>automaticamente os dispositivos dual-band para que conectem primariamente em 5GHz através do recurso</w:t>
      </w:r>
      <w:r>
        <w:rPr>
          <w:spacing w:val="1"/>
          <w:sz w:val="24"/>
        </w:rPr>
        <w:t> </w:t>
      </w:r>
      <w:r>
        <w:rPr>
          <w:sz w:val="24"/>
        </w:rPr>
        <w:t>conhecido como Band Steering;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7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permitir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configuração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quais</w:t>
      </w:r>
      <w:r>
        <w:rPr>
          <w:spacing w:val="43"/>
          <w:sz w:val="24"/>
        </w:rPr>
        <w:t> </w:t>
      </w:r>
      <w:r>
        <w:rPr>
          <w:sz w:val="24"/>
        </w:rPr>
        <w:t>data</w:t>
      </w:r>
      <w:r>
        <w:rPr>
          <w:spacing w:val="29"/>
          <w:sz w:val="24"/>
        </w:rPr>
        <w:t> </w:t>
      </w:r>
      <w:r>
        <w:rPr>
          <w:sz w:val="24"/>
        </w:rPr>
        <w:t>rates</w:t>
      </w:r>
      <w:r>
        <w:rPr>
          <w:spacing w:val="29"/>
          <w:sz w:val="24"/>
        </w:rPr>
        <w:t> </w:t>
      </w:r>
      <w:r>
        <w:rPr>
          <w:sz w:val="24"/>
        </w:rPr>
        <w:t>estarão</w:t>
      </w:r>
      <w:r>
        <w:rPr>
          <w:spacing w:val="29"/>
          <w:sz w:val="24"/>
        </w:rPr>
        <w:t> </w:t>
      </w:r>
      <w:r>
        <w:rPr>
          <w:sz w:val="24"/>
        </w:rPr>
        <w:t>ativos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ferramenta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quais serão desabilitados;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652" w:firstLine="0"/>
        <w:jc w:val="both"/>
        <w:rPr>
          <w:sz w:val="24"/>
        </w:rPr>
      </w:pPr>
      <w:r>
        <w:rPr>
          <w:sz w:val="24"/>
        </w:rPr>
        <w:t>A solução deve suportar recurso para automaticamente desconectar clientes wireless que</w:t>
      </w:r>
      <w:r>
        <w:rPr>
          <w:spacing w:val="1"/>
          <w:sz w:val="24"/>
        </w:rPr>
        <w:t> </w:t>
      </w:r>
      <w:r>
        <w:rPr>
          <w:sz w:val="24"/>
        </w:rPr>
        <w:t>estejam com sinal fraco ou distantes. Deve permitir definir o limiar de sinal para que os clientes sejam</w:t>
      </w:r>
      <w:r>
        <w:rPr>
          <w:spacing w:val="1"/>
          <w:sz w:val="24"/>
        </w:rPr>
        <w:t> </w:t>
      </w:r>
      <w:r>
        <w:rPr>
          <w:sz w:val="24"/>
        </w:rPr>
        <w:t>desconectados;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7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logs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bloqueios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liberações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aplicações que foram acessadas na rede wireless;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540" w:left="200" w:right="440"/>
        </w:sectPr>
      </w:pPr>
    </w:p>
    <w:p>
      <w:pPr>
        <w:pStyle w:val="ListParagraph"/>
        <w:numPr>
          <w:ilvl w:val="2"/>
          <w:numId w:val="55"/>
        </w:numPr>
        <w:tabs>
          <w:tab w:pos="1924" w:val="left" w:leader="none"/>
          <w:tab w:pos="1925" w:val="left" w:leader="none"/>
        </w:tabs>
        <w:spacing w:line="240" w:lineRule="auto" w:before="62" w:after="0"/>
        <w:ind w:left="485" w:right="95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implementar</w:t>
      </w:r>
      <w:r>
        <w:rPr>
          <w:spacing w:val="14"/>
          <w:sz w:val="24"/>
        </w:rPr>
        <w:t> </w:t>
      </w:r>
      <w:r>
        <w:rPr>
          <w:sz w:val="24"/>
        </w:rPr>
        <w:t>mecanismos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proteção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identificar</w:t>
      </w:r>
      <w:r>
        <w:rPr>
          <w:spacing w:val="14"/>
          <w:sz w:val="24"/>
        </w:rPr>
        <w:t> </w:t>
      </w:r>
      <w:r>
        <w:rPr>
          <w:sz w:val="24"/>
        </w:rPr>
        <w:t>ataques</w:t>
      </w:r>
      <w:r>
        <w:rPr>
          <w:spacing w:val="14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infraestrutura wireless. Ao menos os seguintes ataques devem ser identificados: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Ataques de flood contra o protocolo EAPOL (EAPOL Flooding);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Association Flood;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Authentication Flood;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Broadcast Deauthentication;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Spoofed Deauthentication;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ASLEAP;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Null Probe Response or Null SSID Probe Response;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Long Duration;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Wireless</w:t>
      </w:r>
      <w:r>
        <w:rPr>
          <w:spacing w:val="-2"/>
          <w:sz w:val="24"/>
        </w:rPr>
        <w:t> </w:t>
      </w:r>
      <w:r>
        <w:rPr>
          <w:sz w:val="24"/>
        </w:rPr>
        <w:t>Bridges;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Weak</w:t>
      </w:r>
      <w:r>
        <w:rPr>
          <w:spacing w:val="-9"/>
          <w:sz w:val="24"/>
        </w:rPr>
        <w:t> </w:t>
      </w:r>
      <w:r>
        <w:rPr>
          <w:sz w:val="24"/>
        </w:rPr>
        <w:t>WEP;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Invalid MAC OUI.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96" w:firstLine="0"/>
        <w:jc w:val="both"/>
        <w:rPr>
          <w:sz w:val="24"/>
        </w:rPr>
      </w:pPr>
      <w:r>
        <w:rPr>
          <w:sz w:val="24"/>
        </w:rPr>
        <w:t>A solução deve implementar mecanismos de proteção para mitigar ataques à infraestrutura</w:t>
      </w:r>
      <w:r>
        <w:rPr>
          <w:spacing w:val="1"/>
          <w:sz w:val="24"/>
        </w:rPr>
        <w:t> </w:t>
      </w:r>
      <w:r>
        <w:rPr>
          <w:sz w:val="24"/>
        </w:rPr>
        <w:t>wireless. Ao menos ataques de negação de serviço devem ser mitigados pela infraestrutura através do envio</w:t>
      </w:r>
      <w:r>
        <w:rPr>
          <w:spacing w:val="1"/>
          <w:sz w:val="24"/>
        </w:rPr>
        <w:t> </w:t>
      </w:r>
      <w:r>
        <w:rPr>
          <w:sz w:val="24"/>
        </w:rPr>
        <w:t>de pacotes de deauthentication;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96" w:firstLine="0"/>
        <w:jc w:val="both"/>
        <w:rPr>
          <w:sz w:val="24"/>
        </w:rPr>
      </w:pPr>
      <w:r>
        <w:rPr>
          <w:sz w:val="24"/>
        </w:rPr>
        <w:t>A solução deve implementar mecanismos de proteção contra ataques do tipo ARP Poisoning</w:t>
      </w:r>
      <w:r>
        <w:rPr>
          <w:spacing w:val="1"/>
          <w:sz w:val="24"/>
        </w:rPr>
        <w:t> </w:t>
      </w:r>
      <w:r>
        <w:rPr>
          <w:sz w:val="24"/>
        </w:rPr>
        <w:t>na rede wireless;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1297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configurar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z w:val="24"/>
        </w:rPr>
        <w:t>bloqueio</w:t>
      </w:r>
      <w:r>
        <w:rPr>
          <w:spacing w:val="59"/>
          <w:sz w:val="24"/>
        </w:rPr>
        <w:t> </w:t>
      </w:r>
      <w:r>
        <w:rPr>
          <w:sz w:val="24"/>
        </w:rPr>
        <w:t>na</w:t>
      </w:r>
      <w:r>
        <w:rPr>
          <w:spacing w:val="59"/>
          <w:sz w:val="24"/>
        </w:rPr>
        <w:t> </w:t>
      </w:r>
      <w:r>
        <w:rPr>
          <w:sz w:val="24"/>
        </w:rPr>
        <w:t>comunicação</w:t>
      </w:r>
      <w:r>
        <w:rPr>
          <w:spacing w:val="59"/>
          <w:sz w:val="24"/>
        </w:rPr>
        <w:t> </w:t>
      </w:r>
      <w:r>
        <w:rPr>
          <w:sz w:val="24"/>
        </w:rPr>
        <w:t>entre</w:t>
      </w:r>
      <w:r>
        <w:rPr>
          <w:spacing w:val="59"/>
          <w:sz w:val="24"/>
        </w:rPr>
        <w:t> </w:t>
      </w:r>
      <w:r>
        <w:rPr>
          <w:sz w:val="24"/>
        </w:rPr>
        <w:t>os</w:t>
      </w:r>
      <w:r>
        <w:rPr>
          <w:spacing w:val="59"/>
          <w:sz w:val="24"/>
        </w:rPr>
        <w:t> </w:t>
      </w:r>
      <w:r>
        <w:rPr>
          <w:sz w:val="24"/>
        </w:rPr>
        <w:t>clientes</w:t>
      </w:r>
      <w:r>
        <w:rPr>
          <w:spacing w:val="44"/>
          <w:sz w:val="24"/>
        </w:rPr>
        <w:t> </w:t>
      </w:r>
      <w:r>
        <w:rPr>
          <w:sz w:val="24"/>
        </w:rPr>
        <w:t>wireless</w:t>
      </w:r>
      <w:r>
        <w:rPr>
          <w:spacing w:val="-57"/>
          <w:sz w:val="24"/>
        </w:rPr>
        <w:t> </w:t>
      </w:r>
      <w:r>
        <w:rPr>
          <w:sz w:val="24"/>
        </w:rPr>
        <w:t>conectados a um determinado SSID;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098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58"/>
          <w:sz w:val="24"/>
        </w:rPr>
        <w:t> </w:t>
      </w:r>
      <w:r>
        <w:rPr>
          <w:sz w:val="24"/>
        </w:rPr>
        <w:t>conjunto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pontos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acesso,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implementar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seguintes</w:t>
      </w:r>
      <w:r>
        <w:rPr>
          <w:spacing w:val="-57"/>
          <w:sz w:val="24"/>
        </w:rPr>
        <w:t> </w:t>
      </w:r>
      <w:r>
        <w:rPr>
          <w:sz w:val="24"/>
        </w:rPr>
        <w:t>métodos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autenticação: WPA</w:t>
      </w:r>
      <w:r>
        <w:rPr>
          <w:spacing w:val="-1"/>
          <w:sz w:val="24"/>
        </w:rPr>
        <w:t> </w:t>
      </w:r>
      <w:r>
        <w:rPr>
          <w:sz w:val="24"/>
        </w:rPr>
        <w:t>(TKIP) e</w:t>
      </w:r>
      <w:r>
        <w:rPr>
          <w:spacing w:val="-1"/>
          <w:sz w:val="24"/>
        </w:rPr>
        <w:t> </w:t>
      </w:r>
      <w:r>
        <w:rPr>
          <w:sz w:val="24"/>
        </w:rPr>
        <w:t>WPA2</w:t>
      </w:r>
      <w:r>
        <w:rPr>
          <w:spacing w:val="-1"/>
          <w:sz w:val="24"/>
        </w:rPr>
        <w:t> </w:t>
      </w:r>
      <w:r>
        <w:rPr>
          <w:sz w:val="24"/>
        </w:rPr>
        <w:t>(AES);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17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43"/>
          <w:sz w:val="24"/>
        </w:rPr>
        <w:t> </w:t>
      </w:r>
      <w:r>
        <w:rPr>
          <w:sz w:val="24"/>
        </w:rPr>
        <w:t>conjunto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29"/>
          <w:sz w:val="24"/>
        </w:rPr>
        <w:t> </w:t>
      </w:r>
      <w:r>
        <w:rPr>
          <w:sz w:val="24"/>
        </w:rPr>
        <w:t>pontos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acesso,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compatível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implementar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método</w:t>
      </w:r>
      <w:r>
        <w:rPr>
          <w:spacing w:val="-1"/>
          <w:sz w:val="24"/>
        </w:rPr>
        <w:t> </w:t>
      </w:r>
      <w:r>
        <w:rPr>
          <w:sz w:val="24"/>
        </w:rPr>
        <w:t>de autenticação WPA3;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3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configuração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múltiplas</w:t>
      </w:r>
      <w:r>
        <w:rPr>
          <w:spacing w:val="59"/>
          <w:sz w:val="24"/>
        </w:rPr>
        <w:t> </w:t>
      </w:r>
      <w:r>
        <w:rPr>
          <w:sz w:val="24"/>
        </w:rPr>
        <w:t>chaves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autenticação</w:t>
      </w:r>
      <w:r>
        <w:rPr>
          <w:spacing w:val="59"/>
          <w:sz w:val="24"/>
        </w:rPr>
        <w:t> </w:t>
      </w:r>
      <w:r>
        <w:rPr>
          <w:sz w:val="24"/>
        </w:rPr>
        <w:t>PSK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utilização em um determinado SSID;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652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13"/>
          <w:sz w:val="24"/>
        </w:rPr>
        <w:t> </w:t>
      </w:r>
      <w:r>
        <w:rPr>
          <w:sz w:val="24"/>
        </w:rPr>
        <w:t>usando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recurso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múltiplas</w:t>
      </w:r>
      <w:r>
        <w:rPr>
          <w:spacing w:val="-1"/>
          <w:sz w:val="24"/>
        </w:rPr>
        <w:t> </w:t>
      </w:r>
      <w:r>
        <w:rPr>
          <w:sz w:val="24"/>
        </w:rPr>
        <w:t>chaves</w:t>
      </w:r>
      <w:r>
        <w:rPr>
          <w:spacing w:val="-1"/>
          <w:sz w:val="24"/>
        </w:rPr>
        <w:t> </w:t>
      </w:r>
      <w:r>
        <w:rPr>
          <w:sz w:val="24"/>
        </w:rPr>
        <w:t>PSK,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solução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definição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limite quanto ao número de conexões simultâneas para cada chave criada;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3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solução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3"/>
          <w:sz w:val="24"/>
        </w:rPr>
        <w:t> </w:t>
      </w:r>
      <w:r>
        <w:rPr>
          <w:sz w:val="24"/>
        </w:rPr>
        <w:t>implementar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protocolo</w:t>
      </w:r>
      <w:r>
        <w:rPr>
          <w:spacing w:val="13"/>
          <w:sz w:val="24"/>
        </w:rPr>
        <w:t> </w:t>
      </w:r>
      <w:r>
        <w:rPr>
          <w:sz w:val="24"/>
        </w:rPr>
        <w:t>IEEE</w:t>
      </w:r>
      <w:r>
        <w:rPr>
          <w:spacing w:val="14"/>
          <w:sz w:val="24"/>
        </w:rPr>
        <w:t> </w:t>
      </w:r>
      <w:r>
        <w:rPr>
          <w:sz w:val="24"/>
        </w:rPr>
        <w:t>802.1X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associação</w:t>
      </w:r>
      <w:r>
        <w:rPr>
          <w:spacing w:val="14"/>
          <w:sz w:val="24"/>
        </w:rPr>
        <w:t> </w:t>
      </w: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VLANs</w:t>
      </w:r>
      <w:r>
        <w:rPr>
          <w:spacing w:val="-57"/>
          <w:sz w:val="24"/>
        </w:rPr>
        <w:t> </w:t>
      </w:r>
      <w:r>
        <w:rPr>
          <w:sz w:val="24"/>
        </w:rPr>
        <w:t>para os usuários com base nos atributos fornecidos pelos servidores RADIUS;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9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8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implementar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mecanismo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mudança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autorização</w:t>
      </w:r>
      <w:r>
        <w:rPr>
          <w:spacing w:val="14"/>
          <w:sz w:val="24"/>
        </w:rPr>
        <w:t> </w:t>
      </w:r>
      <w:r>
        <w:rPr>
          <w:sz w:val="24"/>
        </w:rPr>
        <w:t>dinâmica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802.1X, conhecido como RADIUS CoA (Change of Authorization) para autenticações 802.1X;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1517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com os pontos de acesso, a solução deve suportar os seguintes</w:t>
      </w:r>
      <w:r>
        <w:rPr>
          <w:spacing w:val="1"/>
          <w:sz w:val="24"/>
        </w:rPr>
        <w:t> </w:t>
      </w:r>
      <w:r>
        <w:rPr>
          <w:sz w:val="24"/>
        </w:rPr>
        <w:t>métodos de autenticação EAP: EAP-AKA, EAP-SIM, EAP-FAST, EAP-TLS, EAP-TTLS e</w:t>
      </w:r>
      <w:r>
        <w:rPr>
          <w:spacing w:val="1"/>
          <w:sz w:val="24"/>
        </w:rPr>
        <w:t> </w:t>
      </w:r>
      <w:r>
        <w:rPr>
          <w:sz w:val="24"/>
        </w:rPr>
        <w:t>PEAP;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93" w:firstLine="0"/>
        <w:jc w:val="both"/>
        <w:rPr>
          <w:sz w:val="24"/>
        </w:rPr>
      </w:pPr>
      <w:r>
        <w:rPr>
          <w:sz w:val="24"/>
        </w:rPr>
        <w:t>A solução deve implementar recurso para autenticação dos usuários através de página web</w:t>
      </w:r>
      <w:r>
        <w:rPr>
          <w:spacing w:val="1"/>
          <w:sz w:val="24"/>
        </w:rPr>
        <w:t> </w:t>
      </w:r>
      <w:r>
        <w:rPr>
          <w:sz w:val="24"/>
        </w:rPr>
        <w:t>HTTPS, também conhecido como captive portal. A solução deve limitar o acesso dos usuários enquanto</w:t>
      </w:r>
      <w:r>
        <w:rPr>
          <w:spacing w:val="1"/>
          <w:sz w:val="24"/>
        </w:rPr>
        <w:t> </w:t>
      </w:r>
      <w:r>
        <w:rPr>
          <w:sz w:val="24"/>
        </w:rPr>
        <w:t>estes não informarem as credenciais válidas para acesso à rede;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226" w:top="500" w:bottom="420" w:left="200" w:right="440"/>
        </w:sect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62" w:after="0"/>
        <w:ind w:left="485" w:right="3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customização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página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autenticação,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administrador de rede seja capaz de alterar o código HTML da página web formatando texto e inserindo</w:t>
      </w:r>
      <w:r>
        <w:rPr>
          <w:spacing w:val="1"/>
          <w:sz w:val="24"/>
        </w:rPr>
        <w:t> </w:t>
      </w:r>
      <w:r>
        <w:rPr>
          <w:sz w:val="24"/>
        </w:rPr>
        <w:t>imagens;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8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4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coleta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endereço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e-mail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como</w:t>
      </w:r>
      <w:r>
        <w:rPr>
          <w:spacing w:val="29"/>
          <w:sz w:val="24"/>
        </w:rPr>
        <w:t> </w:t>
      </w:r>
      <w:r>
        <w:rPr>
          <w:sz w:val="24"/>
        </w:rPr>
        <w:t>método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autorização para ingresso à rede;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 solução deve permitir que a página de autenticação seja hospedada em servidor externo;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0" w:after="0"/>
        <w:ind w:left="1325" w:right="0" w:hanging="840"/>
        <w:jc w:val="left"/>
        <w:rPr>
          <w:sz w:val="24"/>
        </w:rPr>
      </w:pPr>
      <w:r>
        <w:rPr>
          <w:sz w:val="24"/>
        </w:rPr>
        <w:t>A solução deve permitir a configuração do captive portal com endereço IPv6;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3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cadastramento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contas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visitantes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memória</w:t>
      </w:r>
      <w:r>
        <w:rPr>
          <w:spacing w:val="-57"/>
          <w:sz w:val="24"/>
        </w:rPr>
        <w:t> </w:t>
      </w:r>
      <w:r>
        <w:rPr>
          <w:sz w:val="24"/>
        </w:rPr>
        <w:t>interna. A solução deve permitir ainda que seja definido um prazo de validade para a conta criada;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6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possuir</w:t>
      </w:r>
      <w:r>
        <w:rPr>
          <w:spacing w:val="29"/>
          <w:sz w:val="24"/>
        </w:rPr>
        <w:t> </w:t>
      </w:r>
      <w:r>
        <w:rPr>
          <w:sz w:val="24"/>
        </w:rPr>
        <w:t>interface</w:t>
      </w:r>
      <w:r>
        <w:rPr>
          <w:spacing w:val="28"/>
          <w:sz w:val="24"/>
        </w:rPr>
        <w:t> </w:t>
      </w:r>
      <w:r>
        <w:rPr>
          <w:sz w:val="24"/>
        </w:rPr>
        <w:t>gráfica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administração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gerenciamento</w:t>
      </w:r>
      <w:r>
        <w:rPr>
          <w:spacing w:val="14"/>
          <w:sz w:val="24"/>
        </w:rPr>
        <w:t> </w:t>
      </w:r>
      <w:r>
        <w:rPr>
          <w:sz w:val="24"/>
        </w:rPr>
        <w:t>das</w:t>
      </w:r>
      <w:r>
        <w:rPr>
          <w:spacing w:val="14"/>
          <w:sz w:val="24"/>
        </w:rPr>
        <w:t> </w:t>
      </w:r>
      <w:r>
        <w:rPr>
          <w:sz w:val="24"/>
        </w:rPr>
        <w:t>contas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usuários visitantes, não permitindo acesso às demais funções de administração da solução;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929" w:firstLine="0"/>
        <w:jc w:val="left"/>
        <w:rPr>
          <w:sz w:val="24"/>
        </w:rPr>
      </w:pPr>
      <w:r>
        <w:rPr>
          <w:sz w:val="24"/>
        </w:rPr>
        <w:t>Após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criação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usuário</w:t>
      </w:r>
      <w:r>
        <w:rPr>
          <w:spacing w:val="-1"/>
          <w:sz w:val="24"/>
        </w:rPr>
        <w:t> </w:t>
      </w:r>
      <w:r>
        <w:rPr>
          <w:sz w:val="24"/>
        </w:rPr>
        <w:t>visitante,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solução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enviar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credenciais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57"/>
          <w:sz w:val="24"/>
        </w:rPr>
        <w:t> </w:t>
      </w:r>
      <w:r>
        <w:rPr>
          <w:sz w:val="24"/>
        </w:rPr>
        <w:t>para o usuário cadastrado;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8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solução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9"/>
          <w:sz w:val="24"/>
        </w:rPr>
        <w:t> </w:t>
      </w:r>
      <w:r>
        <w:rPr>
          <w:sz w:val="24"/>
        </w:rPr>
        <w:t>implementar</w:t>
      </w:r>
      <w:r>
        <w:rPr>
          <w:spacing w:val="58"/>
          <w:sz w:val="24"/>
        </w:rPr>
        <w:t> </w:t>
      </w:r>
      <w:r>
        <w:rPr>
          <w:sz w:val="24"/>
        </w:rPr>
        <w:t>recurso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DHCP</w:t>
      </w:r>
      <w:r>
        <w:rPr>
          <w:spacing w:val="44"/>
          <w:sz w:val="24"/>
        </w:rPr>
        <w:t> </w:t>
      </w:r>
      <w:r>
        <w:rPr>
          <w:sz w:val="24"/>
        </w:rPr>
        <w:t>Server</w:t>
      </w:r>
      <w:r>
        <w:rPr>
          <w:spacing w:val="44"/>
          <w:sz w:val="24"/>
        </w:rPr>
        <w:t> </w:t>
      </w:r>
      <w:r>
        <w:rPr>
          <w:sz w:val="24"/>
        </w:rPr>
        <w:t>(em</w:t>
      </w:r>
      <w:r>
        <w:rPr>
          <w:spacing w:val="44"/>
          <w:sz w:val="24"/>
        </w:rPr>
        <w:t> </w:t>
      </w:r>
      <w:r>
        <w:rPr>
          <w:sz w:val="24"/>
        </w:rPr>
        <w:t>IPv4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IPv6)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facilitar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configuração de redes visitantes;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50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8"/>
          <w:sz w:val="24"/>
        </w:rPr>
        <w:t> </w:t>
      </w:r>
      <w:r>
        <w:rPr>
          <w:sz w:val="24"/>
        </w:rPr>
        <w:t>identificar</w:t>
      </w:r>
      <w:r>
        <w:rPr>
          <w:spacing w:val="29"/>
          <w:sz w:val="24"/>
        </w:rPr>
        <w:t> </w:t>
      </w:r>
      <w:r>
        <w:rPr>
          <w:sz w:val="24"/>
        </w:rPr>
        <w:t>automaticamente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tipo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equipamento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sistema</w:t>
      </w:r>
      <w:r>
        <w:rPr>
          <w:spacing w:val="14"/>
          <w:sz w:val="24"/>
        </w:rPr>
        <w:t> </w:t>
      </w:r>
      <w:r>
        <w:rPr>
          <w:sz w:val="24"/>
        </w:rPr>
        <w:t>operacional</w:t>
      </w:r>
      <w:r>
        <w:rPr>
          <w:spacing w:val="-57"/>
          <w:sz w:val="24"/>
        </w:rPr>
        <w:t> </w:t>
      </w:r>
      <w:r>
        <w:rPr>
          <w:sz w:val="24"/>
        </w:rPr>
        <w:t>utilizado pelo dispositivo conectado à rede wireless;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25" w:val="left" w:leader="none"/>
        </w:tabs>
        <w:spacing w:line="240" w:lineRule="auto" w:before="1" w:after="0"/>
        <w:ind w:left="1325" w:right="0" w:hanging="840"/>
        <w:jc w:val="left"/>
        <w:rPr>
          <w:sz w:val="24"/>
        </w:rPr>
      </w:pPr>
      <w:r>
        <w:rPr>
          <w:sz w:val="24"/>
        </w:rPr>
        <w:t>A solução deve permitir a configuração de redes mesh entre os pontos de acesso;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501" w:firstLine="0"/>
        <w:jc w:val="both"/>
        <w:rPr>
          <w:sz w:val="24"/>
        </w:rPr>
      </w:pPr>
      <w:r>
        <w:rPr>
          <w:sz w:val="24"/>
        </w:rPr>
        <w:t>A solução deve possuir recurso para realizar testes de conectividade nos pontos de acesso a</w:t>
      </w:r>
      <w:r>
        <w:rPr>
          <w:spacing w:val="1"/>
          <w:sz w:val="24"/>
        </w:rPr>
        <w:t> </w:t>
      </w:r>
      <w:r>
        <w:rPr>
          <w:sz w:val="24"/>
        </w:rPr>
        <w:t>fim de validar se as VLAN estão apropriadamente configuradas no equipamento ao qual os pontos de</w:t>
      </w:r>
      <w:r>
        <w:rPr>
          <w:spacing w:val="1"/>
          <w:sz w:val="24"/>
        </w:rPr>
        <w:t> </w:t>
      </w:r>
      <w:r>
        <w:rPr>
          <w:sz w:val="24"/>
        </w:rPr>
        <w:t>acesso estejam fisicamente conectados;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18" w:firstLine="0"/>
        <w:jc w:val="both"/>
        <w:rPr>
          <w:sz w:val="24"/>
        </w:rPr>
      </w:pPr>
      <w:r>
        <w:rPr>
          <w:sz w:val="24"/>
        </w:rPr>
        <w:t>A solução deve apresentar graficamente a topologia lógica da rede, representar os elementos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rede</w:t>
      </w:r>
      <w:r>
        <w:rPr>
          <w:spacing w:val="1"/>
          <w:sz w:val="24"/>
        </w:rPr>
        <w:t> </w:t>
      </w:r>
      <w:r>
        <w:rPr>
          <w:sz w:val="24"/>
        </w:rPr>
        <w:t>gerenciados,</w:t>
      </w:r>
      <w:r>
        <w:rPr>
          <w:spacing w:val="1"/>
          <w:sz w:val="24"/>
        </w:rPr>
        <w:t> </w:t>
      </w:r>
      <w:r>
        <w:rPr>
          <w:sz w:val="24"/>
        </w:rPr>
        <w:t>além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usuários</w:t>
      </w:r>
      <w:r>
        <w:rPr>
          <w:spacing w:val="1"/>
          <w:sz w:val="24"/>
        </w:rPr>
        <w:t> </w:t>
      </w:r>
      <w:r>
        <w:rPr>
          <w:sz w:val="24"/>
        </w:rPr>
        <w:t>conectados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transmitidos e recebidos por eles;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30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solução</w:t>
      </w:r>
      <w:r>
        <w:rPr>
          <w:spacing w:val="59"/>
          <w:sz w:val="24"/>
        </w:rPr>
        <w:t> </w:t>
      </w:r>
      <w:r>
        <w:rPr>
          <w:sz w:val="24"/>
        </w:rPr>
        <w:t>deve</w:t>
      </w:r>
      <w:r>
        <w:rPr>
          <w:spacing w:val="58"/>
          <w:sz w:val="24"/>
        </w:rPr>
        <w:t> </w:t>
      </w:r>
      <w:r>
        <w:rPr>
          <w:sz w:val="24"/>
        </w:rPr>
        <w:t>permitir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identificação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firmware</w:t>
      </w:r>
      <w:r>
        <w:rPr>
          <w:spacing w:val="44"/>
          <w:sz w:val="24"/>
        </w:rPr>
        <w:t> </w:t>
      </w:r>
      <w:r>
        <w:rPr>
          <w:sz w:val="24"/>
        </w:rPr>
        <w:t>utilizado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cada</w:t>
      </w:r>
      <w:r>
        <w:rPr>
          <w:spacing w:val="43"/>
          <w:sz w:val="24"/>
        </w:rPr>
        <w:t> </w:t>
      </w:r>
      <w:r>
        <w:rPr>
          <w:sz w:val="24"/>
        </w:rPr>
        <w:t>ponto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acesso</w:t>
      </w:r>
      <w:r>
        <w:rPr>
          <w:spacing w:val="-57"/>
          <w:sz w:val="24"/>
        </w:rPr>
        <w:t> </w:t>
      </w:r>
      <w:r>
        <w:rPr>
          <w:sz w:val="24"/>
        </w:rPr>
        <w:t>gerenciado e permitir a atualização via interface gráfica;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26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solução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permitir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atualização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firmware</w:t>
      </w:r>
      <w:r>
        <w:rPr>
          <w:spacing w:val="43"/>
          <w:sz w:val="24"/>
        </w:rPr>
        <w:t> </w:t>
      </w:r>
      <w:r>
        <w:rPr>
          <w:sz w:val="24"/>
        </w:rPr>
        <w:t>individualmente</w:t>
      </w:r>
      <w:r>
        <w:rPr>
          <w:spacing w:val="44"/>
          <w:sz w:val="24"/>
        </w:rPr>
        <w:t> </w:t>
      </w:r>
      <w:r>
        <w:rPr>
          <w:sz w:val="24"/>
        </w:rPr>
        <w:t>nos</w:t>
      </w:r>
      <w:r>
        <w:rPr>
          <w:spacing w:val="29"/>
          <w:sz w:val="24"/>
        </w:rPr>
        <w:t> </w:t>
      </w:r>
      <w:r>
        <w:rPr>
          <w:sz w:val="24"/>
        </w:rPr>
        <w:t>pontos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acesso,</w:t>
      </w:r>
      <w:r>
        <w:rPr>
          <w:spacing w:val="-57"/>
          <w:sz w:val="24"/>
        </w:rPr>
        <w:t> </w:t>
      </w:r>
      <w:r>
        <w:rPr>
          <w:sz w:val="24"/>
        </w:rPr>
        <w:t>garantindo a gestão e operação simultânea de pontos de acesso com firmwares diferentes;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87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solução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29"/>
          <w:sz w:val="24"/>
        </w:rPr>
        <w:t> </w:t>
      </w:r>
      <w:r>
        <w:rPr>
          <w:sz w:val="24"/>
        </w:rPr>
        <w:t>enviar</w:t>
      </w:r>
      <w:r>
        <w:rPr>
          <w:spacing w:val="29"/>
          <w:sz w:val="24"/>
        </w:rPr>
        <w:t> </w:t>
      </w:r>
      <w:r>
        <w:rPr>
          <w:sz w:val="24"/>
        </w:rPr>
        <w:t>e-mail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notificação</w:t>
      </w:r>
      <w:r>
        <w:rPr>
          <w:spacing w:val="29"/>
          <w:sz w:val="24"/>
        </w:rPr>
        <w:t> </w:t>
      </w:r>
      <w:r>
        <w:rPr>
          <w:sz w:val="24"/>
        </w:rPr>
        <w:t>aos</w:t>
      </w:r>
      <w:r>
        <w:rPr>
          <w:spacing w:val="29"/>
          <w:sz w:val="24"/>
        </w:rPr>
        <w:t> </w:t>
      </w:r>
      <w:r>
        <w:rPr>
          <w:sz w:val="24"/>
        </w:rPr>
        <w:t>administradores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9"/>
          <w:sz w:val="24"/>
        </w:rPr>
        <w:t> </w:t>
      </w:r>
      <w:r>
        <w:rPr>
          <w:sz w:val="24"/>
        </w:rPr>
        <w:t>caso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evento de indisponibilidade de um ponto de acesso;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485" w:right="3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ofertada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onboard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 wireless,</w:t>
      </w:r>
      <w:r>
        <w:rPr>
          <w:spacing w:val="-57"/>
          <w:sz w:val="24"/>
        </w:rPr>
        <w:t> </w:t>
      </w:r>
      <w:r>
        <w:rPr>
          <w:sz w:val="24"/>
        </w:rPr>
        <w:t>baseando-se em atributos dos elementos, tais como: usuários, mac address, tipo, família, SO, hardware e</w:t>
      </w:r>
      <w:r>
        <w:rPr>
          <w:spacing w:val="1"/>
          <w:sz w:val="24"/>
        </w:rPr>
        <w:t> </w:t>
      </w:r>
      <w:r>
        <w:rPr>
          <w:sz w:val="24"/>
        </w:rPr>
        <w:t>fabricante, dentro outros;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924" w:val="left" w:leader="none"/>
          <w:tab w:pos="1925" w:val="left" w:leader="none"/>
        </w:tabs>
        <w:spacing w:line="240" w:lineRule="auto" w:before="1" w:after="0"/>
        <w:ind w:left="485" w:right="887" w:firstLine="0"/>
        <w:jc w:val="left"/>
        <w:rPr>
          <w:sz w:val="24"/>
        </w:rPr>
      </w:pPr>
      <w:r>
        <w:rPr>
          <w:sz w:val="24"/>
        </w:rPr>
        <w:t>Uma</w:t>
      </w:r>
      <w:r>
        <w:rPr>
          <w:spacing w:val="58"/>
          <w:sz w:val="24"/>
        </w:rPr>
        <w:t> </w:t>
      </w:r>
      <w:r>
        <w:rPr>
          <w:sz w:val="24"/>
        </w:rPr>
        <w:t>vez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seja</w:t>
      </w:r>
      <w:r>
        <w:rPr>
          <w:spacing w:val="44"/>
          <w:sz w:val="24"/>
        </w:rPr>
        <w:t> </w:t>
      </w:r>
      <w:r>
        <w:rPr>
          <w:sz w:val="24"/>
        </w:rPr>
        <w:t>um</w:t>
      </w:r>
      <w:r>
        <w:rPr>
          <w:spacing w:val="44"/>
          <w:sz w:val="24"/>
        </w:rPr>
        <w:t> </w:t>
      </w:r>
      <w:r>
        <w:rPr>
          <w:sz w:val="24"/>
        </w:rPr>
        <w:t>dispositivo</w:t>
      </w:r>
      <w:r>
        <w:rPr>
          <w:spacing w:val="43"/>
          <w:sz w:val="24"/>
        </w:rPr>
        <w:t> </w:t>
      </w:r>
      <w:r>
        <w:rPr>
          <w:sz w:val="24"/>
        </w:rPr>
        <w:t>reconhecido,</w:t>
      </w:r>
      <w:r>
        <w:rPr>
          <w:spacing w:val="44"/>
          <w:sz w:val="24"/>
        </w:rPr>
        <w:t> </w:t>
      </w:r>
      <w:r>
        <w:rPr>
          <w:sz w:val="24"/>
        </w:rPr>
        <w:t>ele</w:t>
      </w:r>
      <w:r>
        <w:rPr>
          <w:spacing w:val="44"/>
          <w:sz w:val="24"/>
        </w:rPr>
        <w:t> </w:t>
      </w:r>
      <w:r>
        <w:rPr>
          <w:sz w:val="24"/>
        </w:rPr>
        <w:t>deve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colocado</w:t>
      </w:r>
      <w:r>
        <w:rPr>
          <w:spacing w:val="44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z w:val="24"/>
        </w:rPr>
        <w:t>respectiva</w:t>
      </w:r>
      <w:r>
        <w:rPr>
          <w:spacing w:val="-57"/>
          <w:sz w:val="24"/>
        </w:rPr>
        <w:t> </w:t>
      </w:r>
      <w:r>
        <w:rPr>
          <w:sz w:val="24"/>
        </w:rPr>
        <w:t>VLAN. Do contrário, permanecerá em uma VLAN isolada.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22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549275</wp:posOffset>
            </wp:positionH>
            <wp:positionV relativeFrom="paragraph">
              <wp:posOffset>591145</wp:posOffset>
            </wp:positionV>
            <wp:extent cx="6677025" cy="190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Rio Branco-AC, 25 de janeiro de 2024.</w:t>
      </w:r>
    </w:p>
    <w:p>
      <w:pPr>
        <w:spacing w:after="0"/>
        <w:sectPr>
          <w:pgSz w:w="11920" w:h="16840"/>
          <w:pgMar w:header="0" w:footer="226" w:top="500" w:bottom="540" w:left="200" w:right="440"/>
        </w:sectPr>
      </w:pPr>
    </w:p>
    <w:p>
      <w:pPr>
        <w:spacing w:line="249" w:lineRule="auto" w:before="166"/>
        <w:ind w:left="1910" w:right="30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463550</wp:posOffset>
            </wp:positionH>
            <wp:positionV relativeFrom="paragraph">
              <wp:posOffset>0</wp:posOffset>
            </wp:positionV>
            <wp:extent cx="847725" cy="5715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27"/>
          <w:sz w:val="21"/>
        </w:rPr>
        <w:t> </w:t>
      </w:r>
      <w:r>
        <w:rPr>
          <w:sz w:val="21"/>
        </w:rPr>
        <w:t>assinado</w:t>
      </w:r>
      <w:r>
        <w:rPr>
          <w:spacing w:val="27"/>
          <w:sz w:val="21"/>
        </w:rPr>
        <w:t> </w:t>
      </w:r>
      <w:r>
        <w:rPr>
          <w:sz w:val="21"/>
        </w:rPr>
        <w:t>eletronicamente</w:t>
      </w:r>
      <w:r>
        <w:rPr>
          <w:spacing w:val="14"/>
          <w:sz w:val="21"/>
        </w:rPr>
        <w:t> </w:t>
      </w:r>
      <w:r>
        <w:rPr>
          <w:sz w:val="21"/>
        </w:rPr>
        <w:t>por</w:t>
      </w:r>
      <w:r>
        <w:rPr>
          <w:spacing w:val="13"/>
          <w:sz w:val="21"/>
        </w:rPr>
        <w:t> </w:t>
      </w:r>
      <w:r>
        <w:rPr>
          <w:b/>
          <w:sz w:val="21"/>
        </w:rPr>
        <w:t>Elson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Correia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Oliveira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Neto</w:t>
      </w:r>
      <w:r>
        <w:rPr>
          <w:b/>
          <w:spacing w:val="13"/>
          <w:sz w:val="21"/>
        </w:rPr>
        <w:t> </w:t>
      </w:r>
      <w:r>
        <w:rPr>
          <w:sz w:val="21"/>
        </w:rPr>
        <w:t>,</w:t>
      </w:r>
      <w:r>
        <w:rPr>
          <w:spacing w:val="13"/>
          <w:sz w:val="21"/>
        </w:rPr>
        <w:t> </w:t>
      </w:r>
      <w:r>
        <w:rPr>
          <w:b/>
          <w:sz w:val="21"/>
        </w:rPr>
        <w:t>Gerente</w:t>
      </w:r>
      <w:r>
        <w:rPr>
          <w:sz w:val="21"/>
        </w:rPr>
        <w:t>,</w:t>
      </w:r>
      <w:r>
        <w:rPr>
          <w:spacing w:val="13"/>
          <w:sz w:val="21"/>
        </w:rPr>
        <w:t> </w:t>
      </w:r>
      <w:r>
        <w:rPr>
          <w:sz w:val="21"/>
        </w:rPr>
        <w:t>em</w:t>
      </w:r>
      <w:r>
        <w:rPr>
          <w:spacing w:val="14"/>
          <w:sz w:val="21"/>
        </w:rPr>
        <w:t> </w:t>
      </w:r>
      <w:r>
        <w:rPr>
          <w:sz w:val="21"/>
        </w:rPr>
        <w:t>05/02/2024,</w:t>
      </w:r>
      <w:r>
        <w:rPr>
          <w:spacing w:val="13"/>
          <w:sz w:val="21"/>
        </w:rPr>
        <w:t> </w:t>
      </w:r>
      <w:r>
        <w:rPr>
          <w:sz w:val="21"/>
        </w:rPr>
        <w:t>às</w:t>
      </w:r>
      <w:r>
        <w:rPr>
          <w:spacing w:val="-50"/>
          <w:sz w:val="21"/>
        </w:rPr>
        <w:t> </w:t>
      </w:r>
      <w:r>
        <w:rPr>
          <w:sz w:val="21"/>
        </w:rPr>
        <w:t>15:29,</w:t>
      </w:r>
      <w:r>
        <w:rPr>
          <w:spacing w:val="-1"/>
          <w:sz w:val="21"/>
        </w:rPr>
        <w:t> </w:t>
      </w:r>
      <w:r>
        <w:rPr>
          <w:sz w:val="21"/>
        </w:rPr>
        <w:t>conforme art. 1º, III, "b", da Lei 11.419/2006.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549275</wp:posOffset>
            </wp:positionH>
            <wp:positionV relativeFrom="paragraph">
              <wp:posOffset>199332</wp:posOffset>
            </wp:positionV>
            <wp:extent cx="6677025" cy="190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line="249" w:lineRule="auto" w:before="1"/>
        <w:ind w:left="191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463550</wp:posOffset>
            </wp:positionH>
            <wp:positionV relativeFrom="paragraph">
              <wp:posOffset>-151764</wp:posOffset>
            </wp:positionV>
            <wp:extent cx="847725" cy="57150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"/>
          <w:sz w:val="21"/>
        </w:rPr>
        <w:t> </w:t>
      </w:r>
      <w:r>
        <w:rPr>
          <w:sz w:val="21"/>
        </w:rPr>
        <w:t>assinado</w:t>
      </w:r>
      <w:r>
        <w:rPr>
          <w:spacing w:val="1"/>
          <w:sz w:val="21"/>
        </w:rPr>
        <w:t> </w:t>
      </w:r>
      <w:r>
        <w:rPr>
          <w:sz w:val="21"/>
        </w:rPr>
        <w:t>eletronicamente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b/>
          <w:sz w:val="21"/>
        </w:rPr>
        <w:t>Amilar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Sales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Alves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b/>
          <w:sz w:val="21"/>
        </w:rPr>
        <w:t>Supervisor(a)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Administrativo(a)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50"/>
          <w:sz w:val="21"/>
        </w:rPr>
        <w:t> </w:t>
      </w:r>
      <w:r>
        <w:rPr>
          <w:sz w:val="21"/>
        </w:rPr>
        <w:t>05/02/2024,</w:t>
      </w:r>
      <w:r>
        <w:rPr>
          <w:spacing w:val="-1"/>
          <w:sz w:val="21"/>
        </w:rPr>
        <w:t> </w:t>
      </w:r>
      <w:r>
        <w:rPr>
          <w:sz w:val="21"/>
        </w:rPr>
        <w:t>às 17:20, conforme art. 1º, III, "b", da Lei</w:t>
      </w:r>
      <w:r>
        <w:rPr>
          <w:spacing w:val="-1"/>
          <w:sz w:val="21"/>
        </w:rPr>
        <w:t> </w:t>
      </w:r>
      <w:r>
        <w:rPr>
          <w:sz w:val="21"/>
        </w:rPr>
        <w:t>11.419/2006.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549275</wp:posOffset>
            </wp:positionH>
            <wp:positionV relativeFrom="paragraph">
              <wp:posOffset>151603</wp:posOffset>
            </wp:positionV>
            <wp:extent cx="6677025" cy="19050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line="249" w:lineRule="auto" w:before="1"/>
        <w:ind w:left="1910" w:right="304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463550</wp:posOffset>
            </wp:positionH>
            <wp:positionV relativeFrom="paragraph">
              <wp:posOffset>-151764</wp:posOffset>
            </wp:positionV>
            <wp:extent cx="847725" cy="571499"/>
            <wp:effectExtent l="0" t="0" r="0" b="0"/>
            <wp:wrapNone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43"/>
          <w:sz w:val="21"/>
        </w:rPr>
        <w:t> </w:t>
      </w:r>
      <w:r>
        <w:rPr>
          <w:sz w:val="21"/>
        </w:rPr>
        <w:t>assinado</w:t>
      </w:r>
      <w:r>
        <w:rPr>
          <w:spacing w:val="43"/>
          <w:sz w:val="21"/>
        </w:rPr>
        <w:t> </w:t>
      </w:r>
      <w:r>
        <w:rPr>
          <w:sz w:val="21"/>
        </w:rPr>
        <w:t>eletronicamente</w:t>
      </w:r>
      <w:r>
        <w:rPr>
          <w:spacing w:val="43"/>
          <w:sz w:val="21"/>
        </w:rPr>
        <w:t> </w:t>
      </w:r>
      <w:r>
        <w:rPr>
          <w:sz w:val="21"/>
        </w:rPr>
        <w:t>por</w:t>
      </w:r>
      <w:r>
        <w:rPr>
          <w:spacing w:val="28"/>
          <w:sz w:val="21"/>
        </w:rPr>
        <w:t> </w:t>
      </w:r>
      <w:r>
        <w:rPr>
          <w:b/>
          <w:sz w:val="21"/>
        </w:rPr>
        <w:t>Raquel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Cunha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Conceicao</w:t>
      </w:r>
      <w:r>
        <w:rPr>
          <w:b/>
          <w:spacing w:val="28"/>
          <w:sz w:val="21"/>
        </w:rPr>
        <w:t> </w:t>
      </w:r>
      <w:r>
        <w:rPr>
          <w:sz w:val="21"/>
        </w:rPr>
        <w:t>,</w:t>
      </w:r>
      <w:r>
        <w:rPr>
          <w:spacing w:val="29"/>
          <w:sz w:val="21"/>
        </w:rPr>
        <w:t> </w:t>
      </w:r>
      <w:r>
        <w:rPr>
          <w:b/>
          <w:sz w:val="21"/>
        </w:rPr>
        <w:t>Diretora</w:t>
      </w:r>
      <w:r>
        <w:rPr>
          <w:sz w:val="21"/>
        </w:rPr>
        <w:t>,</w:t>
      </w:r>
      <w:r>
        <w:rPr>
          <w:spacing w:val="28"/>
          <w:sz w:val="21"/>
        </w:rPr>
        <w:t> </w:t>
      </w:r>
      <w:r>
        <w:rPr>
          <w:sz w:val="21"/>
        </w:rPr>
        <w:t>em</w:t>
      </w:r>
      <w:r>
        <w:rPr>
          <w:spacing w:val="28"/>
          <w:sz w:val="21"/>
        </w:rPr>
        <w:t> </w:t>
      </w:r>
      <w:r>
        <w:rPr>
          <w:sz w:val="21"/>
        </w:rPr>
        <w:t>06/02/2024,</w:t>
      </w:r>
      <w:r>
        <w:rPr>
          <w:spacing w:val="29"/>
          <w:sz w:val="21"/>
        </w:rPr>
        <w:t> </w:t>
      </w:r>
      <w:r>
        <w:rPr>
          <w:sz w:val="21"/>
        </w:rPr>
        <w:t>às</w:t>
      </w:r>
      <w:r>
        <w:rPr>
          <w:spacing w:val="-50"/>
          <w:sz w:val="21"/>
        </w:rPr>
        <w:t> </w:t>
      </w:r>
      <w:r>
        <w:rPr>
          <w:sz w:val="21"/>
        </w:rPr>
        <w:t>07:13,</w:t>
      </w:r>
      <w:r>
        <w:rPr>
          <w:spacing w:val="-1"/>
          <w:sz w:val="21"/>
        </w:rPr>
        <w:t> </w:t>
      </w:r>
      <w:r>
        <w:rPr>
          <w:sz w:val="21"/>
        </w:rPr>
        <w:t>conforme art. 1º, III, "b", da Lei 11.419/2006.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549275</wp:posOffset>
            </wp:positionH>
            <wp:positionV relativeFrom="paragraph">
              <wp:posOffset>151603</wp:posOffset>
            </wp:positionV>
            <wp:extent cx="6677025" cy="19050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560"/>
        <w:rPr>
          <w:sz w:val="20"/>
        </w:rPr>
      </w:pPr>
      <w:r>
        <w:rPr>
          <w:sz w:val="20"/>
        </w:rPr>
        <w:pict>
          <v:group style="width:530.25pt;height:65.8pt;mso-position-horizontal-relative:char;mso-position-vertical-relative:line" coordorigin="0,0" coordsize="10605,1316">
            <v:shape style="position:absolute;left:120;top:1285;width:10485;height:30" type="#_x0000_t75" stroked="false">
              <v:imagedata r:id="rId25" o:title=""/>
            </v:shape>
            <v:shape style="position:absolute;left:0;top:0;width:1230;height:1230" type="#_x0000_t75" stroked="false">
              <v:imagedata r:id="rId26" o:title=""/>
            </v:shape>
            <v:shape style="position:absolute;left:0;top:0;width:10605;height:1316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31"/>
                      </w:rPr>
                    </w:pPr>
                  </w:p>
                  <w:p>
                    <w:pPr>
                      <w:spacing w:line="249" w:lineRule="auto" w:before="0"/>
                      <w:ind w:left="130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autenticidade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documento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conferida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no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site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hyperlink r:id="rId27">
                      <w:r>
                        <w:rPr>
                          <w:color w:val="0000EC"/>
                          <w:sz w:val="21"/>
                          <w:u w:val="thick" w:color="0000EC"/>
                        </w:rPr>
                        <w:t>https://sei.tjac.jus.br/verifica</w:t>
                      </w:r>
                    </w:hyperlink>
                    <w:r>
                      <w:rPr>
                        <w:color w:val="0000EC"/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informando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código</w:t>
                    </w:r>
                    <w:r>
                      <w:rPr>
                        <w:spacing w:val="-5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verificador </w:t>
                    </w:r>
                    <w:r>
                      <w:rPr>
                        <w:b/>
                        <w:sz w:val="21"/>
                      </w:rPr>
                      <w:t>1687495 </w:t>
                    </w:r>
                    <w:r>
                      <w:rPr>
                        <w:sz w:val="21"/>
                      </w:rPr>
                      <w:t>e o código CRC </w:t>
                    </w:r>
                    <w:r>
                      <w:rPr>
                        <w:b/>
                        <w:sz w:val="21"/>
                      </w:rPr>
                      <w:t>77DDF05A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10084" w:val="left" w:leader="none"/>
        </w:tabs>
        <w:spacing w:before="93"/>
        <w:ind w:left="515" w:right="0" w:firstLine="0"/>
        <w:jc w:val="left"/>
        <w:rPr>
          <w:sz w:val="18"/>
        </w:rPr>
      </w:pPr>
      <w:r>
        <w:rPr>
          <w:sz w:val="18"/>
        </w:rPr>
        <w:t>0009068-67.2023.8.01.0000</w:t>
        <w:tab/>
        <w:t>1687495v76</w:t>
      </w:r>
    </w:p>
    <w:sectPr>
      <w:pgSz w:w="11920" w:h="16840"/>
      <w:pgMar w:header="0" w:footer="226" w:top="580" w:bottom="540" w:left="2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pt;margin-top:821.957825pt;width:492pt;height:10.95pt;mso-position-horizontal-relative:page;mso-position-vertical-relative:page;z-index:-1857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2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2288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1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1264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0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0240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6896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14pt;margin-top:821.957825pt;width:492pt;height:10.95pt;mso-position-horizontal-relative:page;mso-position-vertical-relative:page;z-index:-18576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5872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5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4848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4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21.957825pt;width:492pt;height:10.95pt;mso-position-horizontal-relative:page;mso-position-vertical-relative:page;z-index:-1857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pt;margin-top:813.157837pt;width:492pt;height:19.75pt;mso-position-horizontal-relative:page;mso-position-vertical-relative:page;z-index:-18573312" type="#_x0000_t202" filled="false" stroked="false">
          <v:textbox inset="0,0,0,0">
            <w:txbxContent>
              <w:p>
                <w:pPr>
                  <w:spacing w:line="180" w:lineRule="exact"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AMILAR SALES ALVES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Técnico Judiciário</w:t>
                </w:r>
                <w:r>
                  <w:rPr>
                    <w:rFonts w:ascii="Arial MT" w:hAnsi="Arial MT"/>
                    <w:sz w:val="16"/>
                  </w:rPr>
                  <w:t>, em 19/04/2024 11:10:31</w:t>
                </w:r>
              </w:p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Assinado eletronicamente por </w:t>
                </w:r>
                <w:r>
                  <w:rPr>
                    <w:rFonts w:ascii="Arial" w:hAnsi="Arial"/>
                    <w:b/>
                    <w:sz w:val="16"/>
                  </w:rPr>
                  <w:t>ELSON CORREIA DE OLIVEIRA NETO</w:t>
                </w:r>
                <w:r>
                  <w:rPr>
                    <w:rFonts w:ascii="Arial MT" w:hAnsi="Arial MT"/>
                    <w:sz w:val="16"/>
                  </w:rPr>
                  <w:t>, </w:t>
                </w:r>
                <w:r>
                  <w:rPr>
                    <w:rFonts w:ascii="Arial" w:hAnsi="Arial"/>
                    <w:b/>
                    <w:sz w:val="16"/>
                  </w:rPr>
                  <w:t>Gerente de Segurança da Informação</w:t>
                </w:r>
                <w:r>
                  <w:rPr>
                    <w:rFonts w:ascii="Arial MT" w:hAnsi="Arial MT"/>
                    <w:sz w:val="16"/>
                  </w:rPr>
                  <w:t>, em 19/04/2024 11:09:14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2"/>
      <w:numFmt w:val="decimal"/>
      <w:lvlText w:val="%1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2">
      <w:start w:val="39"/>
      <w:numFmt w:val="decimal"/>
      <w:lvlText w:val="%1.%2.%3."/>
      <w:lvlJc w:val="left"/>
      <w:pPr>
        <w:ind w:left="1325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08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0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8" w:hanging="84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2"/>
      <w:numFmt w:val="decimal"/>
      <w:lvlText w:val="%1"/>
      <w:lvlJc w:val="left"/>
      <w:pPr>
        <w:ind w:left="1025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1"/>
      <w:numFmt w:val="decimal"/>
      <w:lvlText w:val="%1"/>
      <w:lvlJc w:val="left"/>
      <w:pPr>
        <w:ind w:left="485" w:hanging="14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85" w:hanging="1440"/>
        <w:jc w:val="left"/>
      </w:pPr>
      <w:rPr>
        <w:rFonts w:hint="default"/>
        <w:lang w:val="pt-PT" w:eastAsia="en-US" w:bidi="ar-SA"/>
      </w:rPr>
    </w:lvl>
    <w:lvl w:ilvl="2">
      <w:start w:val="189"/>
      <w:numFmt w:val="decimal"/>
      <w:lvlText w:val="%1.%2.%3."/>
      <w:lvlJc w:val="left"/>
      <w:pPr>
        <w:ind w:left="485" w:hanging="144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1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1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1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1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1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144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1"/>
      <w:numFmt w:val="decimal"/>
      <w:lvlText w:val="%1"/>
      <w:lvlJc w:val="left"/>
      <w:pPr>
        <w:ind w:left="1445" w:hanging="9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5" w:hanging="960"/>
        <w:jc w:val="left"/>
      </w:pPr>
      <w:rPr>
        <w:rFonts w:hint="default"/>
        <w:lang w:val="pt-PT" w:eastAsia="en-US" w:bidi="ar-SA"/>
      </w:rPr>
    </w:lvl>
    <w:lvl w:ilvl="2">
      <w:start w:val="160"/>
      <w:numFmt w:val="decimal"/>
      <w:lvlText w:val="%1.%2.%3."/>
      <w:lvlJc w:val="left"/>
      <w:pPr>
        <w:ind w:left="1445" w:hanging="96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85" w:hanging="144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4" w:hanging="1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8" w:hanging="1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2" w:hanging="1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7" w:hanging="1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1" w:hanging="144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1"/>
      <w:numFmt w:val="decimal"/>
      <w:lvlText w:val="%1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2">
      <w:start w:val="68"/>
      <w:numFmt w:val="decimal"/>
      <w:lvlText w:val="%1.%2.%3."/>
      <w:lvlJc w:val="left"/>
      <w:pPr>
        <w:ind w:left="1325" w:hanging="84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08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0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8" w:hanging="84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1"/>
      <w:numFmt w:val="decimal"/>
      <w:lvlText w:val="%1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64" w:hanging="72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1"/>
      <w:numFmt w:val="decimal"/>
      <w:lvlText w:val="%1"/>
      <w:lvlJc w:val="left"/>
      <w:pPr>
        <w:ind w:left="1025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54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5" w:hanging="90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94" w:hanging="9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08" w:hanging="9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2" w:hanging="9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9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1" w:hanging="90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0"/>
      <w:numFmt w:val="decimal"/>
      <w:lvlText w:val="%1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25" w:hanging="840"/>
        <w:jc w:val="left"/>
      </w:pPr>
      <w:rPr>
        <w:rFonts w:hint="default"/>
        <w:lang w:val="pt-PT" w:eastAsia="en-US" w:bidi="ar-SA"/>
      </w:rPr>
    </w:lvl>
    <w:lvl w:ilvl="2">
      <w:start w:val="22"/>
      <w:numFmt w:val="decimal"/>
      <w:lvlText w:val="%1.%2.%3."/>
      <w:lvlJc w:val="left"/>
      <w:pPr>
        <w:ind w:left="1325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08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0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8" w:hanging="84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0"/>
      <w:numFmt w:val="decimal"/>
      <w:lvlText w:val="%1"/>
      <w:lvlJc w:val="left"/>
      <w:pPr>
        <w:ind w:left="1025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5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5" w:hanging="9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2" w:hanging="9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0" w:hanging="9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7" w:hanging="9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5" w:hanging="90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9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5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0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5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0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5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60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8"/>
      <w:numFmt w:val="decimal"/>
      <w:lvlText w:val="%1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8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2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74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76" w:hanging="78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8"/>
      <w:numFmt w:val="decimal"/>
      <w:lvlText w:val="%1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64" w:hanging="72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8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1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2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4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5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7" w:hanging="78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7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1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2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4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5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7" w:hanging="78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6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1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2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4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5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7" w:hanging="78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8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2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74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76" w:hanging="78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026" w:hanging="5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6" w:hanging="54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026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0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3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6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0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3" w:hanging="78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65" w:hanging="78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8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2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74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76" w:hanging="78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1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2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4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5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7" w:hanging="78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5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7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0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2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5" w:hanging="78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1085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0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0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00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20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0" w:hanging="60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5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0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5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0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5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60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6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5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7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0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2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5" w:hanging="78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905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5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0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5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0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5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60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5" w:hanging="720"/>
        <w:jc w:val="left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64" w:hanging="72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2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3" w:hanging="72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38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34"/>
      <w:numFmt w:val="decimal"/>
      <w:lvlText w:val="%1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85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51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7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2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33"/>
      <w:numFmt w:val="decimal"/>
      <w:lvlText w:val="%1"/>
      <w:lvlJc w:val="left"/>
      <w:pPr>
        <w:ind w:left="1025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72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8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4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50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6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2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8" w:hanging="54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31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28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27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26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00" w:hanging="4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9" w:hanging="4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8" w:hanging="4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77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36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95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54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13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72" w:hanging="49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15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97" w:hanging="3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74" w:hanging="3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51" w:hanging="3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28" w:hanging="3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05" w:hanging="3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2" w:hanging="3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9" w:hanging="3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36" w:hanging="39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5" w:hanging="5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50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5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60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15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70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25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80" w:hanging="54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24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25"/>
      <w:numFmt w:val="decimal"/>
      <w:lvlText w:val="%1"/>
      <w:lvlJc w:val="left"/>
      <w:pPr>
        <w:ind w:left="1145" w:hanging="660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14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5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0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6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3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0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6" w:hanging="84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23"/>
      <w:numFmt w:val="decimal"/>
      <w:lvlText w:val="%1"/>
      <w:lvlJc w:val="left"/>
      <w:pPr>
        <w:ind w:left="485" w:hanging="1440"/>
        <w:jc w:val="left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485" w:hanging="14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1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1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1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1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1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144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5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5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3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85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1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1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1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1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144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"/>
      <w:lvlJc w:val="left"/>
      <w:pPr>
        <w:ind w:left="965" w:hanging="48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965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3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6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3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86" w:hanging="72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3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5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0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6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3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0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6" w:hanging="84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85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665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2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4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6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8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0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2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94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6" w:hanging="18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2930" w:hanging="2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74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08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42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76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10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44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8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12" w:hanging="28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915" w:hanging="27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56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92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28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64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36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2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08" w:hanging="27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2"/>
      <w:numFmt w:val="upperRoman"/>
      <w:lvlText w:val="%4)"/>
      <w:lvlJc w:val="left"/>
      <w:pPr>
        <w:ind w:left="1384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2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8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0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20" w:hanging="300"/>
      </w:pPr>
      <w:rPr>
        <w:rFonts w:hint="default"/>
        <w:lang w:val="pt-PT" w:eastAsia="en-US" w:bidi="ar-SA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7"/>
      <w:ind w:left="53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8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s://bgp.he.net/" TargetMode="Externa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image" Target="media/image2.png"/><Relationship Id="rId23" Type="http://schemas.openxmlformats.org/officeDocument/2006/relationships/image" Target="media/image3.jpeg"/><Relationship Id="rId24" Type="http://schemas.openxmlformats.org/officeDocument/2006/relationships/image" Target="media/image4.png"/><Relationship Id="rId25" Type="http://schemas.openxmlformats.org/officeDocument/2006/relationships/image" Target="media/image5.png"/><Relationship Id="rId26" Type="http://schemas.openxmlformats.org/officeDocument/2006/relationships/image" Target="media/image6.png"/><Relationship Id="rId27" Type="http://schemas.openxmlformats.org/officeDocument/2006/relationships/hyperlink" Target="http://sei.tjac.jus.br/verifica/index.php?cv=1687495&amp;crc=77DDF05A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org.richfaces.resource.MediaOutputResource.docx</dc:title>
  <dcterms:created xsi:type="dcterms:W3CDTF">2024-06-26T14:06:22Z</dcterms:created>
  <dcterms:modified xsi:type="dcterms:W3CDTF">2024-06-26T14:06:22Z</dcterms:modified>
</cp:coreProperties>
</file>