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92"/>
        <w:ind w:left="2349" w:right="2349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DOCUMENTO</w:t>
      </w:r>
      <w:r>
        <w:rPr>
          <w:rFonts w:ascii="Arial" w:hAnsi="Arial"/>
          <w:b/>
          <w:spacing w:val="4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5"/>
          <w:sz w:val="21"/>
        </w:rPr>
        <w:t> </w:t>
      </w:r>
      <w:r>
        <w:rPr>
          <w:rFonts w:ascii="Arial" w:hAnsi="Arial"/>
          <w:b/>
          <w:sz w:val="21"/>
        </w:rPr>
        <w:t>OFICIALIZAÇÃO</w:t>
      </w:r>
      <w:r>
        <w:rPr>
          <w:rFonts w:ascii="Arial" w:hAnsi="Arial"/>
          <w:b/>
          <w:spacing w:val="5"/>
          <w:sz w:val="21"/>
        </w:rPr>
        <w:t> </w:t>
      </w:r>
      <w:r>
        <w:rPr>
          <w:rFonts w:ascii="Arial" w:hAnsi="Arial"/>
          <w:b/>
          <w:sz w:val="21"/>
        </w:rPr>
        <w:t>DA</w:t>
      </w:r>
      <w:r>
        <w:rPr>
          <w:rFonts w:ascii="Arial" w:hAnsi="Arial"/>
          <w:b/>
          <w:spacing w:val="5"/>
          <w:sz w:val="21"/>
        </w:rPr>
        <w:t> </w:t>
      </w:r>
      <w:r>
        <w:rPr>
          <w:rFonts w:ascii="Arial" w:hAnsi="Arial"/>
          <w:b/>
          <w:sz w:val="21"/>
        </w:rPr>
        <w:t>DEMANDA</w:t>
      </w:r>
      <w:r>
        <w:rPr>
          <w:rFonts w:ascii="Arial" w:hAnsi="Arial"/>
          <w:b/>
          <w:spacing w:val="5"/>
          <w:sz w:val="21"/>
        </w:rPr>
        <w:t> </w:t>
      </w:r>
      <w:r>
        <w:rPr>
          <w:rFonts w:ascii="Arial" w:hAnsi="Arial"/>
          <w:b/>
          <w:sz w:val="21"/>
        </w:rPr>
        <w:t>Nº</w:t>
      </w:r>
      <w:r>
        <w:rPr>
          <w:rFonts w:ascii="Arial" w:hAnsi="Arial"/>
          <w:b/>
          <w:spacing w:val="10"/>
          <w:sz w:val="21"/>
        </w:rPr>
        <w:t> </w:t>
      </w:r>
      <w:r>
        <w:rPr>
          <w:rFonts w:ascii="Arial" w:hAnsi="Arial"/>
          <w:b/>
          <w:sz w:val="21"/>
        </w:rPr>
        <w:t>13/2024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Title"/>
      </w:pPr>
      <w:r>
        <w:rPr/>
        <w:t>INTRODUÇÃO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47" w:lineRule="auto"/>
        <w:ind w:left="187"/>
      </w:pPr>
      <w:r>
        <w:rPr/>
        <w:t>Em conformidade como art. 28 da Resolução CNJ nº. 468 de julho de 2022, a fase de Planejamento da</w:t>
      </w:r>
      <w:r>
        <w:rPr>
          <w:spacing w:val="1"/>
        </w:rPr>
        <w:t> </w:t>
      </w:r>
      <w:r>
        <w:rPr/>
        <w:t>Contratação</w:t>
      </w:r>
      <w:r>
        <w:rPr>
          <w:spacing w:val="-13"/>
        </w:rPr>
        <w:t> </w:t>
      </w:r>
      <w:r>
        <w:rPr/>
        <w:t>terá</w:t>
      </w:r>
      <w:r>
        <w:rPr>
          <w:spacing w:val="-13"/>
        </w:rPr>
        <w:t> </w:t>
      </w:r>
      <w:r>
        <w:rPr/>
        <w:t>início</w:t>
      </w:r>
      <w:r>
        <w:rPr>
          <w:spacing w:val="-13"/>
        </w:rPr>
        <w:t> </w:t>
      </w:r>
      <w:r>
        <w:rPr/>
        <w:t>com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recebimento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Documento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Oﬁcialização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Demanda</w:t>
      </w:r>
      <w:r>
        <w:rPr>
          <w:spacing w:val="-12"/>
        </w:rPr>
        <w:t> </w:t>
      </w:r>
      <w:r>
        <w:rPr/>
        <w:t>pela</w:t>
      </w:r>
      <w:r>
        <w:rPr>
          <w:spacing w:val="-13"/>
        </w:rPr>
        <w:t> </w:t>
      </w:r>
      <w:r>
        <w:rPr/>
        <w:t>Área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TIC.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5"/>
        <w:gridCol w:w="5145"/>
      </w:tblGrid>
      <w:tr>
        <w:trPr>
          <w:trHeight w:val="314" w:hRule="atLeast"/>
        </w:trPr>
        <w:tc>
          <w:tcPr>
            <w:tcW w:w="10410" w:type="dxa"/>
            <w:gridSpan w:val="2"/>
          </w:tcPr>
          <w:p>
            <w:pPr>
              <w:pStyle w:val="TableParagraph"/>
              <w:ind w:left="179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ÁREA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DEMANDANTE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SOLUÇÃO</w:t>
            </w:r>
          </w:p>
        </w:tc>
      </w:tr>
      <w:tr>
        <w:trPr>
          <w:trHeight w:val="839" w:hRule="atLeast"/>
        </w:trPr>
        <w:tc>
          <w:tcPr>
            <w:tcW w:w="10410" w:type="dxa"/>
            <w:gridSpan w:val="2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"/>
                <w:sz w:val="24"/>
              </w:rPr>
              <w:t>Unidade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Demandante: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Diretoria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Tecnologia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Informação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Comunicação</w:t>
            </w:r>
          </w:p>
        </w:tc>
      </w:tr>
      <w:tr>
        <w:trPr>
          <w:trHeight w:val="839" w:hRule="atLeast"/>
        </w:trPr>
        <w:tc>
          <w:tcPr>
            <w:tcW w:w="5265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Responsável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pela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demanda: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Jose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Carlos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Martins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Junior</w:t>
            </w:r>
          </w:p>
        </w:tc>
        <w:tc>
          <w:tcPr>
            <w:tcW w:w="5145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Matricula: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7000383</w:t>
            </w:r>
          </w:p>
        </w:tc>
      </w:tr>
      <w:tr>
        <w:trPr>
          <w:trHeight w:val="314" w:hRule="atLeast"/>
        </w:trPr>
        <w:tc>
          <w:tcPr>
            <w:tcW w:w="5265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"/>
                <w:sz w:val="24"/>
              </w:rPr>
              <w:t>E-mail:</w:t>
            </w:r>
            <w:r>
              <w:rPr>
                <w:spacing w:val="-8"/>
                <w:sz w:val="24"/>
              </w:rPr>
              <w:t> </w:t>
            </w:r>
            <w:hyperlink r:id="rId7">
              <w:r>
                <w:rPr>
                  <w:spacing w:val="-1"/>
                  <w:sz w:val="24"/>
                </w:rPr>
                <w:t>ditec@tjac.jus.br</w:t>
              </w:r>
            </w:hyperlink>
          </w:p>
        </w:tc>
        <w:tc>
          <w:tcPr>
            <w:tcW w:w="5145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Telefone: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68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3302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0361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2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80"/>
      </w:tblGrid>
      <w:tr>
        <w:trPr>
          <w:trHeight w:val="839" w:hRule="atLeast"/>
        </w:trPr>
        <w:tc>
          <w:tcPr>
            <w:tcW w:w="10380" w:type="dxa"/>
          </w:tcPr>
          <w:p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INDICAÇÃO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INTEGRANTES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EQUIPE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PLANEJAMENTO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CONTRATAÇÃO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Integrante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Demandante: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Nome: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Jose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Carlos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Martins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Junior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tabs>
                <w:tab w:pos="3925" w:val="left" w:leader="none"/>
                <w:tab w:pos="7771" w:val="left" w:leader="none"/>
              </w:tabs>
              <w:ind w:left="30"/>
              <w:rPr>
                <w:sz w:val="24"/>
              </w:rPr>
            </w:pPr>
            <w:r>
              <w:rPr>
                <w:spacing w:val="-1"/>
                <w:sz w:val="24"/>
              </w:rPr>
              <w:t>Email:</w:t>
            </w:r>
            <w:r>
              <w:rPr>
                <w:spacing w:val="-14"/>
                <w:sz w:val="24"/>
              </w:rPr>
              <w:t> </w:t>
            </w:r>
            <w:hyperlink r:id="rId8">
              <w:r>
                <w:rPr>
                  <w:sz w:val="24"/>
                </w:rPr>
                <w:t>junior.martins@tjac.jus.br</w:t>
              </w:r>
            </w:hyperlink>
            <w:r>
              <w:rPr>
                <w:sz w:val="24"/>
              </w:rPr>
              <w:tab/>
              <w:t>Cargo: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Diretor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Geral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TJAC</w:t>
              <w:tab/>
              <w:t>Lotação: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DITEC/DIGER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Integrante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Técnico: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Nome: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Elson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Correia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Oliveira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Neto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tabs>
                <w:tab w:pos="2921" w:val="left" w:leader="none"/>
                <w:tab w:pos="7708" w:val="left" w:leader="none"/>
              </w:tabs>
              <w:ind w:left="30"/>
              <w:rPr>
                <w:sz w:val="24"/>
              </w:rPr>
            </w:pPr>
            <w:r>
              <w:rPr>
                <w:spacing w:val="-1"/>
                <w:sz w:val="24"/>
              </w:rPr>
              <w:t>Email:</w:t>
            </w:r>
            <w:r>
              <w:rPr>
                <w:spacing w:val="-14"/>
                <w:sz w:val="24"/>
              </w:rPr>
              <w:t> </w:t>
            </w:r>
            <w:hyperlink r:id="rId9">
              <w:r>
                <w:rPr>
                  <w:spacing w:val="-1"/>
                  <w:sz w:val="24"/>
                </w:rPr>
                <w:t>geseg@tjac.jus.br</w:t>
              </w:r>
            </w:hyperlink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Cargo: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Gerente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Segurança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Informação</w:t>
              <w:tab/>
              <w:t>Lotação: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DITEC/GESEG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Integrante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Técnico: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"/>
                <w:sz w:val="24"/>
              </w:rPr>
              <w:t>Nome: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Amilar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Sales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Alves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tabs>
                <w:tab w:pos="3761" w:val="left" w:leader="none"/>
                <w:tab w:pos="7477" w:val="left" w:leader="none"/>
              </w:tabs>
              <w:ind w:left="30"/>
              <w:rPr>
                <w:sz w:val="24"/>
              </w:rPr>
            </w:pPr>
            <w:r>
              <w:rPr>
                <w:spacing w:val="-1"/>
                <w:sz w:val="24"/>
              </w:rPr>
              <w:t>Email:</w:t>
            </w:r>
            <w:r>
              <w:rPr>
                <w:spacing w:val="-14"/>
                <w:sz w:val="24"/>
              </w:rPr>
              <w:t> </w:t>
            </w:r>
            <w:hyperlink r:id="rId9">
              <w:r>
                <w:rPr>
                  <w:spacing w:val="-1"/>
                  <w:sz w:val="24"/>
                </w:rPr>
                <w:t>geseg@tjac.jus.br</w:t>
              </w:r>
            </w:hyperlink>
            <w:r>
              <w:rPr>
                <w:spacing w:val="-1"/>
                <w:sz w:val="24"/>
              </w:rPr>
              <w:tab/>
              <w:t>Cargo: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Assessor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Técnico</w:t>
              <w:tab/>
              <w:t>Lotação: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DITEC/GESEG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Integrante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Administrativo: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"/>
                <w:sz w:val="24"/>
              </w:rPr>
              <w:t>Nome: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Carlos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Fonseca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Cassiano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Cunha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tabs>
                <w:tab w:pos="3918" w:val="left" w:leader="none"/>
                <w:tab w:pos="6951" w:val="left" w:leader="none"/>
              </w:tabs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  <w:r>
              <w:rPr>
                <w:spacing w:val="-9"/>
                <w:sz w:val="24"/>
              </w:rPr>
              <w:t> </w:t>
            </w:r>
            <w:hyperlink r:id="rId10">
              <w:r>
                <w:rPr>
                  <w:spacing w:val="-2"/>
                  <w:sz w:val="24"/>
                </w:rPr>
                <w:t>carlos.cassiano@tjac.jus.br</w:t>
              </w:r>
            </w:hyperlink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Cargo: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Técnico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Judiciário</w:t>
              <w:tab/>
              <w:t>Lotação: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DILOG/GECON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575" w:footer="1212" w:top="2120" w:bottom="1400" w:left="560" w:right="5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2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80"/>
      </w:tblGrid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3. IDENTIFICAÇÃO DA DEMANDA</w:t>
            </w:r>
          </w:p>
        </w:tc>
      </w:tr>
      <w:tr>
        <w:trPr>
          <w:trHeight w:val="2024" w:hRule="atLeast"/>
        </w:trPr>
        <w:tc>
          <w:tcPr>
            <w:tcW w:w="10380" w:type="dxa"/>
          </w:tcPr>
          <w:p>
            <w:pPr>
              <w:pStyle w:val="TableParagraph"/>
              <w:spacing w:line="280" w:lineRule="atLeast" w:before="12"/>
              <w:ind w:left="30" w:right="1"/>
              <w:jc w:val="both"/>
              <w:rPr>
                <w:sz w:val="24"/>
              </w:rPr>
            </w:pPr>
            <w:r>
              <w:rPr>
                <w:sz w:val="24"/>
              </w:rPr>
              <w:t>Serviços de Tecnologia da Informação, sob o modelo de integrador multínuvem (cloud broker), 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provimento de acesso a recursos de nuvem pública nos modelos Infraestrutura como Serviço (IaaS)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Plataforma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(PaaS)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Marketplace,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sob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demanda,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incluindo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avaliação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ambientes,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deﬁnição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arquiteturas,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engenharia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infraestrutura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ambientes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nuvem,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disponibilização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continuada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 serviços de gerenciamento, administração e suporte técnico de recursos de infraestrutura, conforme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condições e exigências estabelecidas neste instrumento, visando atender às necessidades do Tribunal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Justiça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Estado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Acre.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2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5"/>
      </w:tblGrid>
      <w:tr>
        <w:trPr>
          <w:trHeight w:val="1889" w:hRule="atLeast"/>
        </w:trPr>
        <w:tc>
          <w:tcPr>
            <w:tcW w:w="10425" w:type="dxa"/>
          </w:tcPr>
          <w:p>
            <w:pPr>
              <w:pStyle w:val="TableParagraph"/>
              <w:spacing w:line="456" w:lineRule="auto"/>
              <w:ind w:left="37" w:right="2753"/>
              <w:rPr>
                <w:sz w:val="24"/>
              </w:rPr>
            </w:pPr>
            <w:r>
              <w:rPr>
                <w:spacing w:val="-2"/>
                <w:sz w:val="24"/>
              </w:rPr>
              <w:t>Plano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Estratégico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Institucional: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PEI: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Perspectiva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Aprendizado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Crescimento.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Macrodesaﬁo: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Fortalecer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Gestão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TIC.</w:t>
            </w:r>
          </w:p>
          <w:p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spacing w:val="-1"/>
                <w:sz w:val="24"/>
              </w:rPr>
              <w:t>Objetivo: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Deﬁnir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executar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projetos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estratégicos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TJ,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conforme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resoluções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CNJ.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0"/>
              <w:ind w:left="37"/>
              <w:rPr>
                <w:sz w:val="24"/>
              </w:rPr>
            </w:pPr>
            <w:r>
              <w:rPr>
                <w:sz w:val="24"/>
              </w:rPr>
              <w:t>Meta: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Modernizar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estrutura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física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70%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2026.</w:t>
            </w:r>
          </w:p>
        </w:tc>
      </w:tr>
      <w:tr>
        <w:trPr>
          <w:trHeight w:val="1169" w:hRule="atLeast"/>
        </w:trPr>
        <w:tc>
          <w:tcPr>
            <w:tcW w:w="10425" w:type="dxa"/>
          </w:tcPr>
          <w:p>
            <w:pPr>
              <w:pStyle w:val="TableParagraph"/>
              <w:spacing w:line="280" w:lineRule="atLeast" w:before="12"/>
              <w:ind w:left="37" w:right="-15"/>
              <w:jc w:val="both"/>
              <w:rPr>
                <w:sz w:val="24"/>
              </w:rPr>
            </w:pPr>
            <w:r>
              <w:rPr>
                <w:sz w:val="24"/>
              </w:rPr>
              <w:t>Plano Diretor institucional (PDTIC):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 PDTIC é um instrumento que visa direcionar os investimentos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aquisições de bens e serviços de TIC, objetivando maximizar o cumprimento da estratégia institucional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2021/206, em consonância às normas nacionais do Poder Judiciário e à visão de longo prazo do Tribunal 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Justiça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Acre</w:t>
            </w:r>
          </w:p>
        </w:tc>
      </w:tr>
      <w:tr>
        <w:trPr>
          <w:trHeight w:val="1124" w:hRule="atLeast"/>
        </w:trPr>
        <w:tc>
          <w:tcPr>
            <w:tcW w:w="10425" w:type="dxa"/>
          </w:tcPr>
          <w:p>
            <w:pPr>
              <w:pStyle w:val="TableParagraph"/>
              <w:spacing w:line="247" w:lineRule="auto"/>
              <w:ind w:left="37" w:right="-15"/>
              <w:rPr>
                <w:sz w:val="24"/>
              </w:rPr>
            </w:pPr>
            <w:r>
              <w:rPr>
                <w:sz w:val="24"/>
              </w:rPr>
              <w:t>Plano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Contratação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Soluções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Tecnologia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Informação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Comunicação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PSTIC: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contratação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pleiteada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prevista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Contratação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2023.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0"/>
      </w:tblGrid>
      <w:tr>
        <w:trPr>
          <w:trHeight w:val="314" w:hRule="atLeast"/>
        </w:trPr>
        <w:tc>
          <w:tcPr>
            <w:tcW w:w="10410" w:type="dxa"/>
          </w:tcPr>
          <w:p>
            <w:pPr>
              <w:pStyle w:val="TableParagraph"/>
              <w:ind w:lef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MOTIVAÇÃO/JUSTIFICATIVA</w:t>
            </w:r>
          </w:p>
        </w:tc>
      </w:tr>
      <w:tr>
        <w:trPr>
          <w:trHeight w:val="2310" w:hRule="atLeast"/>
        </w:trPr>
        <w:tc>
          <w:tcPr>
            <w:tcW w:w="10410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29" w:right="1"/>
              <w:jc w:val="both"/>
              <w:rPr>
                <w:sz w:val="24"/>
              </w:rPr>
            </w:pPr>
            <w:r>
              <w:rPr>
                <w:sz w:val="24"/>
              </w:rPr>
              <w:t>A Diretoria de Tecnologia da Informação e Comunicação - DITEC desempenha um papel crucial 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eﬁciência e eﬁcácia do Poder Judiciário, possibilitando a informatização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processos e serviços. Contudo,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enfrentamos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diversos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desaﬁos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necessidades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relacionados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infraestrutura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TIC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 Justiça do Estado do Acre. Para resolver esses problemas, a adoção de plataforma e serviços em nuvem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emerge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viável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promissora.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47" w:lineRule="auto" w:before="0"/>
              <w:ind w:left="29" w:right="5"/>
              <w:jc w:val="both"/>
              <w:rPr>
                <w:sz w:val="24"/>
              </w:rPr>
            </w:pPr>
            <w:r>
              <w:rPr>
                <w:sz w:val="24"/>
              </w:rPr>
              <w:t>Um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desaﬁos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urgentes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necessidade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disponibilidade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atual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processos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administrativos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judiciais,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além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antecipar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aumento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demandas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novos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processos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</w:tr>
    </w:tbl>
    <w:p>
      <w:pPr>
        <w:spacing w:after="0" w:line="247" w:lineRule="auto"/>
        <w:jc w:val="both"/>
        <w:rPr>
          <w:sz w:val="24"/>
        </w:rPr>
        <w:sectPr>
          <w:pgSz w:w="11900" w:h="16840"/>
          <w:pgMar w:header="575" w:footer="1212" w:top="2120" w:bottom="1400" w:left="56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6"/>
        </w:rPr>
      </w:pPr>
    </w:p>
    <w:tbl>
      <w:tblPr>
        <w:tblW w:w="0" w:type="auto"/>
        <w:jc w:val="left"/>
        <w:tblInd w:w="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0"/>
      </w:tblGrid>
      <w:tr>
        <w:trPr>
          <w:trHeight w:val="12614" w:hRule="atLeast"/>
        </w:trPr>
        <w:tc>
          <w:tcPr>
            <w:tcW w:w="1041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7" w:lineRule="auto" w:before="1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serviços. A infraestrutura atual, baseada em ambiente local, apresenta diﬁculdades na implementação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serviços digitais e no aumento rápido dos recursos de TIC devido às limitações físicas de uso de disco,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memória, armazenamento e portas de conexão de rede. A adoção de serviços em nuvem permitirá maior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agilidade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escalabilidade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atender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essas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crescentes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demandas.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47" w:lineRule="auto" w:before="0"/>
              <w:ind w:left="29" w:right="1"/>
              <w:jc w:val="both"/>
              <w:rPr>
                <w:sz w:val="24"/>
              </w:rPr>
            </w:pPr>
            <w:r>
              <w:rPr>
                <w:sz w:val="24"/>
              </w:rPr>
              <w:t>A arquitetura de infraestrutura de TIC do TJAC atualmente requer altos investimentos iniciais e custos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depreciação de ativos físicos. A transição para serviços em nuvem pública possibilitará eliminar ou reduzir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substancialmente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custos,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vez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processamento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armazenamento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disponibilizados conforme a demanda, com pagamento baseado no consumo efetivo de recursos e serviços.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Além disso, o TJAC poderá evitar as preocupações associadas ao ciclo de vida do equipamento físico e aos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riscos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elevados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ativos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infraestrutura.</w:t>
            </w: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7" w:lineRule="auto" w:before="0"/>
              <w:ind w:left="29" w:right="1"/>
              <w:jc w:val="both"/>
              <w:rPr>
                <w:sz w:val="24"/>
              </w:rPr>
            </w:pPr>
            <w:r>
              <w:rPr>
                <w:sz w:val="24"/>
              </w:rPr>
              <w:t>Outra questão crucial é a disponibilidade limitada de mão de obra especializada para operar a infraestrutura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 TIC, o que resulta em débito técnico e afeta a eﬁciência operacional. Ao adotar serviços em nuvem,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algumas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tarefas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operacionais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são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transferidas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para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provedor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nuvem,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liberando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humanos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internos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atividades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mais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estratégicas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maior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valor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agregado,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realização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estudos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técnicos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gestão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contratos.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47" w:lineRule="auto" w:before="0"/>
              <w:ind w:left="29" w:right="-15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Resolução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370,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28/01/2021,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Conselho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Nacional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Justiça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(CNJ),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estabelece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Estratégia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Nacional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 Tecnologia da Informação e Comunicação do Poder Judiciário, que recomenda a adoção de serviços 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nuvem seguindo requisitos de segurança e proteção de dados. Com base nisso, este TJAC deve seguir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diretrizes propostas pelo CNJ na adoção de arquitetura e plataforma de serviços em nuvem, assegurando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integração,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segurança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padronização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tecnologia.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47" w:lineRule="auto" w:before="1"/>
              <w:ind w:left="29" w:right="-15"/>
              <w:jc w:val="both"/>
              <w:rPr>
                <w:sz w:val="24"/>
              </w:rPr>
            </w:pPr>
            <w:r>
              <w:rPr>
                <w:sz w:val="24"/>
              </w:rPr>
              <w:t>Durante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pesquisas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elaboração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estudos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preliminares,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identiﬁcada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possibilidade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contratação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Processamento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Dados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SERPRO,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oferece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computação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 nuvem capazes de atender à necessidade do TJAC. A contratação do SERPRO pode ser realizada 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dispensa de licitação, com fundamento no art. 75, inciso IX, da Lei 14.133/2021, que prevê a possibilidade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contratação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direta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"para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aquisição,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pessoa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jurídica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direito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público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interno,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produzidos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serviços prestados por órgão ou entidade que integrem a Administração Pública e que tenham sido criados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esse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ﬁm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especíﬁco,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desde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preço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contratado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seja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compatível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praticado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mercado".</w:t>
            </w: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7" w:lineRule="auto" w:before="0"/>
              <w:ind w:left="29" w:right="4"/>
              <w:jc w:val="both"/>
              <w:rPr>
                <w:sz w:val="24"/>
              </w:rPr>
            </w:pPr>
            <w:r>
              <w:rPr>
                <w:sz w:val="24"/>
              </w:rPr>
              <w:t>O SERPRO é uma empresa pública vinculada ao Ministério da Economia - ME, que foi estabelecida em 1º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dezembro de 1964 pela Lei n. 4.516 e é regida pela Lei n. 5.615, de 13 de outubro de 1970, com 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propósito de modernizar e dar agilidade a setores estratégicos da Administração Pública brasileira.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empresa, cujo foco é a prestação de serviços em Tecnologia da Informação e Comunicações para o setor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público,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considerada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maiores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organizações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públicas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mundo.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47" w:lineRule="auto" w:before="1"/>
              <w:ind w:left="29" w:right="1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SERPRO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Multicloud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Cloud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Broker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multinuvem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oferece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acessar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nuvem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 diferentes provedores. A adoção do SERPRO Multicloud como Cloud Broker proporcionará maior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segurança, conﬁabilidade e disponibilidade ao sistema do TJAC, contribuindo para o aumento da utilização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nuvem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novos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projetos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digitais.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47" w:lineRule="auto" w:before="0"/>
              <w:ind w:left="29" w:right="4"/>
              <w:jc w:val="both"/>
              <w:rPr>
                <w:sz w:val="24"/>
              </w:rPr>
            </w:pPr>
            <w:r>
              <w:rPr>
                <w:sz w:val="24"/>
              </w:rPr>
              <w:t>A contratação também é justiﬁcada pela importância da segurança da informação e da proteção de dados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sensíveis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cidadãos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brasileiro.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empresa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considerada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escolha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mais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apropriada</w:t>
            </w:r>
          </w:p>
        </w:tc>
      </w:tr>
    </w:tbl>
    <w:p>
      <w:pPr>
        <w:spacing w:after="0" w:line="247" w:lineRule="auto"/>
        <w:jc w:val="both"/>
        <w:rPr>
          <w:sz w:val="24"/>
        </w:rPr>
        <w:sectPr>
          <w:pgSz w:w="11900" w:h="16840"/>
          <w:pgMar w:header="575" w:footer="1212" w:top="2120" w:bottom="1400" w:left="560" w:right="5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7.999992pt;margin-top:474.999969pt;width:3.75pt;height:3.75pt;mso-position-horizontal-relative:page;mso-position-vertical-relative:page;z-index:-15885312" coordorigin="1160,9500" coordsize="75,75" path="m1202,9575l1193,9575,1188,9574,1160,9542,1160,9533,1193,9500,1202,9500,1235,9533,1235,9537,1235,9542,1207,9574,1202,957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.999992pt;margin-top:515.5pt;width:3.75pt;height:3.75pt;mso-position-horizontal-relative:page;mso-position-vertical-relative:page;z-index:-15884800" coordorigin="1160,10310" coordsize="75,75" path="m1202,10385l1193,10385,1188,10384,1160,10352,1160,10343,1193,10310,1202,10310,1235,10343,1235,10347,1235,10352,1207,10384,1202,1038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.999992pt;margin-top:556pt;width:3.75pt;height:3.75pt;mso-position-horizontal-relative:page;mso-position-vertical-relative:page;z-index:-15884288" coordorigin="1160,11120" coordsize="75,75" path="m1202,11195l1193,11195,1188,11194,1160,11162,1160,11153,1193,11120,1202,11120,1235,11153,1235,11157,1235,11162,1207,11194,1202,111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.999992pt;margin-top:610.749939pt;width:3.75pt;height:3.75pt;mso-position-horizontal-relative:page;mso-position-vertical-relative:page;z-index:-15883776" coordorigin="1160,12215" coordsize="75,75" path="m1202,12290l1193,12290,1188,12289,1160,12257,1160,12248,1193,12215,1202,12215,1235,12248,1235,12252,1235,12257,1207,12289,1202,1229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.999992pt;margin-top:651.249939pt;width:3.75pt;height:3.75pt;mso-position-horizontal-relative:page;mso-position-vertical-relative:page;z-index:-15883264" coordorigin="1160,13025" coordsize="75,75" path="m1202,13100l1193,13100,1188,13099,1160,13067,1160,13058,1193,13025,1202,13025,1235,13058,1235,13062,1235,13067,1207,13099,1202,131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.999992pt;margin-top:691.749939pt;width:3.75pt;height:3.75pt;mso-position-horizontal-relative:page;mso-position-vertical-relative:page;z-index:-15882752" coordorigin="1160,13835" coordsize="75,75" path="m1202,13910l1193,13910,1188,13909,1160,13877,1160,13868,1193,13835,1202,13835,1235,13868,1235,13872,1235,13877,1207,13909,1202,1391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.999992pt;margin-top:732.249939pt;width:3.75pt;height:3.75pt;mso-position-horizontal-relative:page;mso-position-vertical-relative:page;z-index:-15882240" coordorigin="1160,14645" coordsize="75,75" path="m1202,14720l1193,14720,1188,14719,1160,14687,1160,14678,1193,14645,1202,14645,1235,14678,1235,14682,1235,14687,1207,14719,1202,1472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4" w:after="1"/>
        <w:rPr>
          <w:sz w:val="16"/>
        </w:rPr>
      </w:pPr>
    </w:p>
    <w:tbl>
      <w:tblPr>
        <w:tblW w:w="0" w:type="auto"/>
        <w:jc w:val="left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0"/>
      </w:tblGrid>
      <w:tr>
        <w:trPr>
          <w:trHeight w:val="5294" w:hRule="atLeast"/>
        </w:trPr>
        <w:tc>
          <w:tcPr>
            <w:tcW w:w="10410" w:type="dxa"/>
            <w:tcBorders>
              <w:top w:val="nil"/>
            </w:tcBorders>
          </w:tcPr>
          <w:p>
            <w:pPr>
              <w:pStyle w:val="TableParagraph"/>
              <w:spacing w:line="247" w:lineRule="auto" w:before="1"/>
              <w:ind w:left="30" w:right="9"/>
              <w:jc w:val="both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garantir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autonomia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segurança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informações,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além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cumprir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exigências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legais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proteção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dados.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47" w:lineRule="auto" w:before="0"/>
              <w:ind w:left="30"/>
              <w:jc w:val="both"/>
              <w:rPr>
                <w:sz w:val="24"/>
              </w:rPr>
            </w:pPr>
            <w:r>
              <w:rPr>
                <w:sz w:val="24"/>
              </w:rPr>
              <w:t>A proposta comercial do SERPRO Multicloud inclui diversos serviços proﬁssionais relacionados à gestão 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operação do ambiente de nuvem, visando garantir maior disponibilidade, desempenho e segurança 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ambiente, e está alinhada com os preços praticados pela empresa em outros órgãos, conforme demonstrado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nos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estudos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preliminares.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Ressalta-se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que,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apesar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valores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totais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deﬁnidos,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pagamentos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serão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realizados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conforme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demanda,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acordo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efetivamente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prestados.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47" w:lineRule="auto" w:before="0"/>
              <w:ind w:left="30" w:right="6"/>
              <w:jc w:val="both"/>
              <w:rPr>
                <w:sz w:val="24"/>
              </w:rPr>
            </w:pPr>
            <w:r>
              <w:rPr>
                <w:sz w:val="24"/>
              </w:rPr>
              <w:t>Diante dos problemas e necessidades identiﬁcados, a adoção de plataforma e serviços em nuvem pública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surge como uma solução adequada para o TJAC. A contratação do Serviço Federal de Processamento 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Dados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para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execução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computação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nuvem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mostra-se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técnica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economicamente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vantajosa,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oferecendo uma solução que atende aos requisitos técnicos e de negócio desta Administração de forma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eﬁciente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segura,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conforme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demonstrado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Estudo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Técnico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Preliminar.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80" w:lineRule="atLeast" w:before="0"/>
              <w:ind w:left="30" w:right="3"/>
              <w:jc w:val="both"/>
              <w:rPr>
                <w:sz w:val="24"/>
              </w:rPr>
            </w:pPr>
            <w:r>
              <w:rPr>
                <w:sz w:val="24"/>
              </w:rPr>
              <w:t>Ao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optar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abordagem,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poderá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alcançar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escalabilidade,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ﬂexibilidade,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agilidade,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disponibilidade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aprimoramento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segurança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informação.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migração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alguns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nuvem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representa um avanço signiﬁcativo na modernização da infraestrutura de TIC e na melhoria dos serviços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digitais,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tornando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Judiciário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eﬁciente,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transparente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acessível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sociedade.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0"/>
      </w:tblGrid>
      <w:tr>
        <w:trPr>
          <w:trHeight w:val="314" w:hRule="atLeast"/>
        </w:trPr>
        <w:tc>
          <w:tcPr>
            <w:tcW w:w="10410" w:type="dxa"/>
          </w:tcPr>
          <w:p>
            <w:pPr>
              <w:pStyle w:val="TableParagraph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RESULTADOS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SEREM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ALCANÇADO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CONTRATAÇÃO</w:t>
            </w:r>
          </w:p>
        </w:tc>
      </w:tr>
      <w:tr>
        <w:trPr>
          <w:trHeight w:val="5790" w:hRule="atLeast"/>
        </w:trPr>
        <w:tc>
          <w:tcPr>
            <w:tcW w:w="10410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629" w:right="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Aumento da Eﬁciência Operacional</w:t>
            </w:r>
            <w:r>
              <w:rPr>
                <w:sz w:val="24"/>
              </w:rPr>
              <w:t>: Melhoria na gestão e na utilização dos recursos de nuvem,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resultando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processos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mais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eﬁcientes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ágeis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Justiça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Acre.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47" w:lineRule="auto" w:before="0"/>
              <w:ind w:left="62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Redução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Custos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Otimização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gastos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infraestrutura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através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gestão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centralizada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eﬁciente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nuvem,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aproveitando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melhor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disponíveis.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line="247" w:lineRule="auto" w:before="0"/>
              <w:ind w:left="629" w:right="1"/>
              <w:jc w:val="both"/>
              <w:rPr>
                <w:sz w:val="24"/>
              </w:rPr>
            </w:pPr>
            <w:r>
              <w:rPr>
                <w:sz w:val="24"/>
              </w:rPr>
              <w:t>Esses resultados reﬂetem os benefícios esperados com a contratação dos serviços de integrador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multinuvem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Justiça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Acre,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abrangendo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desde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eﬁciência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operacional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segurança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inovação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tecnológica.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47" w:lineRule="auto" w:before="0"/>
              <w:ind w:left="62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Melhoria na Segurança da Informação</w:t>
            </w:r>
            <w:r>
              <w:rPr>
                <w:sz w:val="24"/>
              </w:rPr>
              <w:t>: Implementação de arquiteturas robustas e seguras 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nuvem,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garantindo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proteção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dados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conformidade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normativas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vigentes.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line="247" w:lineRule="auto" w:before="0"/>
              <w:ind w:left="629" w:right="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Flexibilidade e Escalabilidade</w:t>
            </w:r>
            <w:r>
              <w:rPr>
                <w:sz w:val="24"/>
              </w:rPr>
              <w:t>: Capacidade de ajustar rapidamente os recursos de infraestrutura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conforme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necessidades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Tribunal,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suportando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tanto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picos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demanda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quanto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ajustes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sazonais.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line="247" w:lineRule="auto" w:before="0"/>
              <w:ind w:left="629" w:right="4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Inovação Tecnológica</w:t>
            </w:r>
            <w:r>
              <w:rPr>
                <w:spacing w:val="-2"/>
                <w:sz w:val="24"/>
              </w:rPr>
              <w:t>: Adoção de novas tecnologias e práticas recomendadas </w:t>
            </w:r>
            <w:r>
              <w:rPr>
                <w:spacing w:val="-1"/>
                <w:sz w:val="24"/>
              </w:rPr>
              <w:t>na nuvem, promovendo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inovação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dentro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ambiente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Justiça.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line="247" w:lineRule="auto" w:before="0"/>
              <w:ind w:left="62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Suporte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Técnico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Especializado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Disponibilização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contínua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gerenciamento,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administração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suporte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técnico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especializado,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assegurando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operação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contínua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interrupções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dos</w:t>
            </w:r>
          </w:p>
        </w:tc>
      </w:tr>
    </w:tbl>
    <w:p>
      <w:pPr>
        <w:spacing w:after="0" w:line="247" w:lineRule="auto"/>
        <w:jc w:val="both"/>
        <w:rPr>
          <w:sz w:val="24"/>
        </w:rPr>
        <w:sectPr>
          <w:pgSz w:w="11900" w:h="16840"/>
          <w:pgMar w:header="575" w:footer="1212" w:top="2120" w:bottom="1400" w:left="560" w:right="5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7.999992pt;margin-top:159.249985pt;width:3.75pt;height:3.75pt;mso-position-horizontal-relative:page;mso-position-vertical-relative:page;z-index:-15881216" coordorigin="1160,3185" coordsize="75,75" path="m1202,3260l1193,3260,1188,3259,1160,3227,1160,3218,1193,3185,1202,3185,1235,3218,1235,3222,1235,3227,1207,3259,1202,326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4" w:after="1"/>
        <w:rPr>
          <w:sz w:val="16"/>
        </w:rPr>
      </w:pPr>
    </w:p>
    <w:tbl>
      <w:tblPr>
        <w:tblW w:w="0" w:type="auto"/>
        <w:jc w:val="left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0"/>
      </w:tblGrid>
      <w:tr>
        <w:trPr>
          <w:trHeight w:val="1634" w:hRule="atLeast"/>
        </w:trPr>
        <w:tc>
          <w:tcPr>
            <w:tcW w:w="10410" w:type="dxa"/>
            <w:tcBorders>
              <w:top w:val="nil"/>
            </w:tcBorders>
          </w:tcPr>
          <w:p>
            <w:pPr>
              <w:pStyle w:val="TableParagraph"/>
              <w:spacing w:before="1"/>
              <w:ind w:left="6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sistemas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críticos.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47" w:lineRule="auto" w:before="0"/>
              <w:ind w:left="629"/>
              <w:jc w:val="both"/>
              <w:rPr>
                <w:rFonts w:ascii="Arial MT" w:hAnsi="Arial MT"/>
                <w:sz w:val="24"/>
              </w:rPr>
            </w:pPr>
            <w:r>
              <w:rPr>
                <w:b/>
                <w:sz w:val="24"/>
              </w:rPr>
              <w:t>Conformidade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Requisitos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Legais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Garantia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conformidade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regulamentações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requisitos legais aplicáve</w:t>
            </w:r>
            <w:r>
              <w:rPr>
                <w:rFonts w:ascii="Arial MT" w:hAnsi="Arial MT"/>
                <w:sz w:val="24"/>
              </w:rPr>
              <w:t>is à gestão de dados e serviços na nuvem, mitigando riscos legais e</w:t>
            </w:r>
            <w:r>
              <w:rPr>
                <w:rFonts w:ascii="Arial MT" w:hAnsi="Arial MT"/>
                <w:spacing w:val="1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compliance</w:t>
            </w:r>
            <w:r>
              <w:rPr>
                <w:rFonts w:ascii="Arial MT" w:hAnsi="Arial MT"/>
                <w:spacing w:val="-8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inadequado.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0"/>
      </w:tblGrid>
      <w:tr>
        <w:trPr>
          <w:trHeight w:val="314" w:hRule="atLeast"/>
        </w:trPr>
        <w:tc>
          <w:tcPr>
            <w:tcW w:w="10410" w:type="dxa"/>
          </w:tcPr>
          <w:p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ENCAMINHAMENTO</w:t>
            </w:r>
          </w:p>
        </w:tc>
      </w:tr>
      <w:tr>
        <w:trPr>
          <w:trHeight w:val="4184" w:hRule="atLeast"/>
        </w:trPr>
        <w:tc>
          <w:tcPr>
            <w:tcW w:w="10410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"/>
                <w:sz w:val="24"/>
              </w:rPr>
              <w:t>Encaminhe-se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à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autoridade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competente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Área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Administrativa,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deverá: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9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Decidir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motivadamente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sobre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prosseguimento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contratação;</w:t>
            </w: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9" w:val="left" w:leader="none"/>
              </w:tabs>
              <w:spacing w:line="247" w:lineRule="auto" w:before="0" w:after="0"/>
              <w:ind w:left="30" w:right="2" w:firstLine="0"/>
              <w:jc w:val="left"/>
              <w:rPr>
                <w:sz w:val="24"/>
              </w:rPr>
            </w:pPr>
            <w:r>
              <w:rPr>
                <w:sz w:val="24"/>
              </w:rPr>
              <w:t>Indicar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Integrante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Administrativo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composição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Equipe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Planejamento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Contratação,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quando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continuidade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 contratação;</w:t>
            </w:r>
          </w:p>
          <w:p>
            <w:pPr>
              <w:pStyle w:val="TableParagraph"/>
              <w:spacing w:before="230"/>
              <w:ind w:left="2892" w:right="2862"/>
              <w:jc w:val="center"/>
              <w:rPr>
                <w:sz w:val="22"/>
              </w:rPr>
            </w:pPr>
            <w:r>
              <w:rPr>
                <w:sz w:val="22"/>
              </w:rPr>
              <w:t>Rio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Branco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Acre,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Abril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215"/>
              <w:ind w:left="2892" w:right="2862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Jose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Carlos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Martins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Junior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0"/>
              <w:ind w:left="2892" w:right="286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Diretor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Tecnologia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da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Informação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Comunicação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99"/>
        <w:ind w:left="1004" w:right="0" w:firstLine="0"/>
        <w:jc w:val="left"/>
        <w:rPr>
          <w:rFonts w:ascii="Arial MT" w:hAnsi="Arial MT"/>
          <w:sz w:val="13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469899</wp:posOffset>
            </wp:positionH>
            <wp:positionV relativeFrom="paragraph">
              <wp:posOffset>-40679</wp:posOffset>
            </wp:positionV>
            <wp:extent cx="476249" cy="31432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3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8"/>
          <w:sz w:val="13"/>
        </w:rPr>
        <w:t> </w:t>
      </w:r>
      <w:r>
        <w:rPr>
          <w:rFonts w:ascii="Arial" w:hAnsi="Arial"/>
          <w:b/>
          <w:sz w:val="13"/>
        </w:rPr>
        <w:t>ELSON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CORREIA</w:t>
      </w:r>
      <w:r>
        <w:rPr>
          <w:rFonts w:ascii="Arial" w:hAnsi="Arial"/>
          <w:b/>
          <w:spacing w:val="19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OLIVEIRA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NETO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3"/>
          <w:sz w:val="13"/>
        </w:rPr>
        <w:t> </w:t>
      </w:r>
      <w:r>
        <w:rPr>
          <w:rFonts w:ascii="Arial" w:hAnsi="Arial"/>
          <w:b/>
          <w:sz w:val="13"/>
        </w:rPr>
        <w:t>Gerente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Segurança</w:t>
      </w:r>
      <w:r>
        <w:rPr>
          <w:rFonts w:ascii="Arial" w:hAnsi="Arial"/>
          <w:b/>
          <w:spacing w:val="19"/>
          <w:sz w:val="13"/>
        </w:rPr>
        <w:t> </w:t>
      </w:r>
      <w:r>
        <w:rPr>
          <w:rFonts w:ascii="Arial" w:hAnsi="Arial"/>
          <w:b/>
          <w:sz w:val="13"/>
        </w:rPr>
        <w:t>da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Informação</w:t>
      </w:r>
      <w:r>
        <w:rPr>
          <w:rFonts w:ascii="Arial" w:hAnsi="Arial"/>
          <w:b/>
          <w:spacing w:val="12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3"/>
          <w:sz w:val="13"/>
        </w:rPr>
        <w:t> </w:t>
      </w:r>
      <w:r>
        <w:rPr>
          <w:rFonts w:ascii="Arial MT" w:hAnsi="Arial MT"/>
          <w:sz w:val="13"/>
        </w:rPr>
        <w:t>19/06/2024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13"/>
          <w:sz w:val="13"/>
        </w:rPr>
        <w:t> </w:t>
      </w:r>
      <w:r>
        <w:rPr>
          <w:rFonts w:ascii="Arial MT" w:hAnsi="Arial MT"/>
          <w:sz w:val="13"/>
        </w:rPr>
        <w:t>09:49:22.</w:t>
      </w:r>
    </w:p>
    <w:p>
      <w:pPr>
        <w:pStyle w:val="BodyText"/>
        <w:spacing w:before="3"/>
        <w:rPr>
          <w:rFonts w:ascii="Arial MT"/>
          <w:sz w:val="29"/>
        </w:rPr>
      </w:pPr>
    </w:p>
    <w:p>
      <w:pPr>
        <w:spacing w:before="99"/>
        <w:ind w:left="1244" w:right="0" w:firstLine="0"/>
        <w:jc w:val="left"/>
        <w:rPr>
          <w:rFonts w:ascii="Arial MT" w:hAnsi="Arial MT"/>
          <w:sz w:val="13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546099</wp:posOffset>
            </wp:positionH>
            <wp:positionV relativeFrom="paragraph">
              <wp:posOffset>-40679</wp:posOffset>
            </wp:positionV>
            <wp:extent cx="476249" cy="314325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6"/>
          <w:sz w:val="13"/>
        </w:rPr>
        <w:t> </w:t>
      </w:r>
      <w:r>
        <w:rPr>
          <w:rFonts w:ascii="Arial" w:hAnsi="Arial"/>
          <w:b/>
          <w:sz w:val="13"/>
        </w:rPr>
        <w:t>AMILAR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SALES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ALVES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" w:hAnsi="Arial"/>
          <w:b/>
          <w:sz w:val="13"/>
        </w:rPr>
        <w:t>Técnico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Judiciário</w:t>
      </w:r>
      <w:r>
        <w:rPr>
          <w:rFonts w:ascii="Arial" w:hAnsi="Arial"/>
          <w:b/>
          <w:spacing w:val="10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19/06/2024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10:13:51.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spacing w:before="114"/>
        <w:ind w:left="1169" w:right="0" w:firstLine="0"/>
        <w:jc w:val="left"/>
        <w:rPr>
          <w:rFonts w:ascii="Arial MT" w:hAnsi="Arial MT"/>
          <w:sz w:val="13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527049</wp:posOffset>
            </wp:positionH>
            <wp:positionV relativeFrom="paragraph">
              <wp:posOffset>-31154</wp:posOffset>
            </wp:positionV>
            <wp:extent cx="476249" cy="314325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8"/>
          <w:sz w:val="13"/>
        </w:rPr>
        <w:t> </w:t>
      </w:r>
      <w:r>
        <w:rPr>
          <w:rFonts w:ascii="Arial" w:hAnsi="Arial"/>
          <w:b/>
          <w:sz w:val="13"/>
        </w:rPr>
        <w:t>JOSE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CARLOS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MARTINS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JUNIOR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" w:hAnsi="Arial"/>
          <w:b/>
          <w:sz w:val="13"/>
        </w:rPr>
        <w:t>Diretor(a)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Geral</w:t>
      </w:r>
      <w:r>
        <w:rPr>
          <w:rFonts w:ascii="Arial" w:hAnsi="Arial"/>
          <w:b/>
          <w:spacing w:val="12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19/06/2024</w:t>
      </w:r>
      <w:r>
        <w:rPr>
          <w:rFonts w:ascii="Arial MT" w:hAnsi="Arial MT"/>
          <w:spacing w:val="13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10:13:31.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2"/>
        </w:rPr>
      </w:pPr>
      <w:r>
        <w:rPr/>
        <w:pict>
          <v:rect style="position:absolute;margin-left:33.999996pt;margin-top:8.885681pt;width:527.999958pt;height:.75pt;mso-position-horizontal-relative:page;mso-position-vertical-relative:paragraph;z-index:-15725056;mso-wrap-distance-left:0;mso-wrap-distance-right:0" filled="true" fillcolor="#d3d3d3" stroked="false">
            <v:fill type="solid"/>
            <w10:wrap type="topAndBottom"/>
          </v:rect>
        </w:pic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7"/>
        <w:rPr>
          <w:rFonts w:ascii="Arial MT"/>
          <w:sz w:val="14"/>
        </w:rPr>
      </w:pPr>
    </w:p>
    <w:p>
      <w:pPr>
        <w:spacing w:line="249" w:lineRule="auto" w:before="0"/>
        <w:ind w:left="1724" w:right="162" w:firstLine="0"/>
        <w:jc w:val="both"/>
        <w:rPr>
          <w:rFonts w:ascii="Arial" w:hAns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544194</wp:posOffset>
            </wp:positionH>
            <wp:positionV relativeFrom="paragraph">
              <wp:posOffset>-217361</wp:posOffset>
            </wp:positionV>
            <wp:extent cx="781049" cy="781049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5"/>
        </w:rPr>
        <w:t>Para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conferir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a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autenticidade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do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documento,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utilize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um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leitor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de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QRCode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ou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acesse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o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endereço</w:t>
      </w:r>
      <w:r>
        <w:rPr>
          <w:rFonts w:ascii="Arial MT" w:hAnsi="Arial MT"/>
          <w:spacing w:val="1"/>
          <w:sz w:val="15"/>
        </w:rPr>
        <w:t> </w:t>
      </w:r>
      <w:hyperlink r:id="rId13">
        <w:r>
          <w:rPr>
            <w:rFonts w:ascii="Arial" w:hAnsi="Arial"/>
            <w:b/>
            <w:sz w:val="15"/>
          </w:rPr>
          <w:t>http://appgrp.tjac.jus.br/grp/acessoexterno/programaAcessoExterno.faces?codigo=670270</w:t>
        </w:r>
      </w:hyperlink>
      <w:r>
        <w:rPr>
          <w:rFonts w:ascii="Arial" w:hAnsi="Arial"/>
          <w:b/>
          <w:spacing w:val="1"/>
          <w:sz w:val="15"/>
        </w:rPr>
        <w:t> </w:t>
      </w:r>
      <w:r>
        <w:rPr>
          <w:rFonts w:ascii="Arial MT" w:hAnsi="Arial MT"/>
          <w:sz w:val="15"/>
        </w:rPr>
        <w:t>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informe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a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chancela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" w:hAnsi="Arial"/>
          <w:b/>
          <w:sz w:val="15"/>
        </w:rPr>
        <w:t>A56F.DRLH.Q9PK.EXGK</w:t>
      </w:r>
    </w:p>
    <w:sectPr>
      <w:pgSz w:w="11900" w:h="16840"/>
      <w:pgMar w:header="575" w:footer="1212" w:top="2120" w:bottom="140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8.015968pt;margin-top:767.322327pt;width:519.25pt;height:2.050pt;mso-position-horizontal-relative:page;mso-position-vertical-relative:page;z-index:-15884800" coordorigin="760,15346" coordsize="10385,41">
          <v:rect style="position:absolute;left:760;top:15346;width:10385;height:20" filled="true" fillcolor="#999999" stroked="false">
            <v:fill type="solid"/>
          </v:rect>
          <v:shape style="position:absolute;left:760;top:15346;width:10385;height:41" coordorigin="760,15346" coordsize="10385,41" path="m11145,15346l11125,15366,760,15366,760,15386,11125,15386,11145,15386,11145,15366,11145,15346xe" filled="true" fillcolor="#ededed" stroked="false">
            <v:path arrowok="t"/>
            <v:fill type="solid"/>
          </v:shape>
          <v:shape style="position:absolute;left:760;top:15346;width:20;height:41" coordorigin="760,15346" coordsize="20,41" path="m760,15386l760,15346,780,15346,780,15366,760,15386xe" filled="true" fillcolor="#999999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3.969498pt;margin-top:785.336304pt;width:146.9pt;height:27.35pt;mso-position-horizontal-relative:page;mso-position-vertical-relative:page;z-index:-15884288" type="#_x0000_t202" filled="false" stroked="false">
          <v:textbox inset="0,0,0,0">
            <w:txbxContent>
              <w:p>
                <w:pPr>
                  <w:spacing w:before="18"/>
                  <w:ind w:left="14" w:right="14" w:firstLine="0"/>
                  <w:jc w:val="center"/>
                  <w:rPr>
                    <w:rFonts w:ascii="Arial MT" w:hAnsi="Arial MT"/>
                    <w:sz w:val="13"/>
                  </w:rPr>
                </w:pPr>
                <w:r>
                  <w:rPr>
                    <w:rFonts w:ascii="Arial MT" w:hAnsi="Arial MT"/>
                    <w:sz w:val="13"/>
                  </w:rPr>
                  <w:t>TRIBUNAL DE JUSTIÇA DO</w:t>
                </w:r>
                <w:r>
                  <w:rPr>
                    <w:rFonts w:ascii="Arial MT" w:hAnsi="Arial MT"/>
                    <w:spacing w:val="1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ESTADO DO ACRE</w:t>
                </w:r>
              </w:p>
              <w:p>
                <w:pPr>
                  <w:spacing w:before="30"/>
                  <w:ind w:left="14" w:right="14" w:firstLine="0"/>
                  <w:jc w:val="center"/>
                  <w:rPr>
                    <w:rFonts w:ascii="Arial MT" w:hAnsi="Arial MT"/>
                    <w:sz w:val="13"/>
                  </w:rPr>
                </w:pPr>
                <w:r>
                  <w:rPr>
                    <w:rFonts w:ascii="Arial MT" w:hAnsi="Arial MT"/>
                    <w:sz w:val="13"/>
                  </w:rPr>
                  <w:t>Rua</w:t>
                </w:r>
                <w:r>
                  <w:rPr>
                    <w:rFonts w:ascii="Arial MT" w:hAnsi="Arial MT"/>
                    <w:spacing w:val="-5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Tribunal</w:t>
                </w:r>
                <w:r>
                  <w:rPr>
                    <w:rFonts w:ascii="Arial MT" w:hAnsi="Arial MT"/>
                    <w:spacing w:val="-5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de</w:t>
                </w:r>
                <w:r>
                  <w:rPr>
                    <w:rFonts w:ascii="Arial MT" w:hAnsi="Arial MT"/>
                    <w:spacing w:val="-5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Justiça,</w:t>
                </w:r>
                <w:r>
                  <w:rPr>
                    <w:rFonts w:ascii="Arial MT" w:hAnsi="Arial MT"/>
                    <w:spacing w:val="-5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s/n.</w:t>
                </w:r>
                <w:r>
                  <w:rPr>
                    <w:rFonts w:ascii="Arial MT" w:hAnsi="Arial MT"/>
                    <w:spacing w:val="-5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Via</w:t>
                </w:r>
                <w:r>
                  <w:rPr>
                    <w:rFonts w:ascii="Arial MT" w:hAnsi="Arial MT"/>
                    <w:spacing w:val="-5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Verde.</w:t>
                </w:r>
              </w:p>
              <w:p>
                <w:pPr>
                  <w:spacing w:before="31"/>
                  <w:ind w:left="14" w:right="14" w:firstLine="0"/>
                  <w:jc w:val="center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sz w:val="13"/>
                  </w:rPr>
                  <w:t>69.915-631</w:t>
                </w:r>
                <w:r>
                  <w:rPr>
                    <w:rFonts w:ascii="Arial MT"/>
                    <w:spacing w:val="-2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-</w:t>
                </w:r>
                <w:r>
                  <w:rPr>
                    <w:rFonts w:ascii="Arial MT"/>
                    <w:spacing w:val="-1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Rio</w:t>
                </w:r>
                <w:r>
                  <w:rPr>
                    <w:rFonts w:ascii="Arial MT"/>
                    <w:spacing w:val="-1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Branco-AC</w:t>
                </w:r>
                <w:r>
                  <w:rPr>
                    <w:rFonts w:ascii="Arial MT"/>
                    <w:spacing w:val="-1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-</w:t>
                </w:r>
                <w:r>
                  <w:rPr>
                    <w:rFonts w:ascii="Arial MT"/>
                    <w:spacing w:val="-2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(68)</w:t>
                </w:r>
                <w:r>
                  <w:rPr>
                    <w:rFonts w:ascii="Arial MT"/>
                    <w:spacing w:val="-1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3302-0408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31168">
          <wp:simplePos x="0" y="0"/>
          <wp:positionH relativeFrom="page">
            <wp:posOffset>3270661</wp:posOffset>
          </wp:positionH>
          <wp:positionV relativeFrom="page">
            <wp:posOffset>365114</wp:posOffset>
          </wp:positionV>
          <wp:extent cx="1007186" cy="98178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186" cy="981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28" w:hanging="199"/>
        <w:jc w:val="left"/>
      </w:pPr>
      <w:rPr>
        <w:rFonts w:hint="default" w:ascii="Times New Roman" w:hAnsi="Times New Roman" w:eastAsia="Times New Roman" w:cs="Times New Roman"/>
        <w:w w:val="98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34" w:hanging="19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49" w:hanging="1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63" w:hanging="1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8" w:hanging="1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92" w:hanging="1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07" w:hanging="1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21" w:hanging="1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36" w:hanging="19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349" w:right="234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ditec@tjac.jus.br" TargetMode="External"/><Relationship Id="rId8" Type="http://schemas.openxmlformats.org/officeDocument/2006/relationships/hyperlink" Target="mailto:junior.martins@tjac.jus.br" TargetMode="External"/><Relationship Id="rId9" Type="http://schemas.openxmlformats.org/officeDocument/2006/relationships/hyperlink" Target="mailto:geseg@tjac.jus.br" TargetMode="External"/><Relationship Id="rId10" Type="http://schemas.openxmlformats.org/officeDocument/2006/relationships/hyperlink" Target="mailto:carlos.cassiano@tjac.jus.br" TargetMode="Externa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hyperlink" Target="http://appgrp.tjac.jus.br/grp/acessoexterno/programaAcessoExterno.faces?codigo=670270" TargetMode="External"/><Relationship Id="rId1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2024-07-19T13:18:52Z</dcterms:created>
  <dcterms:modified xsi:type="dcterms:W3CDTF">2024-07-19T13:18:52Z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2024-07-19T00:00:00Z</vt:filetime>
  </property>
</Properties>
</file>